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052F" w14:textId="77777777" w:rsidR="00BB11C5" w:rsidRPr="006B5EFE" w:rsidRDefault="00BB11C5" w:rsidP="00BB11C5">
      <w:pPr>
        <w:spacing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14:ligatures w14:val="none"/>
        </w:rPr>
      </w:pPr>
      <w:r w:rsidRPr="006B5EFE">
        <w:rPr>
          <w:rFonts w:ascii="Calibri Light" w:eastAsia="Times New Roman" w:hAnsi="Calibri Light" w:cs="Calibri Light"/>
          <w:b/>
          <w:kern w:val="0"/>
          <w:sz w:val="20"/>
          <w:szCs w:val="20"/>
          <w14:ligatures w14:val="none"/>
        </w:rPr>
        <w:t>KLAUZULA INFORMACYJNA</w:t>
      </w:r>
    </w:p>
    <w:p w14:paraId="1C9E9014" w14:textId="77777777" w:rsidR="00BB11C5" w:rsidRPr="00386CA5" w:rsidRDefault="00BB11C5" w:rsidP="00BB11C5">
      <w:pPr>
        <w:spacing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Na podstawie art. 13 ust. 1 i 2  Rozporządzenia Parlamentu Europejskiego i Rady (UE) 2016/679 z dnia 27 kwietnia 2016 r. w sprawie ochrony osób fizycznych w związku z przetwarzaniem danych osobowych i w sprawie swobodnego przepływu takich danych oraz uchylenia dyrektywy 95/46/WE (Dz. U.UE. L z 2016 r. Nr 119, s. 1 ze zm.) – dalej ,,RODO” informuję, że: </w:t>
      </w:r>
    </w:p>
    <w:p w14:paraId="0A0A04FE" w14:textId="164E7F22" w:rsidR="00BB11C5" w:rsidRPr="00386CA5" w:rsidRDefault="00BB11C5" w:rsidP="00BB11C5">
      <w:pPr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Administratorem Państwa danych osobowych </w:t>
      </w:r>
      <w:r w:rsidR="00F76C41"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przetwarzanych </w:t>
      </w:r>
      <w:r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w ramach procesu rekrutacji jest </w:t>
      </w:r>
      <w:r w:rsidR="002137FB"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Zarząd Powiatu Grójeckiego</w:t>
      </w:r>
      <w:r w:rsidR="00F76C41"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  <w:r w:rsidRPr="009D40D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(adres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ul. J. Piłsudskiego 59, 05-600 Grójec; numer telefonu: 48/665 11 10). </w:t>
      </w:r>
    </w:p>
    <w:p w14:paraId="3D6E4C51" w14:textId="63E59F1B" w:rsidR="00BB11C5" w:rsidRPr="00386CA5" w:rsidRDefault="00BB11C5" w:rsidP="00BB11C5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Administrator wyznaczył Inspektora Ochrony Danych, z którym mogą się Państwo kontaktować we wszystkich sprawach dotyczących przetwarzania danych osobowych za pośrednictwem adresu email: </w:t>
      </w:r>
      <w:hyperlink r:id="rId5" w:history="1">
        <w:r w:rsidRPr="00386CA5">
          <w:rPr>
            <w:rFonts w:asciiTheme="majorHAnsi" w:eastAsia="Times New Roman" w:hAnsiTheme="majorHAnsi" w:cstheme="majorHAnsi"/>
            <w:kern w:val="0"/>
            <w:sz w:val="20"/>
            <w:szCs w:val="20"/>
            <w:u w:val="single"/>
            <w14:ligatures w14:val="none"/>
          </w:rPr>
          <w:t>inspektor@cbi24.pl</w:t>
        </w:r>
      </w:hyperlink>
      <w:r w:rsidRPr="00386CA5">
        <w:rPr>
          <w:rFonts w:asciiTheme="majorHAnsi" w:eastAsia="Times New Roman" w:hAnsiTheme="majorHAnsi" w:cstheme="majorHAnsi"/>
          <w:kern w:val="0"/>
          <w:sz w:val="20"/>
          <w:szCs w:val="20"/>
          <w:u w:val="single"/>
          <w14:ligatures w14:val="none"/>
        </w:rPr>
        <w:t xml:space="preserve">  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lub pisemnie na adres Administratora.</w:t>
      </w:r>
    </w:p>
    <w:p w14:paraId="4B729EEC" w14:textId="26F6C4B8" w:rsidR="00BB11C5" w:rsidRPr="00386CA5" w:rsidRDefault="00BB11C5" w:rsidP="00BB11C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Państwa dane osobowe w zakresie wskazanym w przepisach prawa pracy¹ będą przetwarzane w celu przeprowadzenia obecnego postępowania rekrutacyjnego²,tj. naboru</w:t>
      </w:r>
      <w:r w:rsidRPr="00386CA5">
        <w:rPr>
          <w:rFonts w:asciiTheme="majorHAnsi" w:eastAsia="Calibri" w:hAnsiTheme="majorHAnsi" w:cstheme="majorHAnsi"/>
          <w:kern w:val="0"/>
          <w:sz w:val="20"/>
          <w:szCs w:val="20"/>
          <w14:ligatures w14:val="none"/>
        </w:rPr>
        <w:t xml:space="preserve"> 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w drodze konkursu na stanowisko Dyrektora </w:t>
      </w:r>
      <w:r w:rsidR="00027991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Samodzielnego Publicznego Zakładu Opieki Zdrowotnej w Nowym Mieście nad Pilicą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, natomiast inne dane, w tym dane do kontaktu, na podstawie zgody³, która może zostać odwołana w dowolnym czasie.</w:t>
      </w:r>
    </w:p>
    <w:p w14:paraId="07479DA7" w14:textId="0BF77570" w:rsidR="00BB11C5" w:rsidRPr="00386CA5" w:rsidRDefault="00BB11C5" w:rsidP="00BB11C5">
      <w:p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Administrator będzie przetwarzał Państwa dane osobowe, także w kolejnych naborach jeśli wyrażą Państwo na to zgodę³, która może zostać odwołana w dowolnym czasie.</w:t>
      </w:r>
    </w:p>
    <w:p w14:paraId="6177C1F1" w14:textId="77777777" w:rsidR="00BB11C5" w:rsidRPr="00386CA5" w:rsidRDefault="00BB11C5" w:rsidP="00BB11C5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W związku z powyższym podstawę prawną przetwarzania danych osobowych stanowią:</w:t>
      </w:r>
    </w:p>
    <w:p w14:paraId="4A58362F" w14:textId="1E9D4A24" w:rsidR="00BB11C5" w:rsidRPr="00386CA5" w:rsidRDefault="00BB11C5" w:rsidP="00BB11C5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a)  ¹art. 6 ust. 1 lit. c RODO – w związku z art. 22¹ ustawy z 26 czerwca 1974 r. Kodeks pracy</w:t>
      </w:r>
      <w:r w:rsidR="008B69C6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, </w:t>
      </w:r>
      <w:r w:rsidR="0070054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art. 49 </w:t>
      </w:r>
      <w:r w:rsidR="008B69C6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ustaw</w:t>
      </w:r>
      <w:r w:rsidR="0070054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y </w:t>
      </w:r>
      <w:r w:rsidR="008B69C6" w:rsidRPr="00386CA5">
        <w:rPr>
          <w:rFonts w:asciiTheme="majorHAnsi" w:hAnsiTheme="majorHAnsi" w:cstheme="majorHAnsi"/>
          <w:sz w:val="20"/>
          <w:szCs w:val="20"/>
        </w:rPr>
        <w:t>z dnia 15 kwietnia 2011 r. o działalności leczniczej</w:t>
      </w:r>
      <w:r w:rsidR="00EB55B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oraz Rozporządzeni</w:t>
      </w:r>
      <w:r w:rsidR="00F76C41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em</w:t>
      </w:r>
      <w:r w:rsidR="00EB55B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Ministra Zdrowia z dnia 6 lutego 2012 r. w sprawie sposobu przeprowadzania konkursu na niektóre stanowiska kierownicze w podmiocie leczniczym niebędącym przedsiębiorcą,</w:t>
      </w:r>
    </w:p>
    <w:p w14:paraId="352377AD" w14:textId="15BDC600" w:rsidR="00BB11C5" w:rsidRPr="00386CA5" w:rsidRDefault="00BB11C5" w:rsidP="00BB11C5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b)  ²art. 6 ust. 1 lit. b RODO</w:t>
      </w:r>
      <w:r w:rsidR="00EB55B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– w celu </w:t>
      </w:r>
      <w:r w:rsidR="00971691" w:rsidRPr="00386CA5">
        <w:rPr>
          <w:rFonts w:asciiTheme="majorHAnsi" w:hAnsiTheme="majorHAnsi" w:cstheme="majorHAnsi"/>
          <w:iCs/>
          <w:sz w:val="20"/>
          <w:szCs w:val="20"/>
          <w:shd w:val="clear" w:color="auto" w:fill="FFFFFF"/>
        </w:rPr>
        <w:t>wykonania umowy, której stroną jest osoba, której dane dotyczą, lub do podjęcia działań na żądanie osoby, której dane dotyczą, przed zawarciem umowy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,</w:t>
      </w:r>
    </w:p>
    <w:p w14:paraId="2CB2F014" w14:textId="45521B6B" w:rsidR="00BB11C5" w:rsidRPr="00386CA5" w:rsidRDefault="00BB11C5" w:rsidP="00BB11C5">
      <w:p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c)  ³art. 6 ust. 1 lit. a RODO</w:t>
      </w:r>
      <w:r w:rsidR="00EB55BC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– na podstawie wyrażonej zgody na przetwarzanie danych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.</w:t>
      </w:r>
    </w:p>
    <w:p w14:paraId="38AF0146" w14:textId="66C4378F" w:rsidR="008B69C6" w:rsidRPr="00386CA5" w:rsidRDefault="0070054C" w:rsidP="00B776C4">
      <w:pPr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hAnsiTheme="majorHAnsi" w:cstheme="majorHAnsi"/>
          <w:sz w:val="20"/>
          <w:szCs w:val="20"/>
        </w:rPr>
        <w:t xml:space="preserve">Państwa dane osobowe będą przetwarzane przez okres niezbędny do realizacji </w:t>
      </w:r>
      <w:r w:rsidR="00C21933" w:rsidRPr="00386CA5">
        <w:rPr>
          <w:rFonts w:asciiTheme="majorHAnsi" w:hAnsiTheme="majorHAnsi" w:cstheme="majorHAnsi"/>
          <w:sz w:val="20"/>
          <w:szCs w:val="20"/>
        </w:rPr>
        <w:t>celu, o którym mowa w pkt. 3</w:t>
      </w:r>
      <w:r w:rsidRPr="00386CA5">
        <w:rPr>
          <w:rFonts w:asciiTheme="majorHAnsi" w:hAnsiTheme="majorHAnsi" w:cstheme="majorHAnsi"/>
          <w:sz w:val="20"/>
          <w:szCs w:val="20"/>
        </w:rPr>
        <w:t xml:space="preserve"> tj. przez czas organizacji, przebiegu oraz ogłoszenia wyników konkursu na </w:t>
      </w:r>
      <w:r w:rsidR="00C21933" w:rsidRPr="00386CA5">
        <w:rPr>
          <w:rFonts w:asciiTheme="majorHAnsi" w:hAnsiTheme="majorHAnsi" w:cstheme="majorHAnsi"/>
          <w:sz w:val="20"/>
          <w:szCs w:val="20"/>
        </w:rPr>
        <w:t xml:space="preserve">ww. stanowisko </w:t>
      </w:r>
      <w:r w:rsidRPr="00386CA5">
        <w:rPr>
          <w:rFonts w:asciiTheme="majorHAnsi" w:hAnsiTheme="majorHAnsi" w:cstheme="majorHAnsi"/>
          <w:sz w:val="20"/>
          <w:szCs w:val="20"/>
        </w:rPr>
        <w:t>z uwzględnieniem okresów przechowywania określon</w:t>
      </w:r>
      <w:r w:rsidR="00D25704" w:rsidRPr="00386CA5">
        <w:rPr>
          <w:rFonts w:asciiTheme="majorHAnsi" w:hAnsiTheme="majorHAnsi" w:cstheme="majorHAnsi"/>
          <w:sz w:val="20"/>
          <w:szCs w:val="20"/>
        </w:rPr>
        <w:t>ych w przepisach szczególnych</w:t>
      </w:r>
      <w:r w:rsidR="0031127D" w:rsidRPr="00386CA5">
        <w:rPr>
          <w:rFonts w:asciiTheme="majorHAnsi" w:hAnsiTheme="majorHAnsi" w:cstheme="majorHAnsi"/>
          <w:sz w:val="20"/>
          <w:szCs w:val="20"/>
        </w:rPr>
        <w:t xml:space="preserve">, a następnie </w:t>
      </w:r>
      <w:r w:rsidR="00D25704" w:rsidRPr="00386CA5">
        <w:rPr>
          <w:rFonts w:asciiTheme="majorHAnsi" w:hAnsiTheme="majorHAnsi" w:cstheme="majorHAnsi"/>
          <w:sz w:val="20"/>
          <w:szCs w:val="20"/>
        </w:rPr>
        <w:t>będą usuwane.</w:t>
      </w:r>
      <w:r w:rsidR="00C21933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  <w:r w:rsidR="008B69C6" w:rsidRPr="00386CA5">
        <w:rPr>
          <w:rFonts w:asciiTheme="majorHAnsi" w:hAnsiTheme="majorHAnsi" w:cstheme="majorHAnsi"/>
          <w:sz w:val="20"/>
          <w:szCs w:val="20"/>
        </w:rPr>
        <w:t>W przypadku wyrażonej przez Państwa zgody na wykorzystywane danych osobowych dla celów przyszłych naborów, Państwa dane będą wykorzystywane przez 12 miesięcy od chwili otrzymania przez Administratora aplikacji rekrutacyjnej.</w:t>
      </w:r>
    </w:p>
    <w:p w14:paraId="0E4C9BC2" w14:textId="77777777" w:rsidR="00BB11C5" w:rsidRPr="00386CA5" w:rsidRDefault="00BB11C5" w:rsidP="00A55B37">
      <w:pPr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Państwa dane nie będą przetwarzane w sposób zautomatyzowany, w tym nie będą podlegać profilowaniu. </w:t>
      </w:r>
    </w:p>
    <w:p w14:paraId="2C002464" w14:textId="77777777" w:rsidR="00BB11C5" w:rsidRPr="00386CA5" w:rsidRDefault="00BB11C5" w:rsidP="00A55B37">
      <w:pPr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Państwa dane osobowe nie będą przekazywane poza Europejski Obszar Gospodarczy.</w:t>
      </w:r>
    </w:p>
    <w:p w14:paraId="1C80CBAC" w14:textId="77777777" w:rsidR="00BB11C5" w:rsidRPr="00386CA5" w:rsidRDefault="00BB11C5" w:rsidP="00A55B37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W związku z przetwarzaniem Państwa danych osobowych, przysługują Państwu następujące prawa:</w:t>
      </w:r>
    </w:p>
    <w:p w14:paraId="33D767CB" w14:textId="77777777" w:rsidR="00A55B37" w:rsidRPr="00386CA5" w:rsidRDefault="00A55B37" w:rsidP="00A55B37">
      <w:pPr>
        <w:pStyle w:val="NormalnyWeb"/>
        <w:numPr>
          <w:ilvl w:val="0"/>
          <w:numId w:val="4"/>
        </w:numPr>
        <w:spacing w:before="0" w:beforeAutospacing="0" w:after="0" w:afterAutospacing="0"/>
        <w:ind w:left="527" w:hanging="357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hAnsiTheme="majorHAnsi" w:cstheme="majorHAnsi"/>
          <w:sz w:val="20"/>
          <w:szCs w:val="20"/>
        </w:rPr>
        <w:t>prawo dostępu do swoich danych oraz otrzymania ich kopii;</w:t>
      </w:r>
    </w:p>
    <w:p w14:paraId="69B5A246" w14:textId="77777777" w:rsidR="00A55B37" w:rsidRPr="00386CA5" w:rsidRDefault="00A55B37" w:rsidP="00A55B37">
      <w:pPr>
        <w:pStyle w:val="NormalnyWeb"/>
        <w:numPr>
          <w:ilvl w:val="0"/>
          <w:numId w:val="4"/>
        </w:numPr>
        <w:spacing w:before="0" w:beforeAutospacing="0" w:after="0" w:afterAutospacing="0"/>
        <w:ind w:left="527" w:hanging="357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hAnsiTheme="majorHAnsi" w:cstheme="majorHAnsi"/>
          <w:sz w:val="20"/>
          <w:szCs w:val="20"/>
        </w:rPr>
        <w:t>prawo do sprostowania (poprawiania) swoich danych osobowych;</w:t>
      </w:r>
    </w:p>
    <w:p w14:paraId="781F34DD" w14:textId="77777777" w:rsidR="00A55B37" w:rsidRPr="00386CA5" w:rsidRDefault="00A55B37" w:rsidP="00A55B37">
      <w:pPr>
        <w:pStyle w:val="NormalnyWeb"/>
        <w:numPr>
          <w:ilvl w:val="0"/>
          <w:numId w:val="4"/>
        </w:numPr>
        <w:spacing w:before="0" w:beforeAutospacing="0" w:after="0" w:afterAutospacing="0"/>
        <w:ind w:left="527" w:hanging="357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hAnsiTheme="majorHAnsi" w:cstheme="majorHAnsi"/>
          <w:sz w:val="20"/>
          <w:szCs w:val="20"/>
        </w:rPr>
        <w:t>prawo do ograniczenia przetwarzania danych osobowych;</w:t>
      </w:r>
    </w:p>
    <w:p w14:paraId="603BEF87" w14:textId="77777777" w:rsidR="00A55B37" w:rsidRPr="00386CA5" w:rsidRDefault="00A55B37" w:rsidP="00A55B37">
      <w:pPr>
        <w:pStyle w:val="NormalnyWeb"/>
        <w:numPr>
          <w:ilvl w:val="0"/>
          <w:numId w:val="4"/>
        </w:numPr>
        <w:spacing w:before="0" w:beforeAutospacing="0" w:after="0" w:afterAutospacing="0"/>
        <w:ind w:left="527" w:hanging="357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hAnsiTheme="majorHAnsi" w:cstheme="majorHAnsi"/>
          <w:sz w:val="20"/>
          <w:szCs w:val="2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66107F3" w14:textId="77777777" w:rsidR="00A55B37" w:rsidRPr="00386CA5" w:rsidRDefault="00A55B37" w:rsidP="00A55B37">
      <w:pPr>
        <w:pStyle w:val="NormalnyWeb"/>
        <w:numPr>
          <w:ilvl w:val="0"/>
          <w:numId w:val="4"/>
        </w:numPr>
        <w:spacing w:before="0" w:beforeAutospacing="0" w:after="0" w:afterAutospacing="0"/>
        <w:ind w:left="527" w:hanging="357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hAnsiTheme="majorHAnsi" w:cstheme="majorHAnsi"/>
          <w:sz w:val="20"/>
          <w:szCs w:val="20"/>
        </w:rPr>
        <w:t>prawo wniesienia skargi do Prezesa Urzędu Ochrony Danych Osobowych w sytuacji, gdy uznają Państwo, że przetwarzanie danych osobowych narusza przepisy ogólnego rozporządzenia o ochronie danych (RODO).</w:t>
      </w:r>
    </w:p>
    <w:p w14:paraId="71065794" w14:textId="3D2931B3" w:rsidR="00BB11C5" w:rsidRPr="00386CA5" w:rsidRDefault="00BB11C5" w:rsidP="00A55B37">
      <w:pPr>
        <w:numPr>
          <w:ilvl w:val="0"/>
          <w:numId w:val="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Podanie przez Państwa danych osobowych w zakresie wynikającym z </w:t>
      </w:r>
      <w:r w:rsidR="00B776C4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przepisów prawa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  <w:r w:rsidR="00B776C4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jest 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niezbędne, aby uczestniczyć w postępowaniu rekrutacyjnym. Podanie przez Państwa innych danych jest dobrowolne.</w:t>
      </w:r>
    </w:p>
    <w:p w14:paraId="0FB689E5" w14:textId="7A61A57E" w:rsidR="00C21933" w:rsidRPr="00386CA5" w:rsidRDefault="00BB11C5" w:rsidP="0087009B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Państwa dane mogą zostać przekazane podmiotom zewnętrznym na podstawie umowy powierzenia przetwarzania danych osobowych w zakresie niezbędnym do realizacji procesu rekrutacji, </w:t>
      </w:r>
      <w:r w:rsidR="005E7C40" w:rsidRPr="00386CA5">
        <w:rPr>
          <w:rFonts w:asciiTheme="majorHAnsi" w:hAnsiTheme="majorHAnsi" w:cstheme="majorHAnsi"/>
          <w:sz w:val="20"/>
          <w:szCs w:val="20"/>
        </w:rPr>
        <w:t xml:space="preserve">a także m.in. </w:t>
      </w:r>
      <w:r w:rsidR="005E7C40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="005E7C40" w:rsidRPr="00386CA5">
        <w:rPr>
          <w:rFonts w:asciiTheme="majorHAnsi" w:hAnsiTheme="majorHAnsi" w:cstheme="majorHAnsi"/>
          <w:sz w:val="20"/>
          <w:szCs w:val="20"/>
        </w:rPr>
        <w:t xml:space="preserve"> jak </w:t>
      </w:r>
      <w:r w:rsidR="005E7C40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również </w:t>
      </w:r>
      <w:r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podmiotom lub organom uprawnionym na podstawie przepisów prawa</w:t>
      </w:r>
      <w:r w:rsidR="0031127D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. D</w:t>
      </w:r>
      <w:r w:rsidR="0087009B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ane osobowe</w:t>
      </w:r>
      <w:r w:rsidR="0087009B" w:rsidRPr="00386CA5">
        <w:rPr>
          <w:rFonts w:asciiTheme="majorHAnsi" w:hAnsiTheme="majorHAnsi" w:cstheme="majorHAnsi"/>
          <w:sz w:val="20"/>
          <w:szCs w:val="20"/>
        </w:rPr>
        <w:t xml:space="preserve"> będą ujawniane członkom komisji konkursowej</w:t>
      </w:r>
      <w:r w:rsidR="0087009B" w:rsidRPr="00386CA5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, </w:t>
      </w:r>
      <w:r w:rsidR="0070054C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>obsłu</w:t>
      </w:r>
      <w:r w:rsidR="0087009B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>dze</w:t>
      </w:r>
      <w:r w:rsidR="0070054C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administracyjn</w:t>
      </w:r>
      <w:r w:rsidR="0087009B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>ej</w:t>
      </w:r>
      <w:r w:rsidR="0070054C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konkursu</w:t>
      </w:r>
      <w:r w:rsidR="0087009B" w:rsidRPr="00386CA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 w:rsidR="00C21933" w:rsidRPr="00386CA5">
        <w:rPr>
          <w:rFonts w:asciiTheme="majorHAnsi" w:hAnsiTheme="majorHAnsi" w:cstheme="majorHAnsi"/>
          <w:sz w:val="20"/>
          <w:szCs w:val="20"/>
        </w:rPr>
        <w:t>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14:paraId="02F3F9D4" w14:textId="7688B150" w:rsidR="00BB11C5" w:rsidRPr="00386CA5" w:rsidRDefault="00BB11C5" w:rsidP="00BB11C5">
      <w:pPr>
        <w:spacing w:line="256" w:lineRule="auto"/>
        <w:rPr>
          <w:rFonts w:ascii="Calibri Light" w:eastAsia="Calibri" w:hAnsi="Calibri Light" w:cs="Times New Roman"/>
          <w:b/>
          <w:kern w:val="0"/>
          <w:sz w:val="24"/>
          <w14:ligatures w14:val="none"/>
        </w:rPr>
      </w:pPr>
    </w:p>
    <w:sectPr w:rsidR="00BB11C5" w:rsidRPr="0038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002"/>
    <w:multiLevelType w:val="multilevel"/>
    <w:tmpl w:val="01800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12595"/>
    <w:multiLevelType w:val="hybridMultilevel"/>
    <w:tmpl w:val="D1765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C5D3F"/>
    <w:multiLevelType w:val="hybridMultilevel"/>
    <w:tmpl w:val="1EFC08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090349193">
    <w:abstractNumId w:val="3"/>
    <w:lvlOverride w:ilvl="0">
      <w:startOverride w:val="1"/>
    </w:lvlOverride>
  </w:num>
  <w:num w:numId="2" w16cid:durableId="1803498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556906">
    <w:abstractNumId w:val="0"/>
  </w:num>
  <w:num w:numId="4" w16cid:durableId="27991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C5"/>
    <w:rsid w:val="00027991"/>
    <w:rsid w:val="001A4381"/>
    <w:rsid w:val="002137FB"/>
    <w:rsid w:val="0031127D"/>
    <w:rsid w:val="00386CA5"/>
    <w:rsid w:val="004D52A0"/>
    <w:rsid w:val="005E7C40"/>
    <w:rsid w:val="00665687"/>
    <w:rsid w:val="006945D0"/>
    <w:rsid w:val="006A076B"/>
    <w:rsid w:val="006B5EFE"/>
    <w:rsid w:val="0070054C"/>
    <w:rsid w:val="00781642"/>
    <w:rsid w:val="007D5F48"/>
    <w:rsid w:val="0087009B"/>
    <w:rsid w:val="008B69C6"/>
    <w:rsid w:val="009334B8"/>
    <w:rsid w:val="00963E9F"/>
    <w:rsid w:val="00971691"/>
    <w:rsid w:val="009D40D7"/>
    <w:rsid w:val="00A55B37"/>
    <w:rsid w:val="00B776C4"/>
    <w:rsid w:val="00BB11C5"/>
    <w:rsid w:val="00BC14AE"/>
    <w:rsid w:val="00C21933"/>
    <w:rsid w:val="00D25704"/>
    <w:rsid w:val="00D83747"/>
    <w:rsid w:val="00EB55BC"/>
    <w:rsid w:val="00F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6317"/>
  <w15:chartTrackingRefBased/>
  <w15:docId w15:val="{E00D0A80-2FB0-473D-AB66-04925AA5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9C6"/>
    <w:pPr>
      <w:ind w:left="720"/>
      <w:contextualSpacing/>
    </w:pPr>
  </w:style>
  <w:style w:type="character" w:customStyle="1" w:styleId="t286pc">
    <w:name w:val="t286pc"/>
    <w:basedOn w:val="Domylnaczcionkaakapitu"/>
    <w:rsid w:val="0070054C"/>
  </w:style>
  <w:style w:type="paragraph" w:styleId="NormalnyWeb">
    <w:name w:val="Normal (Web)"/>
    <w:basedOn w:val="Normalny"/>
    <w:uiPriority w:val="99"/>
    <w:unhideWhenUsed/>
    <w:rsid w:val="00C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Chochół</dc:creator>
  <cp:keywords/>
  <dc:description/>
  <cp:lastModifiedBy>Natalia Wieczorek</cp:lastModifiedBy>
  <cp:revision>5</cp:revision>
  <cp:lastPrinted>2024-04-23T08:27:00Z</cp:lastPrinted>
  <dcterms:created xsi:type="dcterms:W3CDTF">2026-04-02T10:51:00Z</dcterms:created>
  <dcterms:modified xsi:type="dcterms:W3CDTF">2026-04-21T06:27:00Z</dcterms:modified>
</cp:coreProperties>
</file>