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9FE5" w14:textId="77777777" w:rsidR="00E30613" w:rsidRDefault="00000000">
      <w:pPr>
        <w:pStyle w:val="Standard"/>
        <w:spacing w:line="360" w:lineRule="auto"/>
      </w:pPr>
      <w:r>
        <w:t>Biuro Geodezyjne GEOAR                                                                Grójec dn. 05.03.2025 r.</w:t>
      </w:r>
    </w:p>
    <w:p w14:paraId="37ABFB12" w14:textId="77777777" w:rsidR="00E30613" w:rsidRDefault="00000000">
      <w:pPr>
        <w:pStyle w:val="Standard"/>
        <w:spacing w:line="360" w:lineRule="auto"/>
      </w:pPr>
      <w:r>
        <w:t xml:space="preserve">      Kucharski Piotr</w:t>
      </w:r>
    </w:p>
    <w:p w14:paraId="5BCBA413" w14:textId="77777777" w:rsidR="00E30613" w:rsidRDefault="00000000">
      <w:pPr>
        <w:pStyle w:val="Standard"/>
        <w:spacing w:line="360" w:lineRule="auto"/>
      </w:pPr>
      <w:r>
        <w:t>Grójec, ul. J. Piłsudskiego 5</w:t>
      </w:r>
    </w:p>
    <w:p w14:paraId="2E625222" w14:textId="77777777" w:rsidR="00E30613" w:rsidRDefault="00E30613">
      <w:pPr>
        <w:pStyle w:val="Standard"/>
        <w:spacing w:line="360" w:lineRule="auto"/>
      </w:pPr>
    </w:p>
    <w:p w14:paraId="0CF5A50B" w14:textId="77777777" w:rsidR="00E30613" w:rsidRDefault="00E30613">
      <w:pPr>
        <w:pStyle w:val="Standard"/>
        <w:spacing w:line="360" w:lineRule="auto"/>
      </w:pPr>
    </w:p>
    <w:p w14:paraId="46C93D6F" w14:textId="77777777" w:rsidR="00E30613" w:rsidRDefault="00E30613">
      <w:pPr>
        <w:pStyle w:val="Standard"/>
        <w:spacing w:line="360" w:lineRule="auto"/>
      </w:pPr>
    </w:p>
    <w:p w14:paraId="3146AC22" w14:textId="77777777" w:rsidR="00E30613" w:rsidRDefault="00000000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ZAWIADOMIENIE</w:t>
      </w:r>
    </w:p>
    <w:p w14:paraId="7F4661E6" w14:textId="77777777" w:rsidR="00E30613" w:rsidRDefault="00000000">
      <w:pPr>
        <w:pStyle w:val="Standard"/>
        <w:spacing w:line="360" w:lineRule="auto"/>
        <w:jc w:val="center"/>
      </w:pPr>
      <w:r>
        <w:t>o czynnościach ustalenia przebiegu granic</w:t>
      </w:r>
    </w:p>
    <w:p w14:paraId="4A26B4AF" w14:textId="77777777" w:rsidR="00E30613" w:rsidRDefault="00E30613">
      <w:pPr>
        <w:pStyle w:val="Standard"/>
        <w:spacing w:line="360" w:lineRule="auto"/>
        <w:jc w:val="center"/>
      </w:pPr>
    </w:p>
    <w:p w14:paraId="49EE686D" w14:textId="77777777" w:rsidR="00E30613" w:rsidRDefault="00000000">
      <w:pPr>
        <w:pStyle w:val="Standard"/>
        <w:spacing w:line="360" w:lineRule="auto"/>
        <w:jc w:val="both"/>
      </w:pPr>
      <w:r>
        <w:t>Działając na podstawie zlecenia właściciela działki 26_obręb Dębie, gmina Grójec oraz na podstawie §38 i §39 rozporządzenia Ministra Rozwoju Regionalnego i Budownictwa z dnia 29 marca 2001 r. w sprawie ewidencji gruntów i budynków (Dz. U. Nr 38, poz. 454) oraz §1 p. 24 rozporządzenia Ministra Administracji i Cyfryzacji z dnia 29 listopada 2013 r. zmieniającego rozporządzenie w sprawie ewidencji gruntów i budynków (Dz. U. Z 2013r. Poz. 1551) zawiadamiam, że w dniu 31 marca 2025 r. o godzinie 10.00 w obrębie Dębie, gmina Grójec powiat grójecki odbędzie się ustalenie przebiegu granic nieruchomości oznaczonej w ewidencji gruntów i budynków jako działka 26,  z nieruchomością sąsiednią oznaczoną w ewidencji gruntów i budynków jako działka 25.  Praca geodezyjna zgłoszona pod nr GK.6640.1023.2025</w:t>
      </w:r>
    </w:p>
    <w:p w14:paraId="5A29090B" w14:textId="77777777" w:rsidR="00E30613" w:rsidRDefault="00000000">
      <w:pPr>
        <w:pStyle w:val="Standard"/>
        <w:spacing w:line="360" w:lineRule="auto"/>
        <w:jc w:val="both"/>
      </w:pPr>
      <w:r>
        <w:t>W związku z powyższym proszę właścicieli, użytkowników wieczystych, władających oraz osoby mogące wykazać swój tytuł prawny do wymienionej nieruchomości do wzięcia udziału w opisanych czynnościach ustalenia przebiegu granic.</w:t>
      </w:r>
    </w:p>
    <w:p w14:paraId="734CD6F7" w14:textId="77777777" w:rsidR="00E30613" w:rsidRDefault="00000000">
      <w:pPr>
        <w:pStyle w:val="Standard"/>
        <w:spacing w:line="360" w:lineRule="auto"/>
        <w:jc w:val="both"/>
      </w:pPr>
      <w:r>
        <w:t>Informuję, że zgodnie z §38 ust.2 p.3 powołanego rozporządzenia:</w:t>
      </w:r>
    </w:p>
    <w:p w14:paraId="65DFB81D" w14:textId="77777777" w:rsidR="00E30613" w:rsidRDefault="00000000">
      <w:pPr>
        <w:pStyle w:val="Standard"/>
        <w:numPr>
          <w:ilvl w:val="0"/>
          <w:numId w:val="1"/>
        </w:numPr>
        <w:spacing w:line="360" w:lineRule="auto"/>
        <w:jc w:val="both"/>
      </w:pPr>
      <w:r>
        <w:t>osoba biorąca udział w czynnościach powinna posiadać dokument umożliwiający ustalenie tożsamości oraz dokumenty pozwalające na stwierdzenie tytułu prawnego do wymienionej nieruchomości.</w:t>
      </w:r>
    </w:p>
    <w:p w14:paraId="52A73070" w14:textId="77777777" w:rsidR="00E30613" w:rsidRDefault="00000000">
      <w:pPr>
        <w:pStyle w:val="Standard"/>
        <w:numPr>
          <w:ilvl w:val="0"/>
          <w:numId w:val="1"/>
        </w:numPr>
        <w:spacing w:line="360" w:lineRule="auto"/>
        <w:jc w:val="both"/>
      </w:pPr>
      <w:r>
        <w:t>udział w czynnościach ustalenia przebiegu granic leży w interesie właścicieli (władających) nieruchomościami</w:t>
      </w:r>
    </w:p>
    <w:p w14:paraId="72FA14D9" w14:textId="77777777" w:rsidR="00E30613" w:rsidRDefault="00000000">
      <w:pPr>
        <w:pStyle w:val="Standard"/>
        <w:numPr>
          <w:ilvl w:val="0"/>
          <w:numId w:val="1"/>
        </w:numPr>
        <w:spacing w:line="360" w:lineRule="auto"/>
        <w:jc w:val="both"/>
      </w:pPr>
      <w:r>
        <w:t>nieusprawiedliwione niewzięcie udziału w czynnościach ustalenia przebiegu granic nie stanowi przeszkody do ich przeprowadzenia.</w:t>
      </w:r>
    </w:p>
    <w:p w14:paraId="7EFEB2B4" w14:textId="77777777" w:rsidR="00E30613" w:rsidRDefault="00E30613">
      <w:pPr>
        <w:pStyle w:val="Standard"/>
        <w:spacing w:line="360" w:lineRule="auto"/>
        <w:jc w:val="both"/>
      </w:pPr>
    </w:p>
    <w:p w14:paraId="0C1A968F" w14:textId="77777777" w:rsidR="00E30613" w:rsidRDefault="00E30613">
      <w:pPr>
        <w:pStyle w:val="Standard"/>
        <w:spacing w:line="360" w:lineRule="auto"/>
        <w:jc w:val="both"/>
      </w:pPr>
    </w:p>
    <w:p w14:paraId="730EA677" w14:textId="77777777" w:rsidR="00E30613" w:rsidRDefault="00000000">
      <w:pPr>
        <w:pStyle w:val="Standard"/>
        <w:spacing w:line="360" w:lineRule="auto"/>
        <w:jc w:val="both"/>
      </w:pPr>
      <w:r>
        <w:tab/>
      </w:r>
    </w:p>
    <w:sectPr w:rsidR="00E306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C0E0" w14:textId="77777777" w:rsidR="005E5017" w:rsidRDefault="005E5017">
      <w:r>
        <w:separator/>
      </w:r>
    </w:p>
  </w:endnote>
  <w:endnote w:type="continuationSeparator" w:id="0">
    <w:p w14:paraId="2A979E1A" w14:textId="77777777" w:rsidR="005E5017" w:rsidRDefault="005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9EBF" w14:textId="77777777" w:rsidR="005E5017" w:rsidRDefault="005E5017">
      <w:r>
        <w:rPr>
          <w:color w:val="000000"/>
        </w:rPr>
        <w:separator/>
      </w:r>
    </w:p>
  </w:footnote>
  <w:footnote w:type="continuationSeparator" w:id="0">
    <w:p w14:paraId="354EF5B5" w14:textId="77777777" w:rsidR="005E5017" w:rsidRDefault="005E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4519A"/>
    <w:multiLevelType w:val="multilevel"/>
    <w:tmpl w:val="81B21A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6511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13"/>
    <w:rsid w:val="00434654"/>
    <w:rsid w:val="00454582"/>
    <w:rsid w:val="005E5017"/>
    <w:rsid w:val="00712AF5"/>
    <w:rsid w:val="00995BF4"/>
    <w:rsid w:val="00E30613"/>
    <w:rsid w:val="00F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1DE"/>
  <w15:docId w15:val="{77A6DA08-EF52-4E63-B162-7FA87CC1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Kucharski</dc:creator>
  <cp:lastModifiedBy>Małgorzata Woźniak</cp:lastModifiedBy>
  <cp:revision>2</cp:revision>
  <cp:lastPrinted>2025-03-05T11:43:00Z</cp:lastPrinted>
  <dcterms:created xsi:type="dcterms:W3CDTF">2025-03-10T13:08:00Z</dcterms:created>
  <dcterms:modified xsi:type="dcterms:W3CDTF">2025-03-10T13:08:00Z</dcterms:modified>
</cp:coreProperties>
</file>