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217B" w14:textId="18BDBD4A" w:rsidR="00242A1D" w:rsidRPr="00242A1D" w:rsidRDefault="00242A1D" w:rsidP="00242A1D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242A1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Nr XVI/ 11</w:t>
      </w:r>
      <w:r w:rsidR="00F8715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Pr="00242A1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/2025</w:t>
      </w:r>
    </w:p>
    <w:p w14:paraId="454E3F87" w14:textId="77777777" w:rsidR="00242A1D" w:rsidRPr="00242A1D" w:rsidRDefault="00242A1D" w:rsidP="00242A1D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242A1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7D5BD21D" w14:textId="65E801B2" w:rsidR="00C13EB1" w:rsidRDefault="00242A1D" w:rsidP="00242A1D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242A1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23 maja 2025 r.</w:t>
      </w:r>
    </w:p>
    <w:p w14:paraId="649E36FE" w14:textId="77777777" w:rsidR="00242A1D" w:rsidRDefault="00242A1D" w:rsidP="00242A1D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98AE47" w14:textId="0E442779" w:rsidR="00C13EB1" w:rsidRPr="003D0887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petycji dot. </w:t>
      </w:r>
      <w:r w:rsidR="0019682A" w:rsidRPr="0019682A">
        <w:rPr>
          <w:rFonts w:ascii="Arial" w:hAnsi="Arial" w:cs="Arial"/>
          <w:b/>
          <w:iCs/>
          <w:color w:val="000000"/>
          <w:sz w:val="24"/>
          <w:szCs w:val="24"/>
        </w:rPr>
        <w:t>przedłużenia chodnika dla pieszych w ciągu drogi powiatowej nr 1653W Drwalew-Kukały</w:t>
      </w:r>
      <w:r w:rsidR="000C70D9">
        <w:rPr>
          <w:rFonts w:ascii="Arial" w:hAnsi="Arial" w:cs="Arial"/>
          <w:b/>
          <w:iCs/>
          <w:color w:val="000000"/>
          <w:sz w:val="24"/>
          <w:szCs w:val="24"/>
        </w:rPr>
        <w:t xml:space="preserve"> gmina Chynów </w:t>
      </w:r>
      <w:r w:rsidR="0019682A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</w:p>
    <w:bookmarkEnd w:id="0"/>
    <w:p w14:paraId="6A62AA7D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66336F4D" w14:textId="37A8C666" w:rsidR="00C13EB1" w:rsidRDefault="00C13EB1" w:rsidP="00C13EB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2024 r. poz. 107)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 się, co następuje:</w:t>
      </w:r>
    </w:p>
    <w:p w14:paraId="5E41BA68" w14:textId="5CA4B48F" w:rsidR="00C13EB1" w:rsidRDefault="00C13EB1" w:rsidP="00C13E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 w:rsidR="00A15C2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petycję </w:t>
      </w:r>
      <w:r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dot. </w:t>
      </w:r>
      <w:r w:rsidR="0019682A">
        <w:rPr>
          <w:rFonts w:ascii="Arial" w:hAnsi="Arial" w:cs="Arial"/>
          <w:bCs/>
          <w:iCs/>
          <w:color w:val="000000"/>
          <w:sz w:val="24"/>
          <w:szCs w:val="24"/>
        </w:rPr>
        <w:t xml:space="preserve">przedłużenia chodnika dla pieszych w ciągu drogi powiatowej nr 1653W Drwalew-Kukały.   </w:t>
      </w:r>
    </w:p>
    <w:p w14:paraId="1A991508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DC880EF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10075766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4B0A03A" w14:textId="77777777" w:rsidR="00C13EB1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Wykonanie uchwały powierza się Przewodniczącemu Rady Powiatu Grójeckiego zobowiązując go do zawiadomienia wnoszącego petycję o sposobie rozpatrzenia petycji wraz z uzasadnieniem. </w:t>
      </w:r>
    </w:p>
    <w:p w14:paraId="06FF7F1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BAE9FA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0C1B4DE2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02FA934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2FC453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7FAEC56" w14:textId="77777777" w:rsidR="009975F5" w:rsidRDefault="009975F5" w:rsidP="009975F5">
      <w:pPr>
        <w:pStyle w:val="align-center"/>
        <w:shd w:val="clear" w:color="auto" w:fill="FFFFFF"/>
        <w:spacing w:before="180" w:beforeAutospacing="0" w:after="180" w:afterAutospacing="0"/>
        <w:jc w:val="both"/>
      </w:pPr>
    </w:p>
    <w:p w14:paraId="0049678D" w14:textId="77777777" w:rsidR="009975F5" w:rsidRDefault="009975F5" w:rsidP="009975F5">
      <w:pPr>
        <w:pStyle w:val="align-center"/>
        <w:shd w:val="clear" w:color="auto" w:fill="FFFFFF"/>
        <w:spacing w:before="180" w:beforeAutospacing="0" w:after="180" w:afterAutospacing="0"/>
        <w:ind w:left="354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Przewodniczący Rady </w:t>
      </w:r>
    </w:p>
    <w:p w14:paraId="1B164A91" w14:textId="77777777" w:rsidR="009975F5" w:rsidRDefault="009975F5" w:rsidP="009975F5">
      <w:pPr>
        <w:pStyle w:val="align-center"/>
        <w:shd w:val="clear" w:color="auto" w:fill="FFFFFF"/>
        <w:spacing w:before="180" w:beforeAutospacing="0" w:after="180" w:afterAutospacing="0"/>
        <w:ind w:left="354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Jan Madej </w:t>
      </w:r>
    </w:p>
    <w:p w14:paraId="296428C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6796D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B7D7D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7564DE0" w14:textId="77777777" w:rsidR="0019682A" w:rsidRDefault="0019682A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743102D" w14:textId="77777777" w:rsidR="00242A1D" w:rsidRDefault="00242A1D" w:rsidP="009975F5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6CE9C71" w14:textId="412FF126" w:rsidR="00C13EB1" w:rsidRDefault="00C13EB1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13E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4197D15C" w14:textId="4FF3A292" w:rsidR="00C13EB1" w:rsidRPr="003F1B69" w:rsidRDefault="00C13EB1" w:rsidP="003F1B6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 w:rsidR="003F1B6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3F1B69">
        <w:rPr>
          <w:rFonts w:ascii="Arial" w:hAnsi="Arial" w:cs="Arial"/>
          <w:sz w:val="24"/>
          <w:szCs w:val="24"/>
        </w:rPr>
        <w:t xml:space="preserve">marca </w:t>
      </w:r>
      <w:r w:rsidRPr="008D5BED">
        <w:rPr>
          <w:rFonts w:ascii="Arial" w:hAnsi="Arial" w:cs="Arial"/>
          <w:sz w:val="24"/>
          <w:szCs w:val="24"/>
        </w:rPr>
        <w:t>202</w:t>
      </w:r>
      <w:r w:rsidR="003F1B69">
        <w:rPr>
          <w:rFonts w:ascii="Arial" w:hAnsi="Arial" w:cs="Arial"/>
          <w:sz w:val="24"/>
          <w:szCs w:val="24"/>
        </w:rPr>
        <w:t>5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 wpłynęła petycja </w:t>
      </w:r>
      <w:r w:rsidR="003F1B69">
        <w:rPr>
          <w:rFonts w:ascii="Arial" w:hAnsi="Arial" w:cs="Arial"/>
          <w:sz w:val="24"/>
          <w:szCs w:val="24"/>
        </w:rPr>
        <w:br/>
      </w:r>
      <w:r w:rsidRPr="008D5B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sprawie</w:t>
      </w:r>
      <w:r w:rsidRPr="008D5BED">
        <w:rPr>
          <w:rFonts w:ascii="Arial" w:hAnsi="Arial" w:cs="Arial"/>
          <w:sz w:val="24"/>
          <w:szCs w:val="24"/>
        </w:rPr>
        <w:t xml:space="preserve"> </w:t>
      </w:r>
      <w:r w:rsidR="003F1B69" w:rsidRPr="003F1B69">
        <w:rPr>
          <w:rFonts w:ascii="Arial" w:hAnsi="Arial" w:cs="Arial"/>
          <w:bCs/>
          <w:iCs/>
          <w:color w:val="000000"/>
          <w:sz w:val="24"/>
          <w:szCs w:val="24"/>
        </w:rPr>
        <w:t>przedłużenia chodnika dla pieszych w ciągu drogi powiatowej nr 1653W Drwalew-Kukały gmina Chynów</w:t>
      </w:r>
      <w:r w:rsidR="003F1B69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r w:rsidR="003F1B69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3F1B69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</w:p>
    <w:p w14:paraId="09E310A6" w14:textId="292FD7D1" w:rsidR="003F1B69" w:rsidRDefault="00C13EB1" w:rsidP="003F1B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4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</w:t>
      </w:r>
      <w:r w:rsidR="003F1B69">
        <w:rPr>
          <w:rFonts w:ascii="Arial" w:hAnsi="Arial" w:cs="Arial"/>
          <w:sz w:val="24"/>
          <w:szCs w:val="24"/>
        </w:rPr>
        <w:t xml:space="preserve">16 maja </w:t>
      </w:r>
      <w:r w:rsidR="008F648B">
        <w:rPr>
          <w:rFonts w:ascii="Arial" w:hAnsi="Arial" w:cs="Arial"/>
          <w:sz w:val="24"/>
          <w:szCs w:val="24"/>
        </w:rPr>
        <w:t xml:space="preserve">2025 r. </w:t>
      </w:r>
    </w:p>
    <w:p w14:paraId="74BDC7A1" w14:textId="02C35F4C" w:rsidR="00C9203F" w:rsidRDefault="00C9203F" w:rsidP="003F1B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Obecny na posiedzeniu Sołtys poinformował, że brak chodnika powoduje utrudnienia dla osób poruszających się pieszo przede wszystkim dzieci, które zmierzają do szkoły. </w:t>
      </w:r>
    </w:p>
    <w:p w14:paraId="7FFBAD1E" w14:textId="77777777" w:rsidR="00F62F04" w:rsidRDefault="008F648B" w:rsidP="003F1B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 zapoznaniu się z petycją </w:t>
      </w:r>
      <w:r w:rsidR="00A90ED3">
        <w:rPr>
          <w:rFonts w:ascii="Arial" w:hAnsi="Arial" w:cs="Arial"/>
          <w:sz w:val="24"/>
          <w:szCs w:val="24"/>
        </w:rPr>
        <w:t xml:space="preserve"> </w:t>
      </w:r>
      <w:r w:rsidR="00C00666">
        <w:rPr>
          <w:rFonts w:ascii="Arial" w:hAnsi="Arial" w:cs="Arial"/>
          <w:sz w:val="24"/>
          <w:szCs w:val="24"/>
        </w:rPr>
        <w:t xml:space="preserve">widzi zasadność poprawy bezpieczeństwa użytkowników ruchu drogowego. Z informacji jakie posiada komisja w 2022 r. Powiat Grójecki złożył wniosek do Wojewody Mazowieckiego na zadanie pn. „Przebudowa drogi powiatowej nr 1653W Drwalew-Kukały gdzie była możliwość pozyskania środków finansowych do 98% wartości zadania z programu „Rządowy Fundusz Polski Ład”. </w:t>
      </w:r>
      <w:r w:rsidR="00C9203F">
        <w:rPr>
          <w:rFonts w:ascii="Arial" w:hAnsi="Arial" w:cs="Arial"/>
          <w:sz w:val="24"/>
          <w:szCs w:val="24"/>
        </w:rPr>
        <w:t>Niektórzy m</w:t>
      </w:r>
      <w:r w:rsidR="00C00666">
        <w:rPr>
          <w:rFonts w:ascii="Arial" w:hAnsi="Arial" w:cs="Arial"/>
          <w:sz w:val="24"/>
          <w:szCs w:val="24"/>
        </w:rPr>
        <w:t>ieszkańcy odmówili podpisania dokumentów i zablokowali prace geodezyjne.</w:t>
      </w:r>
      <w:r w:rsidR="00C9203F">
        <w:rPr>
          <w:rFonts w:ascii="Arial" w:hAnsi="Arial" w:cs="Arial"/>
          <w:sz w:val="24"/>
          <w:szCs w:val="24"/>
        </w:rPr>
        <w:t xml:space="preserve"> </w:t>
      </w:r>
    </w:p>
    <w:p w14:paraId="5FCF3CED" w14:textId="49579B37" w:rsidR="00C00666" w:rsidRDefault="00F62F04" w:rsidP="00F62F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F04">
        <w:rPr>
          <w:rFonts w:ascii="Arial" w:hAnsi="Arial" w:cs="Arial"/>
          <w:sz w:val="24"/>
          <w:szCs w:val="24"/>
        </w:rPr>
        <w:t xml:space="preserve">Z </w:t>
      </w:r>
      <w:r w:rsidRPr="00F62F04">
        <w:rPr>
          <w:rStyle w:val="Uwydatnienie"/>
          <w:rFonts w:ascii="Arial" w:hAnsi="Arial" w:cs="Arial"/>
          <w:i w:val="0"/>
          <w:iCs w:val="0"/>
          <w:sz w:val="24"/>
          <w:szCs w:val="24"/>
        </w:rPr>
        <w:t>uwagi</w:t>
      </w:r>
      <w:r w:rsidRPr="00F62F04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2F04">
        <w:rPr>
          <w:rFonts w:ascii="Arial" w:hAnsi="Arial" w:cs="Arial"/>
          <w:sz w:val="24"/>
          <w:szCs w:val="24"/>
        </w:rPr>
        <w:t xml:space="preserve">na niedostateczną </w:t>
      </w:r>
      <w:r w:rsidRPr="00F62F04">
        <w:rPr>
          <w:rStyle w:val="Uwydatnienie"/>
          <w:rFonts w:ascii="Arial" w:hAnsi="Arial" w:cs="Arial"/>
          <w:i w:val="0"/>
          <w:iCs w:val="0"/>
          <w:sz w:val="24"/>
          <w:szCs w:val="24"/>
        </w:rPr>
        <w:t>szerokość istniejącego pasa</w:t>
      </w:r>
      <w:r w:rsidRPr="00F62F04">
        <w:rPr>
          <w:rStyle w:val="Uwydatnienie"/>
          <w:rFonts w:ascii="Arial" w:hAnsi="Arial" w:cs="Arial"/>
          <w:sz w:val="24"/>
          <w:szCs w:val="24"/>
        </w:rPr>
        <w:t xml:space="preserve"> </w:t>
      </w:r>
      <w:r w:rsidRPr="00F62F04">
        <w:rPr>
          <w:rStyle w:val="Uwydatnienie"/>
          <w:rFonts w:ascii="Arial" w:hAnsi="Arial" w:cs="Arial"/>
          <w:i w:val="0"/>
          <w:iCs w:val="0"/>
          <w:sz w:val="24"/>
          <w:szCs w:val="24"/>
        </w:rPr>
        <w:t>drogowego</w:t>
      </w:r>
      <w:r w:rsidRPr="00F62F04">
        <w:rPr>
          <w:rFonts w:ascii="Arial" w:hAnsi="Arial" w:cs="Arial"/>
          <w:sz w:val="24"/>
          <w:szCs w:val="24"/>
        </w:rPr>
        <w:t xml:space="preserve">, nie ma możliwości przedłużenia chodnika. </w:t>
      </w:r>
      <w:r>
        <w:rPr>
          <w:rFonts w:ascii="Arial" w:hAnsi="Arial" w:cs="Arial"/>
          <w:sz w:val="24"/>
          <w:szCs w:val="24"/>
        </w:rPr>
        <w:t xml:space="preserve">Ewentualne wykonanie zadania  będzie możliwe po wydzieleniu gruntów od osób prywatnych.  </w:t>
      </w:r>
      <w:r w:rsidR="00E02249">
        <w:rPr>
          <w:rFonts w:ascii="Arial" w:hAnsi="Arial" w:cs="Arial"/>
          <w:sz w:val="24"/>
          <w:szCs w:val="24"/>
        </w:rPr>
        <w:t xml:space="preserve"> </w:t>
      </w:r>
    </w:p>
    <w:p w14:paraId="5FC2ADBC" w14:textId="091027D4" w:rsidR="00C13EB1" w:rsidRDefault="00C00666" w:rsidP="003F1B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Zgodnie z obowiązującymi ustaleniami inwestycje prowadzone są na drogach na których realizację zostały zabezpieczone środki finansowe w budżecie powiatu, który jest ustalany w miesiącu październiku roku poprzedniego. Inwestycje na drogach powiatowych są realizowane wspólnie z samorządami gminnymi.</w:t>
      </w:r>
    </w:p>
    <w:p w14:paraId="4FAD107C" w14:textId="7E5B7882" w:rsidR="00C00666" w:rsidRDefault="00C00666" w:rsidP="003F1B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pozyskania dodatkowych środków finansowych i wyrażeni</w:t>
      </w:r>
      <w:r w:rsidR="004669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chęci współfinansowania inwestycji ze strony samorządu gminy możliwe </w:t>
      </w:r>
      <w:r w:rsidR="00C9203F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 xml:space="preserve">wykonanie inwestycji. </w:t>
      </w:r>
    </w:p>
    <w:p w14:paraId="477283C0" w14:textId="735439FD" w:rsidR="009975F5" w:rsidRPr="009975F5" w:rsidRDefault="00C13EB1" w:rsidP="009975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petycja została uznana za</w:t>
      </w:r>
      <w:r w:rsidR="00324A26">
        <w:rPr>
          <w:rFonts w:ascii="Arial" w:hAnsi="Arial" w:cs="Arial"/>
          <w:sz w:val="24"/>
          <w:szCs w:val="24"/>
        </w:rPr>
        <w:t xml:space="preserve"> zasadną. </w:t>
      </w:r>
    </w:p>
    <w:p w14:paraId="0F3538D7" w14:textId="77777777" w:rsidR="009975F5" w:rsidRDefault="009975F5" w:rsidP="009975F5">
      <w:pPr>
        <w:pStyle w:val="align-center"/>
        <w:shd w:val="clear" w:color="auto" w:fill="FFFFFF"/>
        <w:spacing w:before="180" w:beforeAutospacing="0" w:after="180" w:afterAutospacing="0"/>
        <w:ind w:left="4956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Przewodniczący Rady </w:t>
      </w:r>
    </w:p>
    <w:p w14:paraId="6122682E" w14:textId="00F5DE0D" w:rsidR="003F1B69" w:rsidRPr="009975F5" w:rsidRDefault="009975F5" w:rsidP="009975F5">
      <w:pPr>
        <w:pStyle w:val="align-center"/>
        <w:shd w:val="clear" w:color="auto" w:fill="FFFFFF"/>
        <w:spacing w:before="180" w:beforeAutospacing="0" w:after="180" w:afterAutospacing="0"/>
        <w:ind w:left="4956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Jan Madej </w:t>
      </w:r>
    </w:p>
    <w:p w14:paraId="3996BF6F" w14:textId="31D6AAC7" w:rsidR="009A542F" w:rsidRPr="008A5FBE" w:rsidRDefault="00C13EB1" w:rsidP="008A5FBE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 xml:space="preserve"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skargi. </w:t>
      </w:r>
    </w:p>
    <w:sectPr w:rsidR="009A542F" w:rsidRPr="008A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1"/>
    <w:rsid w:val="000251B4"/>
    <w:rsid w:val="00076C78"/>
    <w:rsid w:val="000C368C"/>
    <w:rsid w:val="000C70D9"/>
    <w:rsid w:val="00156E58"/>
    <w:rsid w:val="0019682A"/>
    <w:rsid w:val="00242A1D"/>
    <w:rsid w:val="00262323"/>
    <w:rsid w:val="00324A26"/>
    <w:rsid w:val="00361652"/>
    <w:rsid w:val="003A6D0B"/>
    <w:rsid w:val="003E306D"/>
    <w:rsid w:val="003F1B69"/>
    <w:rsid w:val="00424D33"/>
    <w:rsid w:val="004372C7"/>
    <w:rsid w:val="004669AF"/>
    <w:rsid w:val="005143F5"/>
    <w:rsid w:val="00563B7D"/>
    <w:rsid w:val="00587AC8"/>
    <w:rsid w:val="005F09C0"/>
    <w:rsid w:val="00765BAD"/>
    <w:rsid w:val="00837F5A"/>
    <w:rsid w:val="00841CF0"/>
    <w:rsid w:val="008A5FBE"/>
    <w:rsid w:val="008F648B"/>
    <w:rsid w:val="00925465"/>
    <w:rsid w:val="009975F5"/>
    <w:rsid w:val="009A542F"/>
    <w:rsid w:val="00A02C1C"/>
    <w:rsid w:val="00A15C23"/>
    <w:rsid w:val="00A36AF4"/>
    <w:rsid w:val="00A61ED5"/>
    <w:rsid w:val="00A65B8D"/>
    <w:rsid w:val="00A90ED3"/>
    <w:rsid w:val="00A94E14"/>
    <w:rsid w:val="00B95949"/>
    <w:rsid w:val="00BA06AA"/>
    <w:rsid w:val="00C00666"/>
    <w:rsid w:val="00C13EB1"/>
    <w:rsid w:val="00C36C0B"/>
    <w:rsid w:val="00C40B33"/>
    <w:rsid w:val="00C517E7"/>
    <w:rsid w:val="00C617ED"/>
    <w:rsid w:val="00C9203F"/>
    <w:rsid w:val="00D02FCB"/>
    <w:rsid w:val="00D12DDD"/>
    <w:rsid w:val="00D91E5A"/>
    <w:rsid w:val="00DB4FE7"/>
    <w:rsid w:val="00E02249"/>
    <w:rsid w:val="00E1540F"/>
    <w:rsid w:val="00E36CDD"/>
    <w:rsid w:val="00E87364"/>
    <w:rsid w:val="00F62F04"/>
    <w:rsid w:val="00F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FDF"/>
  <w15:chartTrackingRefBased/>
  <w15:docId w15:val="{80308E6B-9FD8-4121-B43E-DA7444E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B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EB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62F04"/>
    <w:rPr>
      <w:i/>
      <w:iCs/>
    </w:rPr>
  </w:style>
  <w:style w:type="paragraph" w:customStyle="1" w:styleId="align-center">
    <w:name w:val="align-center"/>
    <w:basedOn w:val="Normalny"/>
    <w:rsid w:val="009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34</cp:revision>
  <cp:lastPrinted>2025-05-27T07:31:00Z</cp:lastPrinted>
  <dcterms:created xsi:type="dcterms:W3CDTF">2025-01-08T10:22:00Z</dcterms:created>
  <dcterms:modified xsi:type="dcterms:W3CDTF">2025-05-27T09:16:00Z</dcterms:modified>
</cp:coreProperties>
</file>