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CBC118" w14:textId="460FCE6B" w:rsidR="000337DA" w:rsidRPr="00880C87" w:rsidRDefault="000337DA" w:rsidP="000337DA">
      <w:pPr>
        <w:jc w:val="center"/>
        <w:rPr>
          <w:b/>
          <w:sz w:val="28"/>
          <w:szCs w:val="28"/>
        </w:rPr>
      </w:pPr>
      <w:r w:rsidRPr="00880C87">
        <w:rPr>
          <w:b/>
          <w:sz w:val="28"/>
          <w:szCs w:val="28"/>
        </w:rPr>
        <w:t>Zarządzenie N</w:t>
      </w:r>
      <w:r w:rsidR="00172BC5">
        <w:rPr>
          <w:b/>
          <w:sz w:val="28"/>
          <w:szCs w:val="28"/>
        </w:rPr>
        <w:t>r</w:t>
      </w:r>
      <w:r w:rsidR="00EA5102">
        <w:rPr>
          <w:b/>
          <w:sz w:val="28"/>
          <w:szCs w:val="28"/>
        </w:rPr>
        <w:t xml:space="preserve"> </w:t>
      </w:r>
      <w:r w:rsidR="00CE0D2B">
        <w:rPr>
          <w:b/>
          <w:sz w:val="28"/>
          <w:szCs w:val="28"/>
        </w:rPr>
        <w:t>123</w:t>
      </w:r>
      <w:r w:rsidR="00CF6647">
        <w:rPr>
          <w:b/>
          <w:sz w:val="28"/>
          <w:szCs w:val="28"/>
        </w:rPr>
        <w:t>/202</w:t>
      </w:r>
      <w:r w:rsidR="0020284F">
        <w:rPr>
          <w:b/>
          <w:sz w:val="28"/>
          <w:szCs w:val="28"/>
        </w:rPr>
        <w:t>3</w:t>
      </w:r>
    </w:p>
    <w:p w14:paraId="1BBBA2AB" w14:textId="77777777" w:rsidR="000337DA" w:rsidRPr="00880C87" w:rsidRDefault="000337DA" w:rsidP="000337DA">
      <w:pPr>
        <w:jc w:val="center"/>
        <w:rPr>
          <w:b/>
          <w:sz w:val="28"/>
          <w:szCs w:val="28"/>
        </w:rPr>
      </w:pPr>
      <w:r w:rsidRPr="00880C87">
        <w:rPr>
          <w:b/>
          <w:sz w:val="28"/>
          <w:szCs w:val="28"/>
        </w:rPr>
        <w:t>Starosty Grójeckiego</w:t>
      </w:r>
    </w:p>
    <w:p w14:paraId="085C31A6" w14:textId="148175E3" w:rsidR="000337DA" w:rsidRPr="00F446AD" w:rsidRDefault="000337DA" w:rsidP="000337DA">
      <w:pPr>
        <w:jc w:val="center"/>
        <w:rPr>
          <w:b/>
          <w:sz w:val="28"/>
          <w:szCs w:val="28"/>
        </w:rPr>
      </w:pPr>
      <w:r w:rsidRPr="00880C87">
        <w:rPr>
          <w:b/>
          <w:sz w:val="28"/>
          <w:szCs w:val="28"/>
        </w:rPr>
        <w:t>z dnia</w:t>
      </w:r>
      <w:r w:rsidR="002A0388">
        <w:rPr>
          <w:b/>
          <w:sz w:val="28"/>
          <w:szCs w:val="28"/>
        </w:rPr>
        <w:t xml:space="preserve"> </w:t>
      </w:r>
      <w:r w:rsidR="00CE0D2B">
        <w:rPr>
          <w:b/>
          <w:sz w:val="28"/>
          <w:szCs w:val="28"/>
        </w:rPr>
        <w:t>29</w:t>
      </w:r>
      <w:r w:rsidR="005D6775">
        <w:rPr>
          <w:b/>
          <w:sz w:val="28"/>
          <w:szCs w:val="28"/>
        </w:rPr>
        <w:t xml:space="preserve"> sierpnia</w:t>
      </w:r>
      <w:r w:rsidR="00D03A8B">
        <w:rPr>
          <w:b/>
          <w:sz w:val="28"/>
          <w:szCs w:val="28"/>
        </w:rPr>
        <w:t xml:space="preserve"> </w:t>
      </w:r>
      <w:r w:rsidR="00CF6647">
        <w:rPr>
          <w:b/>
          <w:sz w:val="28"/>
          <w:szCs w:val="28"/>
        </w:rPr>
        <w:t>202</w:t>
      </w:r>
      <w:r w:rsidR="0020284F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r. </w:t>
      </w:r>
    </w:p>
    <w:p w14:paraId="53E95145" w14:textId="77777777" w:rsidR="000337DA" w:rsidRPr="00A674C6" w:rsidRDefault="000337DA" w:rsidP="000337DA">
      <w:pPr>
        <w:rPr>
          <w:rFonts w:ascii="Arial" w:hAnsi="Arial" w:cs="Arial"/>
          <w:b/>
          <w:sz w:val="28"/>
          <w:szCs w:val="28"/>
        </w:rPr>
      </w:pPr>
    </w:p>
    <w:p w14:paraId="24E5407B" w14:textId="143A8AF6" w:rsidR="00417C55" w:rsidRPr="00417C55" w:rsidRDefault="000337DA" w:rsidP="0020284F">
      <w:pPr>
        <w:autoSpaceDE w:val="0"/>
        <w:jc w:val="both"/>
        <w:rPr>
          <w:b/>
          <w:color w:val="000000"/>
          <w:sz w:val="22"/>
          <w:szCs w:val="22"/>
        </w:rPr>
      </w:pPr>
      <w:r w:rsidRPr="001417F0">
        <w:rPr>
          <w:color w:val="000000" w:themeColor="text1"/>
          <w:sz w:val="22"/>
          <w:szCs w:val="22"/>
        </w:rPr>
        <w:t>w sprawie powołania Komisji Przetargowej do przeprowadzenia postępowania o udzielenie zamówienia publicznego pod</w:t>
      </w:r>
      <w:bookmarkStart w:id="0" w:name="_Hlk4051152"/>
      <w:r w:rsidRPr="001417F0">
        <w:rPr>
          <w:color w:val="000000" w:themeColor="text1"/>
          <w:sz w:val="22"/>
          <w:szCs w:val="22"/>
        </w:rPr>
        <w:t xml:space="preserve"> nazwą</w:t>
      </w:r>
      <w:bookmarkStart w:id="1" w:name="_Hlk34211811"/>
      <w:bookmarkStart w:id="2" w:name="_Hlk24707503"/>
      <w:bookmarkStart w:id="3" w:name="_Hlk4061125"/>
      <w:bookmarkEnd w:id="0"/>
      <w:r w:rsidRPr="001417F0">
        <w:rPr>
          <w:color w:val="000000" w:themeColor="text1"/>
          <w:sz w:val="22"/>
          <w:szCs w:val="22"/>
        </w:rPr>
        <w:t>:</w:t>
      </w:r>
      <w:bookmarkEnd w:id="1"/>
      <w:bookmarkEnd w:id="2"/>
      <w:r w:rsidR="00737006" w:rsidRPr="001417F0">
        <w:rPr>
          <w:b/>
          <w:color w:val="000000"/>
          <w:sz w:val="22"/>
          <w:szCs w:val="22"/>
        </w:rPr>
        <w:t xml:space="preserve"> </w:t>
      </w:r>
      <w:r w:rsidR="00D748E4" w:rsidRPr="00D748E4">
        <w:rPr>
          <w:b/>
          <w:color w:val="000000"/>
          <w:sz w:val="22"/>
          <w:szCs w:val="22"/>
        </w:rPr>
        <w:t xml:space="preserve">Pełnienie nadzoru inwestorskiego w ramach zadania </w:t>
      </w:r>
      <w:r w:rsidR="00D748E4">
        <w:rPr>
          <w:b/>
          <w:color w:val="000000"/>
          <w:sz w:val="22"/>
          <w:szCs w:val="22"/>
        </w:rPr>
        <w:br/>
      </w:r>
      <w:r w:rsidR="00D748E4" w:rsidRPr="00D748E4">
        <w:rPr>
          <w:b/>
          <w:color w:val="000000"/>
          <w:sz w:val="22"/>
          <w:szCs w:val="22"/>
        </w:rPr>
        <w:t>pn. „Budowa wielofunkcyjnego boiska sportowego przy Zespole Szkół w Jasieńcu”.</w:t>
      </w:r>
    </w:p>
    <w:p w14:paraId="38DFA519" w14:textId="09E76ADB" w:rsidR="0043790C" w:rsidRPr="00AA4F27" w:rsidRDefault="0043790C" w:rsidP="00AA4F27">
      <w:pPr>
        <w:spacing w:line="276" w:lineRule="auto"/>
        <w:jc w:val="both"/>
        <w:rPr>
          <w:b/>
          <w:color w:val="000000"/>
          <w:sz w:val="22"/>
          <w:szCs w:val="22"/>
        </w:rPr>
      </w:pPr>
    </w:p>
    <w:p w14:paraId="76CD9289" w14:textId="20A5643D" w:rsidR="000337DA" w:rsidRPr="001417F0" w:rsidRDefault="000337DA" w:rsidP="000337DA">
      <w:pPr>
        <w:jc w:val="both"/>
        <w:rPr>
          <w:b/>
          <w:color w:val="000000" w:themeColor="text1"/>
          <w:sz w:val="22"/>
          <w:szCs w:val="22"/>
        </w:rPr>
      </w:pPr>
      <w:r w:rsidRPr="001417F0">
        <w:rPr>
          <w:b/>
          <w:color w:val="000000" w:themeColor="text1"/>
          <w:sz w:val="22"/>
          <w:szCs w:val="22"/>
        </w:rPr>
        <w:br/>
      </w:r>
      <w:r w:rsidRPr="001417F0">
        <w:rPr>
          <w:sz w:val="22"/>
          <w:szCs w:val="22"/>
        </w:rPr>
        <w:t xml:space="preserve">Na podstawie § 9 ust. 2 Regulaminu udzielania zamówień publicznych o wartości poniżej 130 000 zł, stanowiącego załącznik nr 1 do Zarządzenia nr </w:t>
      </w:r>
      <w:r w:rsidR="00682309">
        <w:rPr>
          <w:sz w:val="22"/>
          <w:szCs w:val="22"/>
        </w:rPr>
        <w:t>215</w:t>
      </w:r>
      <w:r w:rsidRPr="001417F0">
        <w:rPr>
          <w:sz w:val="22"/>
          <w:szCs w:val="22"/>
        </w:rPr>
        <w:t>/202</w:t>
      </w:r>
      <w:r w:rsidR="00682309">
        <w:rPr>
          <w:sz w:val="22"/>
          <w:szCs w:val="22"/>
        </w:rPr>
        <w:t>2</w:t>
      </w:r>
      <w:r w:rsidR="005F691D">
        <w:rPr>
          <w:sz w:val="22"/>
          <w:szCs w:val="22"/>
        </w:rPr>
        <w:t xml:space="preserve"> </w:t>
      </w:r>
      <w:r w:rsidRPr="001417F0">
        <w:rPr>
          <w:sz w:val="22"/>
          <w:szCs w:val="22"/>
        </w:rPr>
        <w:t xml:space="preserve">Starosty Grójeckiego z dnia </w:t>
      </w:r>
      <w:r w:rsidR="00682309">
        <w:rPr>
          <w:sz w:val="22"/>
          <w:szCs w:val="22"/>
        </w:rPr>
        <w:t>29 grudnia</w:t>
      </w:r>
      <w:r w:rsidR="00682309">
        <w:rPr>
          <w:sz w:val="22"/>
          <w:szCs w:val="22"/>
        </w:rPr>
        <w:br/>
      </w:r>
      <w:r w:rsidRPr="001417F0">
        <w:rPr>
          <w:sz w:val="22"/>
          <w:szCs w:val="22"/>
        </w:rPr>
        <w:t>202</w:t>
      </w:r>
      <w:r w:rsidR="00682309">
        <w:rPr>
          <w:sz w:val="22"/>
          <w:szCs w:val="22"/>
        </w:rPr>
        <w:t>2</w:t>
      </w:r>
      <w:r w:rsidRPr="001417F0">
        <w:rPr>
          <w:sz w:val="22"/>
          <w:szCs w:val="22"/>
        </w:rPr>
        <w:t xml:space="preserve"> r. w związku z art. 53 ust. 2 ustawy z dnia z dnia 11 września 2019 r. Prawo zamówień publicznych (</w:t>
      </w:r>
      <w:r w:rsidR="00CF6647" w:rsidRPr="001417F0">
        <w:rPr>
          <w:sz w:val="22"/>
          <w:szCs w:val="22"/>
        </w:rPr>
        <w:t>Dz.U.</w:t>
      </w:r>
      <w:r w:rsidR="001417F0">
        <w:rPr>
          <w:sz w:val="22"/>
          <w:szCs w:val="22"/>
        </w:rPr>
        <w:t xml:space="preserve"> z </w:t>
      </w:r>
      <w:r w:rsidR="00CF6647" w:rsidRPr="001417F0">
        <w:rPr>
          <w:sz w:val="22"/>
          <w:szCs w:val="22"/>
        </w:rPr>
        <w:t>202</w:t>
      </w:r>
      <w:r w:rsidR="00CE0D2B">
        <w:rPr>
          <w:sz w:val="22"/>
          <w:szCs w:val="22"/>
        </w:rPr>
        <w:t>3</w:t>
      </w:r>
      <w:r w:rsidR="001417F0">
        <w:rPr>
          <w:sz w:val="22"/>
          <w:szCs w:val="22"/>
        </w:rPr>
        <w:t xml:space="preserve"> poz.</w:t>
      </w:r>
      <w:r w:rsidR="00CF6647" w:rsidRPr="001417F0">
        <w:rPr>
          <w:sz w:val="22"/>
          <w:szCs w:val="22"/>
        </w:rPr>
        <w:t>1</w:t>
      </w:r>
      <w:r w:rsidR="00CE0D2B">
        <w:rPr>
          <w:sz w:val="22"/>
          <w:szCs w:val="22"/>
        </w:rPr>
        <w:t>605</w:t>
      </w:r>
      <w:r w:rsidRPr="001417F0">
        <w:rPr>
          <w:sz w:val="22"/>
          <w:szCs w:val="22"/>
        </w:rPr>
        <w:t>)</w:t>
      </w:r>
    </w:p>
    <w:bookmarkEnd w:id="3"/>
    <w:p w14:paraId="477B8589" w14:textId="77777777" w:rsidR="000337DA" w:rsidRPr="001417F0" w:rsidRDefault="000337DA" w:rsidP="000337DA">
      <w:pPr>
        <w:jc w:val="both"/>
        <w:rPr>
          <w:color w:val="000000" w:themeColor="text1"/>
          <w:sz w:val="22"/>
          <w:szCs w:val="22"/>
        </w:rPr>
      </w:pPr>
    </w:p>
    <w:p w14:paraId="68BEA4AB" w14:textId="77777777" w:rsidR="000337DA" w:rsidRPr="001417F0" w:rsidRDefault="000337DA" w:rsidP="000337DA">
      <w:pPr>
        <w:jc w:val="center"/>
        <w:rPr>
          <w:color w:val="000000" w:themeColor="text1"/>
          <w:sz w:val="22"/>
          <w:szCs w:val="22"/>
        </w:rPr>
      </w:pPr>
      <w:r w:rsidRPr="001417F0">
        <w:rPr>
          <w:color w:val="000000" w:themeColor="text1"/>
          <w:sz w:val="22"/>
          <w:szCs w:val="22"/>
        </w:rPr>
        <w:t>§ 1</w:t>
      </w:r>
    </w:p>
    <w:p w14:paraId="74C03465" w14:textId="77777777" w:rsidR="000337DA" w:rsidRPr="001417F0" w:rsidRDefault="000337DA" w:rsidP="000337DA">
      <w:pPr>
        <w:rPr>
          <w:color w:val="000000" w:themeColor="text1"/>
          <w:sz w:val="22"/>
          <w:szCs w:val="22"/>
        </w:rPr>
      </w:pPr>
    </w:p>
    <w:p w14:paraId="69464FA7" w14:textId="77777777" w:rsidR="00D748E4" w:rsidRPr="00311407" w:rsidRDefault="000337DA" w:rsidP="00D748E4">
      <w:pPr>
        <w:jc w:val="both"/>
        <w:outlineLvl w:val="4"/>
        <w:rPr>
          <w:b/>
          <w:iCs/>
          <w:lang w:val="lt-LT"/>
        </w:rPr>
      </w:pPr>
      <w:r w:rsidRPr="001417F0">
        <w:rPr>
          <w:color w:val="000000" w:themeColor="text1"/>
          <w:sz w:val="22"/>
          <w:szCs w:val="22"/>
        </w:rPr>
        <w:t>Powołuje się Komisję Przetargową do przeprowadzenia postępowania o udzielenie zamówienia publicznego</w:t>
      </w:r>
      <w:r w:rsidR="00211AF9">
        <w:rPr>
          <w:color w:val="000000" w:themeColor="text1"/>
          <w:sz w:val="22"/>
          <w:szCs w:val="22"/>
        </w:rPr>
        <w:t xml:space="preserve"> </w:t>
      </w:r>
      <w:r w:rsidRPr="001417F0">
        <w:rPr>
          <w:color w:val="000000" w:themeColor="text1"/>
          <w:sz w:val="22"/>
          <w:szCs w:val="22"/>
        </w:rPr>
        <w:t>pod nazwą:</w:t>
      </w:r>
      <w:r w:rsidR="00AA4F27" w:rsidRPr="00AA4F27">
        <w:t xml:space="preserve"> </w:t>
      </w:r>
      <w:bookmarkStart w:id="4" w:name="_Hlk143781277"/>
      <w:bookmarkStart w:id="5" w:name="_Hlk109288099"/>
      <w:r w:rsidR="00D748E4" w:rsidRPr="00682309">
        <w:rPr>
          <w:b/>
          <w:iCs/>
          <w:sz w:val="22"/>
          <w:szCs w:val="22"/>
          <w:lang w:val="lt-LT"/>
        </w:rPr>
        <w:t xml:space="preserve">Pełnienie nadzoru inwestorskiego w ramach zadania pn. </w:t>
      </w:r>
      <w:r w:rsidR="00D748E4" w:rsidRPr="00682309">
        <w:rPr>
          <w:b/>
          <w:sz w:val="22"/>
          <w:szCs w:val="22"/>
        </w:rPr>
        <w:t xml:space="preserve">„Budowa wielofunkcyjnego boiska sportowego przy Zespole Szkół w Jasieńcu”. </w:t>
      </w:r>
    </w:p>
    <w:bookmarkEnd w:id="4"/>
    <w:p w14:paraId="1871C5CB" w14:textId="496AA484" w:rsidR="00417C55" w:rsidRPr="0020284F" w:rsidRDefault="00417C55" w:rsidP="0020284F">
      <w:pPr>
        <w:jc w:val="both"/>
      </w:pPr>
    </w:p>
    <w:bookmarkEnd w:id="5"/>
    <w:p w14:paraId="0CA705B3" w14:textId="4534DE6F" w:rsidR="000337DA" w:rsidRDefault="000337DA" w:rsidP="00AA4F27">
      <w:pPr>
        <w:spacing w:line="276" w:lineRule="auto"/>
        <w:jc w:val="both"/>
        <w:outlineLvl w:val="4"/>
        <w:rPr>
          <w:color w:val="000000" w:themeColor="text1"/>
          <w:sz w:val="22"/>
          <w:szCs w:val="22"/>
        </w:rPr>
      </w:pPr>
      <w:r w:rsidRPr="001417F0">
        <w:rPr>
          <w:color w:val="000000" w:themeColor="text1"/>
          <w:sz w:val="22"/>
          <w:szCs w:val="22"/>
        </w:rPr>
        <w:t>zwaną dalej komisją w następującym składzie:</w:t>
      </w:r>
    </w:p>
    <w:p w14:paraId="0E8CA532" w14:textId="77777777" w:rsidR="00D748E4" w:rsidRPr="00AA4F27" w:rsidRDefault="00D748E4" w:rsidP="00AA4F27">
      <w:pPr>
        <w:spacing w:line="276" w:lineRule="auto"/>
        <w:jc w:val="both"/>
        <w:outlineLvl w:val="4"/>
        <w:rPr>
          <w:color w:val="000000" w:themeColor="text1"/>
          <w:sz w:val="22"/>
          <w:szCs w:val="22"/>
        </w:rPr>
      </w:pPr>
    </w:p>
    <w:p w14:paraId="3713ACDF" w14:textId="1BA23648" w:rsidR="00D03A8B" w:rsidRDefault="00CE0D2B" w:rsidP="00D748E4">
      <w:pPr>
        <w:numPr>
          <w:ilvl w:val="0"/>
          <w:numId w:val="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Krystyna Jakubczyk</w:t>
      </w:r>
      <w:r w:rsidR="00D748E4">
        <w:rPr>
          <w:color w:val="000000" w:themeColor="text1"/>
          <w:sz w:val="22"/>
          <w:szCs w:val="22"/>
        </w:rPr>
        <w:t>-</w:t>
      </w:r>
      <w:r w:rsidR="000337DA" w:rsidRPr="00D748E4">
        <w:rPr>
          <w:color w:val="000000" w:themeColor="text1"/>
          <w:sz w:val="22"/>
          <w:szCs w:val="22"/>
        </w:rPr>
        <w:t xml:space="preserve"> </w:t>
      </w:r>
      <w:r w:rsidR="00D748E4">
        <w:rPr>
          <w:color w:val="000000" w:themeColor="text1"/>
          <w:sz w:val="22"/>
          <w:szCs w:val="22"/>
        </w:rPr>
        <w:t>Przewodnicząc</w:t>
      </w:r>
      <w:r>
        <w:rPr>
          <w:color w:val="000000" w:themeColor="text1"/>
          <w:sz w:val="22"/>
          <w:szCs w:val="22"/>
        </w:rPr>
        <w:t>a</w:t>
      </w:r>
      <w:r w:rsidR="00D748E4">
        <w:rPr>
          <w:color w:val="000000" w:themeColor="text1"/>
          <w:sz w:val="22"/>
          <w:szCs w:val="22"/>
        </w:rPr>
        <w:t xml:space="preserve"> komisji</w:t>
      </w:r>
    </w:p>
    <w:p w14:paraId="2DD7A321" w14:textId="7547309B" w:rsidR="00CE0D2B" w:rsidRDefault="00CE0D2B" w:rsidP="00D748E4">
      <w:pPr>
        <w:numPr>
          <w:ilvl w:val="0"/>
          <w:numId w:val="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Tomasz Gwardys - Członek komisji </w:t>
      </w:r>
    </w:p>
    <w:p w14:paraId="6E7CFFA7" w14:textId="71AC57DC" w:rsidR="000337DA" w:rsidRPr="001417F0" w:rsidRDefault="0020284F" w:rsidP="00172BC5">
      <w:pPr>
        <w:numPr>
          <w:ilvl w:val="0"/>
          <w:numId w:val="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Klaudia Gendek-Śleszyńska</w:t>
      </w:r>
      <w:r w:rsidR="00D03A8B" w:rsidRPr="001417F0">
        <w:rPr>
          <w:color w:val="000000" w:themeColor="text1"/>
          <w:sz w:val="22"/>
          <w:szCs w:val="22"/>
        </w:rPr>
        <w:t xml:space="preserve"> </w:t>
      </w:r>
      <w:r w:rsidR="000337DA" w:rsidRPr="001417F0">
        <w:rPr>
          <w:color w:val="000000" w:themeColor="text1"/>
          <w:sz w:val="22"/>
          <w:szCs w:val="22"/>
        </w:rPr>
        <w:t>- Sekretarz komisji</w:t>
      </w:r>
    </w:p>
    <w:p w14:paraId="4C68A573" w14:textId="77777777" w:rsidR="000337DA" w:rsidRPr="001417F0" w:rsidRDefault="000337DA" w:rsidP="000337DA">
      <w:pPr>
        <w:ind w:left="720"/>
        <w:rPr>
          <w:color w:val="000000" w:themeColor="text1"/>
          <w:sz w:val="22"/>
          <w:szCs w:val="22"/>
        </w:rPr>
      </w:pPr>
    </w:p>
    <w:p w14:paraId="65A00950" w14:textId="77777777" w:rsidR="000337DA" w:rsidRPr="001417F0" w:rsidRDefault="000337DA" w:rsidP="000337DA">
      <w:pPr>
        <w:jc w:val="center"/>
        <w:rPr>
          <w:color w:val="000000" w:themeColor="text1"/>
          <w:sz w:val="22"/>
          <w:szCs w:val="22"/>
        </w:rPr>
      </w:pPr>
      <w:r w:rsidRPr="001417F0">
        <w:rPr>
          <w:color w:val="000000" w:themeColor="text1"/>
          <w:sz w:val="22"/>
          <w:szCs w:val="22"/>
        </w:rPr>
        <w:t>§ 2</w:t>
      </w:r>
    </w:p>
    <w:p w14:paraId="4792286A" w14:textId="77777777" w:rsidR="000337DA" w:rsidRPr="001417F0" w:rsidRDefault="000337DA" w:rsidP="000337DA">
      <w:pPr>
        <w:jc w:val="center"/>
        <w:rPr>
          <w:color w:val="000000" w:themeColor="text1"/>
          <w:sz w:val="22"/>
          <w:szCs w:val="22"/>
        </w:rPr>
      </w:pPr>
    </w:p>
    <w:p w14:paraId="4D2548FE" w14:textId="520EED73" w:rsidR="000337DA" w:rsidRPr="001417F0" w:rsidRDefault="000337DA" w:rsidP="000337DA">
      <w:pPr>
        <w:jc w:val="both"/>
        <w:rPr>
          <w:color w:val="000000" w:themeColor="text1"/>
          <w:sz w:val="22"/>
          <w:szCs w:val="22"/>
        </w:rPr>
      </w:pPr>
      <w:r w:rsidRPr="001417F0">
        <w:rPr>
          <w:color w:val="000000" w:themeColor="text1"/>
          <w:sz w:val="22"/>
          <w:szCs w:val="22"/>
        </w:rPr>
        <w:t>Komisja przeprowadza postępowanie o udzielenie ww. zamówienia publicznego w Starostwie Powiatowym w Grójcu zgodnie z ustawą z dnia 11 września 2019 r. Prawo zamówień publicznych (</w:t>
      </w:r>
      <w:r w:rsidR="00E86CC5" w:rsidRPr="001417F0">
        <w:rPr>
          <w:color w:val="000000" w:themeColor="text1"/>
          <w:sz w:val="22"/>
          <w:szCs w:val="22"/>
        </w:rPr>
        <w:t>Dz.</w:t>
      </w:r>
      <w:r w:rsidR="005F691D">
        <w:rPr>
          <w:color w:val="000000" w:themeColor="text1"/>
          <w:sz w:val="22"/>
          <w:szCs w:val="22"/>
        </w:rPr>
        <w:t xml:space="preserve"> </w:t>
      </w:r>
      <w:r w:rsidR="00E86CC5" w:rsidRPr="001417F0">
        <w:rPr>
          <w:color w:val="000000" w:themeColor="text1"/>
          <w:sz w:val="22"/>
          <w:szCs w:val="22"/>
        </w:rPr>
        <w:t>U.</w:t>
      </w:r>
      <w:r w:rsidR="001417F0">
        <w:rPr>
          <w:color w:val="000000" w:themeColor="text1"/>
          <w:sz w:val="22"/>
          <w:szCs w:val="22"/>
        </w:rPr>
        <w:t xml:space="preserve"> z </w:t>
      </w:r>
      <w:r w:rsidR="00E86CC5" w:rsidRPr="001417F0">
        <w:rPr>
          <w:color w:val="000000" w:themeColor="text1"/>
          <w:sz w:val="22"/>
          <w:szCs w:val="22"/>
        </w:rPr>
        <w:t>202</w:t>
      </w:r>
      <w:r w:rsidR="00CE0D2B">
        <w:rPr>
          <w:color w:val="000000" w:themeColor="text1"/>
          <w:sz w:val="22"/>
          <w:szCs w:val="22"/>
        </w:rPr>
        <w:t>3</w:t>
      </w:r>
      <w:r w:rsidR="001417F0">
        <w:rPr>
          <w:color w:val="000000" w:themeColor="text1"/>
          <w:sz w:val="22"/>
          <w:szCs w:val="22"/>
        </w:rPr>
        <w:t xml:space="preserve"> poz. </w:t>
      </w:r>
      <w:r w:rsidR="00E86CC5" w:rsidRPr="001417F0">
        <w:rPr>
          <w:color w:val="000000" w:themeColor="text1"/>
          <w:sz w:val="22"/>
          <w:szCs w:val="22"/>
        </w:rPr>
        <w:t>1</w:t>
      </w:r>
      <w:r w:rsidR="00CE0D2B">
        <w:rPr>
          <w:color w:val="000000" w:themeColor="text1"/>
          <w:sz w:val="22"/>
          <w:szCs w:val="22"/>
        </w:rPr>
        <w:t>605</w:t>
      </w:r>
      <w:r w:rsidR="00E86CC5" w:rsidRPr="001417F0">
        <w:rPr>
          <w:color w:val="000000" w:themeColor="text1"/>
          <w:sz w:val="22"/>
          <w:szCs w:val="22"/>
        </w:rPr>
        <w:t xml:space="preserve"> ze zm</w:t>
      </w:r>
      <w:r w:rsidRPr="001417F0">
        <w:rPr>
          <w:color w:val="000000" w:themeColor="text1"/>
          <w:sz w:val="22"/>
          <w:szCs w:val="22"/>
        </w:rPr>
        <w:t>.</w:t>
      </w:r>
      <w:hyperlink r:id="rId5" w:history="1">
        <w:r w:rsidRPr="001417F0">
          <w:rPr>
            <w:color w:val="000000" w:themeColor="text1"/>
            <w:sz w:val="22"/>
            <w:szCs w:val="22"/>
          </w:rPr>
          <w:t>)</w:t>
        </w:r>
      </w:hyperlink>
      <w:r w:rsidRPr="001417F0">
        <w:rPr>
          <w:color w:val="000000" w:themeColor="text1"/>
          <w:sz w:val="22"/>
          <w:szCs w:val="22"/>
        </w:rPr>
        <w:t>.</w:t>
      </w:r>
    </w:p>
    <w:p w14:paraId="2A6E13FD" w14:textId="77777777" w:rsidR="000337DA" w:rsidRPr="001417F0" w:rsidRDefault="000337DA" w:rsidP="000337DA">
      <w:pPr>
        <w:jc w:val="center"/>
        <w:rPr>
          <w:color w:val="000000" w:themeColor="text1"/>
          <w:sz w:val="22"/>
          <w:szCs w:val="22"/>
        </w:rPr>
      </w:pPr>
    </w:p>
    <w:p w14:paraId="5C0190F9" w14:textId="77777777" w:rsidR="000337DA" w:rsidRPr="001417F0" w:rsidRDefault="000337DA" w:rsidP="000337DA">
      <w:pPr>
        <w:jc w:val="center"/>
        <w:rPr>
          <w:color w:val="000000" w:themeColor="text1"/>
          <w:sz w:val="22"/>
          <w:szCs w:val="22"/>
        </w:rPr>
      </w:pPr>
      <w:r w:rsidRPr="001417F0">
        <w:rPr>
          <w:color w:val="000000" w:themeColor="text1"/>
          <w:sz w:val="22"/>
          <w:szCs w:val="22"/>
        </w:rPr>
        <w:t>§ 3</w:t>
      </w:r>
    </w:p>
    <w:p w14:paraId="432385E9" w14:textId="77777777" w:rsidR="000337DA" w:rsidRPr="001417F0" w:rsidRDefault="000337DA" w:rsidP="000337DA">
      <w:pPr>
        <w:jc w:val="center"/>
        <w:rPr>
          <w:color w:val="000000" w:themeColor="text1"/>
          <w:sz w:val="22"/>
          <w:szCs w:val="22"/>
        </w:rPr>
      </w:pPr>
    </w:p>
    <w:p w14:paraId="44D5133C" w14:textId="77777777" w:rsidR="000337DA" w:rsidRPr="001417F0" w:rsidRDefault="000337DA" w:rsidP="000337DA">
      <w:pPr>
        <w:jc w:val="both"/>
        <w:rPr>
          <w:color w:val="000000" w:themeColor="text1"/>
          <w:sz w:val="22"/>
          <w:szCs w:val="22"/>
        </w:rPr>
      </w:pPr>
      <w:r w:rsidRPr="001417F0">
        <w:rPr>
          <w:color w:val="000000" w:themeColor="text1"/>
          <w:sz w:val="22"/>
          <w:szCs w:val="22"/>
        </w:rPr>
        <w:t>Komisja zostaje powołana na czas wyłonienia Wykonawcy w ramach ww. postępowania.</w:t>
      </w:r>
    </w:p>
    <w:p w14:paraId="3D4FCB99" w14:textId="77777777" w:rsidR="000337DA" w:rsidRPr="001417F0" w:rsidRDefault="000337DA" w:rsidP="000337DA">
      <w:pPr>
        <w:jc w:val="both"/>
        <w:rPr>
          <w:color w:val="000000" w:themeColor="text1"/>
          <w:sz w:val="22"/>
          <w:szCs w:val="22"/>
        </w:rPr>
      </w:pPr>
    </w:p>
    <w:p w14:paraId="39428E84" w14:textId="77777777" w:rsidR="000337DA" w:rsidRPr="001417F0" w:rsidRDefault="000337DA" w:rsidP="000337DA">
      <w:pPr>
        <w:jc w:val="center"/>
        <w:rPr>
          <w:color w:val="000000" w:themeColor="text1"/>
          <w:sz w:val="22"/>
          <w:szCs w:val="22"/>
        </w:rPr>
      </w:pPr>
      <w:r w:rsidRPr="001417F0">
        <w:rPr>
          <w:color w:val="000000" w:themeColor="text1"/>
          <w:sz w:val="22"/>
          <w:szCs w:val="22"/>
        </w:rPr>
        <w:t>§ 4</w:t>
      </w:r>
    </w:p>
    <w:p w14:paraId="496220F0" w14:textId="77777777" w:rsidR="000337DA" w:rsidRPr="001417F0" w:rsidRDefault="000337DA" w:rsidP="000337DA">
      <w:pPr>
        <w:jc w:val="center"/>
        <w:rPr>
          <w:color w:val="000000" w:themeColor="text1"/>
          <w:sz w:val="22"/>
          <w:szCs w:val="22"/>
        </w:rPr>
      </w:pPr>
    </w:p>
    <w:p w14:paraId="54967FDD" w14:textId="1CF80CAD" w:rsidR="000337DA" w:rsidRPr="001417F0" w:rsidRDefault="000337DA" w:rsidP="000337DA">
      <w:pPr>
        <w:rPr>
          <w:color w:val="000000" w:themeColor="text1"/>
          <w:sz w:val="22"/>
          <w:szCs w:val="22"/>
        </w:rPr>
      </w:pPr>
      <w:r w:rsidRPr="001417F0">
        <w:rPr>
          <w:color w:val="000000" w:themeColor="text1"/>
          <w:sz w:val="22"/>
          <w:szCs w:val="22"/>
        </w:rPr>
        <w:t>Wykonanie Zarządzenia powierza się Przewodnicz</w:t>
      </w:r>
      <w:r w:rsidR="00CE0D2B">
        <w:rPr>
          <w:color w:val="000000" w:themeColor="text1"/>
          <w:sz w:val="22"/>
          <w:szCs w:val="22"/>
        </w:rPr>
        <w:t>ącej</w:t>
      </w:r>
      <w:r w:rsidRPr="001417F0">
        <w:rPr>
          <w:color w:val="000000" w:themeColor="text1"/>
          <w:sz w:val="22"/>
          <w:szCs w:val="22"/>
        </w:rPr>
        <w:t xml:space="preserve"> komisji.</w:t>
      </w:r>
    </w:p>
    <w:p w14:paraId="2CB4119C" w14:textId="77777777" w:rsidR="000337DA" w:rsidRPr="001417F0" w:rsidRDefault="000337DA" w:rsidP="000337DA">
      <w:pPr>
        <w:rPr>
          <w:color w:val="000000" w:themeColor="text1"/>
          <w:sz w:val="22"/>
          <w:szCs w:val="22"/>
        </w:rPr>
      </w:pPr>
    </w:p>
    <w:p w14:paraId="13145CB9" w14:textId="77777777" w:rsidR="000337DA" w:rsidRPr="001417F0" w:rsidRDefault="000337DA" w:rsidP="000337DA">
      <w:pPr>
        <w:jc w:val="center"/>
        <w:rPr>
          <w:color w:val="000000" w:themeColor="text1"/>
          <w:sz w:val="22"/>
          <w:szCs w:val="22"/>
        </w:rPr>
      </w:pPr>
      <w:r w:rsidRPr="001417F0">
        <w:rPr>
          <w:color w:val="000000" w:themeColor="text1"/>
          <w:sz w:val="22"/>
          <w:szCs w:val="22"/>
        </w:rPr>
        <w:t>§ 5</w:t>
      </w:r>
    </w:p>
    <w:p w14:paraId="0F35F0E3" w14:textId="77777777" w:rsidR="000337DA" w:rsidRPr="001417F0" w:rsidRDefault="000337DA" w:rsidP="000337DA">
      <w:pPr>
        <w:rPr>
          <w:color w:val="000000" w:themeColor="text1"/>
          <w:sz w:val="22"/>
          <w:szCs w:val="22"/>
        </w:rPr>
      </w:pPr>
    </w:p>
    <w:p w14:paraId="2366F97A" w14:textId="76704730" w:rsidR="000337DA" w:rsidRDefault="000337DA" w:rsidP="000337DA">
      <w:pPr>
        <w:rPr>
          <w:color w:val="000000" w:themeColor="text1"/>
          <w:sz w:val="22"/>
          <w:szCs w:val="22"/>
        </w:rPr>
      </w:pPr>
      <w:r w:rsidRPr="001417F0">
        <w:rPr>
          <w:color w:val="000000" w:themeColor="text1"/>
          <w:sz w:val="22"/>
          <w:szCs w:val="22"/>
        </w:rPr>
        <w:t>Zarządzenie wchodzi w życie z dniem podpisania.</w:t>
      </w:r>
    </w:p>
    <w:p w14:paraId="4C67FD3D" w14:textId="4C6AF04A" w:rsidR="004C7847" w:rsidRDefault="004C7847" w:rsidP="000337DA">
      <w:pPr>
        <w:rPr>
          <w:color w:val="000000" w:themeColor="text1"/>
          <w:sz w:val="22"/>
          <w:szCs w:val="22"/>
        </w:rPr>
      </w:pPr>
    </w:p>
    <w:p w14:paraId="54E45F14" w14:textId="7721DE1D" w:rsidR="0020284F" w:rsidRPr="00E67483" w:rsidRDefault="0093783C" w:rsidP="00E802A3">
      <w:p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                                                                                       </w:t>
      </w:r>
    </w:p>
    <w:p w14:paraId="0C4E7DCD" w14:textId="3F2A4C74" w:rsidR="00C80A5D" w:rsidRDefault="00C80A5D" w:rsidP="0093783C">
      <w:pPr>
        <w:jc w:val="center"/>
        <w:rPr>
          <w:color w:val="000000" w:themeColor="text1"/>
          <w:sz w:val="22"/>
          <w:szCs w:val="22"/>
        </w:rPr>
      </w:pPr>
    </w:p>
    <w:p w14:paraId="69D69645" w14:textId="04B9DB13" w:rsidR="00D748E4" w:rsidRPr="00E67483" w:rsidRDefault="00E802A3" w:rsidP="00D748E4">
      <w:pPr>
        <w:jc w:val="center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br/>
        <w:t xml:space="preserve">                                                                     </w:t>
      </w:r>
    </w:p>
    <w:p w14:paraId="305F6645" w14:textId="40FF2C9B" w:rsidR="00E802A3" w:rsidRDefault="00406C26" w:rsidP="0093783C">
      <w:pPr>
        <w:jc w:val="center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                                                                 Krzysztof Ambroziak</w:t>
      </w:r>
    </w:p>
    <w:p w14:paraId="239F67EF" w14:textId="160B7726" w:rsidR="00406C26" w:rsidRPr="00E67483" w:rsidRDefault="00406C26" w:rsidP="0093783C">
      <w:pPr>
        <w:jc w:val="center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                                                                Starosta Grójecki </w:t>
      </w:r>
    </w:p>
    <w:sectPr w:rsidR="00406C26" w:rsidRPr="00E67483" w:rsidSect="00653B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9335AA"/>
    <w:multiLevelType w:val="hybridMultilevel"/>
    <w:tmpl w:val="2CBA45C8"/>
    <w:lvl w:ilvl="0" w:tplc="041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948191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337DA"/>
    <w:rsid w:val="000337DA"/>
    <w:rsid w:val="001417F0"/>
    <w:rsid w:val="00172BC5"/>
    <w:rsid w:val="00177447"/>
    <w:rsid w:val="0020284F"/>
    <w:rsid w:val="00211AF9"/>
    <w:rsid w:val="002A0388"/>
    <w:rsid w:val="00406C26"/>
    <w:rsid w:val="00417C55"/>
    <w:rsid w:val="0043790C"/>
    <w:rsid w:val="004A6BB1"/>
    <w:rsid w:val="004C7847"/>
    <w:rsid w:val="00526B8A"/>
    <w:rsid w:val="005D6775"/>
    <w:rsid w:val="005F691D"/>
    <w:rsid w:val="00645865"/>
    <w:rsid w:val="00682309"/>
    <w:rsid w:val="00737006"/>
    <w:rsid w:val="009323AF"/>
    <w:rsid w:val="0093783C"/>
    <w:rsid w:val="00AA4F27"/>
    <w:rsid w:val="00BC4C26"/>
    <w:rsid w:val="00BC56D5"/>
    <w:rsid w:val="00C80A5D"/>
    <w:rsid w:val="00C861FC"/>
    <w:rsid w:val="00CD14B5"/>
    <w:rsid w:val="00CE0D2B"/>
    <w:rsid w:val="00CF6647"/>
    <w:rsid w:val="00D03A8B"/>
    <w:rsid w:val="00D748E4"/>
    <w:rsid w:val="00E6540F"/>
    <w:rsid w:val="00E67483"/>
    <w:rsid w:val="00E802A3"/>
    <w:rsid w:val="00E86CC5"/>
    <w:rsid w:val="00EA5102"/>
    <w:rsid w:val="00F75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8022EC"/>
  <w15:docId w15:val="{04166FE0-4E8A-420B-80AE-CFD11596F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86C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337DA"/>
    <w:pPr>
      <w:suppressAutoHyphens/>
      <w:ind w:left="708"/>
    </w:pPr>
    <w:rPr>
      <w:lang w:eastAsia="ar-SA"/>
    </w:rPr>
  </w:style>
  <w:style w:type="character" w:customStyle="1" w:styleId="FontStyle16">
    <w:name w:val="Font Style16"/>
    <w:uiPriority w:val="99"/>
    <w:rsid w:val="000337DA"/>
    <w:rPr>
      <w:rFonts w:ascii="Arial" w:hAnsi="Arial" w:cs="Arial"/>
      <w:b/>
      <w:bCs/>
      <w:sz w:val="20"/>
      <w:szCs w:val="20"/>
    </w:rPr>
  </w:style>
  <w:style w:type="paragraph" w:styleId="Lista2">
    <w:name w:val="List 2"/>
    <w:basedOn w:val="Normalny"/>
    <w:uiPriority w:val="99"/>
    <w:unhideWhenUsed/>
    <w:rsid w:val="0043790C"/>
    <w:pPr>
      <w:ind w:left="566" w:hanging="283"/>
      <w:contextualSpacing/>
    </w:pPr>
  </w:style>
  <w:style w:type="paragraph" w:styleId="Tytu">
    <w:name w:val="Title"/>
    <w:basedOn w:val="Normalny"/>
    <w:next w:val="Normalny"/>
    <w:link w:val="TytuZnak"/>
    <w:uiPriority w:val="10"/>
    <w:qFormat/>
    <w:rsid w:val="0043790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43790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43790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43790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3790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43790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11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about:blan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263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Klaudia Gendek</dc:creator>
  <cp:lastModifiedBy>Klaudia Gendek</cp:lastModifiedBy>
  <cp:revision>29</cp:revision>
  <cp:lastPrinted>2025-01-17T10:29:00Z</cp:lastPrinted>
  <dcterms:created xsi:type="dcterms:W3CDTF">2022-02-25T10:25:00Z</dcterms:created>
  <dcterms:modified xsi:type="dcterms:W3CDTF">2025-01-17T10:29:00Z</dcterms:modified>
</cp:coreProperties>
</file>