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F4DC6" w14:textId="550877B4" w:rsidR="006B6B5B" w:rsidRDefault="006B6B5B">
      <w:pPr>
        <w:pStyle w:val="Tekstpodstawowy"/>
        <w:ind w:left="24"/>
        <w:rPr>
          <w:sz w:val="20"/>
        </w:rPr>
      </w:pPr>
    </w:p>
    <w:p w14:paraId="0BF78B83" w14:textId="77777777" w:rsidR="006B6B5B" w:rsidRDefault="006B6B5B">
      <w:pPr>
        <w:pStyle w:val="Tekstpodstawowy"/>
        <w:rPr>
          <w:sz w:val="20"/>
        </w:rPr>
      </w:pPr>
    </w:p>
    <w:p w14:paraId="3D1812B2" w14:textId="77777777" w:rsidR="006B6B5B" w:rsidRDefault="006B6B5B">
      <w:pPr>
        <w:pStyle w:val="Tekstpodstawowy"/>
        <w:rPr>
          <w:sz w:val="20"/>
        </w:rPr>
      </w:pPr>
    </w:p>
    <w:p w14:paraId="5F921B11" w14:textId="77777777" w:rsidR="006B6B5B" w:rsidRDefault="006B6B5B">
      <w:pPr>
        <w:pStyle w:val="Tekstpodstawowy"/>
        <w:rPr>
          <w:sz w:val="20"/>
        </w:rPr>
      </w:pPr>
    </w:p>
    <w:p w14:paraId="0325444E" w14:textId="77777777" w:rsidR="006B6B5B" w:rsidRDefault="006B6B5B">
      <w:pPr>
        <w:pStyle w:val="Tekstpodstawowy"/>
        <w:rPr>
          <w:sz w:val="20"/>
        </w:rPr>
      </w:pPr>
    </w:p>
    <w:p w14:paraId="47BA11BE" w14:textId="77777777" w:rsidR="006B6B5B" w:rsidRDefault="006B6B5B">
      <w:pPr>
        <w:pStyle w:val="Tekstpodstawowy"/>
        <w:rPr>
          <w:sz w:val="20"/>
        </w:rPr>
      </w:pPr>
    </w:p>
    <w:p w14:paraId="79AF8335" w14:textId="77777777" w:rsidR="006B6B5B" w:rsidRDefault="006B6B5B">
      <w:pPr>
        <w:pStyle w:val="Tekstpodstawowy"/>
        <w:spacing w:before="3"/>
        <w:rPr>
          <w:sz w:val="16"/>
        </w:rPr>
      </w:pPr>
    </w:p>
    <w:p w14:paraId="5D4988FB" w14:textId="77777777" w:rsidR="006B6B5B" w:rsidRDefault="006B6B5B">
      <w:pPr>
        <w:rPr>
          <w:sz w:val="16"/>
        </w:rPr>
        <w:sectPr w:rsidR="006B6B5B">
          <w:pgSz w:w="11900" w:h="16840"/>
          <w:pgMar w:top="20" w:right="1280" w:bottom="280" w:left="0" w:header="708" w:footer="708" w:gutter="0"/>
          <w:cols w:space="708"/>
        </w:sectPr>
      </w:pPr>
    </w:p>
    <w:p w14:paraId="6918E16B" w14:textId="77777777" w:rsidR="006B6B5B" w:rsidRDefault="00000000">
      <w:pPr>
        <w:spacing w:before="91" w:line="252" w:lineRule="auto"/>
        <w:ind w:left="1396" w:right="-7" w:firstLine="3"/>
        <w:rPr>
          <w:b/>
          <w:sz w:val="23"/>
        </w:rPr>
      </w:pPr>
      <w:r>
        <w:rPr>
          <w:b/>
          <w:color w:val="181C1F"/>
          <w:w w:val="105"/>
          <w:sz w:val="23"/>
        </w:rPr>
        <w:t>Geodeta Uprawniony Andrzej Domagalski Uprawnienia GUGiK nr</w:t>
      </w:r>
      <w:r>
        <w:rPr>
          <w:b/>
          <w:color w:val="181C1F"/>
          <w:spacing w:val="-27"/>
          <w:w w:val="105"/>
          <w:sz w:val="23"/>
        </w:rPr>
        <w:t xml:space="preserve"> </w:t>
      </w:r>
      <w:r>
        <w:rPr>
          <w:b/>
          <w:color w:val="181C1F"/>
          <w:w w:val="105"/>
          <w:sz w:val="23"/>
        </w:rPr>
        <w:t>1653 PUGMAPEX</w:t>
      </w:r>
    </w:p>
    <w:p w14:paraId="7A8CB6B6" w14:textId="77777777" w:rsidR="006B6B5B" w:rsidRDefault="00000000">
      <w:pPr>
        <w:ind w:left="1390"/>
        <w:rPr>
          <w:sz w:val="23"/>
        </w:rPr>
      </w:pPr>
      <w:r>
        <w:rPr>
          <w:b/>
          <w:color w:val="2D3436"/>
          <w:w w:val="105"/>
          <w:sz w:val="23"/>
        </w:rPr>
        <w:t xml:space="preserve">Ul. </w:t>
      </w:r>
      <w:r>
        <w:rPr>
          <w:b/>
          <w:color w:val="181C1F"/>
          <w:w w:val="105"/>
          <w:sz w:val="23"/>
        </w:rPr>
        <w:t xml:space="preserve">Kościelna </w:t>
      </w:r>
      <w:r>
        <w:rPr>
          <w:color w:val="181C1F"/>
          <w:w w:val="105"/>
          <w:sz w:val="23"/>
        </w:rPr>
        <w:t>7/6</w:t>
      </w:r>
    </w:p>
    <w:p w14:paraId="034A5317" w14:textId="77777777" w:rsidR="006B6B5B" w:rsidRDefault="00000000">
      <w:pPr>
        <w:spacing w:before="9"/>
        <w:ind w:left="1387"/>
        <w:rPr>
          <w:b/>
          <w:sz w:val="23"/>
        </w:rPr>
      </w:pPr>
      <w:r>
        <w:rPr>
          <w:b/>
          <w:color w:val="181C1F"/>
          <w:w w:val="105"/>
          <w:sz w:val="23"/>
        </w:rPr>
        <w:t>05-600 Grójec</w:t>
      </w:r>
    </w:p>
    <w:p w14:paraId="55624D48" w14:textId="77777777" w:rsidR="006B6B5B" w:rsidRDefault="00000000">
      <w:pPr>
        <w:spacing w:before="18"/>
        <w:ind w:left="1397"/>
        <w:rPr>
          <w:b/>
          <w:sz w:val="26"/>
        </w:rPr>
      </w:pPr>
      <w:r>
        <w:rPr>
          <w:b/>
          <w:color w:val="181C1F"/>
          <w:w w:val="105"/>
          <w:sz w:val="26"/>
        </w:rPr>
        <w:t>tel. 603630506</w:t>
      </w:r>
    </w:p>
    <w:p w14:paraId="373B9847" w14:textId="77777777" w:rsidR="006B6B5B" w:rsidRDefault="00000000">
      <w:pPr>
        <w:pStyle w:val="Tekstpodstawowy"/>
        <w:spacing w:before="134"/>
        <w:ind w:left="23"/>
      </w:pPr>
      <w:r>
        <w:br w:type="column"/>
      </w:r>
      <w:r>
        <w:rPr>
          <w:color w:val="42494D"/>
          <w:w w:val="105"/>
        </w:rPr>
        <w:t>Gró</w:t>
      </w:r>
      <w:r>
        <w:rPr>
          <w:color w:val="181C1F"/>
          <w:w w:val="105"/>
        </w:rPr>
        <w:t>j</w:t>
      </w:r>
      <w:r>
        <w:rPr>
          <w:color w:val="42494D"/>
          <w:w w:val="105"/>
        </w:rPr>
        <w:t xml:space="preserve">ec </w:t>
      </w:r>
      <w:r>
        <w:rPr>
          <w:color w:val="2D3436"/>
          <w:w w:val="105"/>
        </w:rPr>
        <w:t>dn.27.05</w:t>
      </w:r>
      <w:r>
        <w:rPr>
          <w:color w:val="010305"/>
          <w:w w:val="105"/>
        </w:rPr>
        <w:t>.</w:t>
      </w:r>
      <w:r>
        <w:rPr>
          <w:color w:val="42494D"/>
          <w:w w:val="105"/>
        </w:rPr>
        <w:t xml:space="preserve">2024 </w:t>
      </w:r>
      <w:r>
        <w:rPr>
          <w:color w:val="2D3436"/>
          <w:w w:val="105"/>
        </w:rPr>
        <w:t>r.</w:t>
      </w:r>
    </w:p>
    <w:p w14:paraId="044DB377" w14:textId="77777777" w:rsidR="006B6B5B" w:rsidRDefault="006B6B5B">
      <w:pPr>
        <w:sectPr w:rsidR="006B6B5B">
          <w:type w:val="continuous"/>
          <w:pgSz w:w="11900" w:h="16840"/>
          <w:pgMar w:top="20" w:right="1280" w:bottom="280" w:left="0" w:header="708" w:footer="708" w:gutter="0"/>
          <w:cols w:num="2" w:space="708" w:equalWidth="0">
            <w:col w:w="4435" w:space="2602"/>
            <w:col w:w="3583"/>
          </w:cols>
        </w:sectPr>
      </w:pPr>
    </w:p>
    <w:p w14:paraId="33EA7D46" w14:textId="77777777" w:rsidR="006B6B5B" w:rsidRDefault="006B6B5B">
      <w:pPr>
        <w:pStyle w:val="Tekstpodstawowy"/>
        <w:spacing w:before="8"/>
        <w:rPr>
          <w:sz w:val="10"/>
        </w:rPr>
      </w:pPr>
    </w:p>
    <w:p w14:paraId="45D4C43D" w14:textId="77777777" w:rsidR="006B6B5B" w:rsidRDefault="00000000">
      <w:pPr>
        <w:spacing w:before="90"/>
        <w:ind w:left="3106" w:right="2676"/>
        <w:jc w:val="center"/>
        <w:rPr>
          <w:b/>
          <w:sz w:val="26"/>
        </w:rPr>
      </w:pPr>
      <w:r>
        <w:rPr>
          <w:b/>
          <w:color w:val="181C1F"/>
          <w:w w:val="105"/>
          <w:sz w:val="26"/>
        </w:rPr>
        <w:t>ZAWIADOMIENIE</w:t>
      </w:r>
    </w:p>
    <w:p w14:paraId="0E7941E3" w14:textId="77777777" w:rsidR="006B6B5B" w:rsidRDefault="00000000">
      <w:pPr>
        <w:spacing w:before="168"/>
        <w:ind w:left="3118" w:right="2676"/>
        <w:jc w:val="center"/>
        <w:rPr>
          <w:sz w:val="27"/>
        </w:rPr>
      </w:pPr>
      <w:r>
        <w:rPr>
          <w:color w:val="181C1F"/>
          <w:w w:val="105"/>
          <w:sz w:val="27"/>
        </w:rPr>
        <w:t xml:space="preserve">o czynnościach ustalenia przebiegu </w:t>
      </w:r>
      <w:r>
        <w:rPr>
          <w:color w:val="2D3436"/>
          <w:w w:val="105"/>
          <w:sz w:val="27"/>
        </w:rPr>
        <w:t>granic</w:t>
      </w:r>
    </w:p>
    <w:p w14:paraId="5CE16041" w14:textId="77777777" w:rsidR="006B6B5B" w:rsidRDefault="006B6B5B">
      <w:pPr>
        <w:pStyle w:val="Tekstpodstawowy"/>
        <w:spacing w:before="6"/>
        <w:rPr>
          <w:sz w:val="24"/>
        </w:rPr>
      </w:pPr>
    </w:p>
    <w:p w14:paraId="4D367FB2" w14:textId="77777777" w:rsidR="006B6B5B" w:rsidRDefault="00000000">
      <w:pPr>
        <w:pStyle w:val="Tekstpodstawowy"/>
        <w:spacing w:line="360" w:lineRule="auto"/>
        <w:ind w:left="1358" w:right="141" w:firstLine="18"/>
      </w:pPr>
      <w:r>
        <w:rPr>
          <w:color w:val="181C1F"/>
          <w:w w:val="105"/>
        </w:rPr>
        <w:t xml:space="preserve">Działając na podstawie </w:t>
      </w:r>
      <w:r>
        <w:rPr>
          <w:color w:val="2D3436"/>
          <w:w w:val="105"/>
        </w:rPr>
        <w:t xml:space="preserve">zlecenia </w:t>
      </w:r>
      <w:r>
        <w:rPr>
          <w:b/>
          <w:color w:val="181C1F"/>
          <w:w w:val="105"/>
        </w:rPr>
        <w:t xml:space="preserve">właścicieli działki nr </w:t>
      </w:r>
      <w:r>
        <w:rPr>
          <w:b/>
          <w:color w:val="2D3436"/>
          <w:w w:val="105"/>
        </w:rPr>
        <w:t xml:space="preserve">21/2 </w:t>
      </w:r>
      <w:r>
        <w:rPr>
          <w:color w:val="2D3436"/>
          <w:w w:val="105"/>
        </w:rPr>
        <w:t xml:space="preserve">oraz </w:t>
      </w:r>
      <w:r>
        <w:rPr>
          <w:color w:val="181C1F"/>
          <w:w w:val="105"/>
        </w:rPr>
        <w:t xml:space="preserve">na podstawie </w:t>
      </w:r>
      <w:r>
        <w:rPr>
          <w:color w:val="42494D"/>
          <w:w w:val="105"/>
        </w:rPr>
        <w:t xml:space="preserve">§32 </w:t>
      </w:r>
      <w:r>
        <w:rPr>
          <w:color w:val="181C1F"/>
          <w:w w:val="105"/>
        </w:rPr>
        <w:t xml:space="preserve">punkt </w:t>
      </w:r>
      <w:r>
        <w:rPr>
          <w:color w:val="2D3436"/>
          <w:w w:val="105"/>
        </w:rPr>
        <w:t xml:space="preserve">7 </w:t>
      </w:r>
      <w:r>
        <w:rPr>
          <w:color w:val="181C1F"/>
          <w:w w:val="105"/>
        </w:rPr>
        <w:t>ro</w:t>
      </w:r>
      <w:r>
        <w:rPr>
          <w:color w:val="42494D"/>
          <w:w w:val="105"/>
        </w:rPr>
        <w:t>z</w:t>
      </w:r>
      <w:r>
        <w:rPr>
          <w:color w:val="181C1F"/>
          <w:w w:val="105"/>
        </w:rPr>
        <w:t>porządzenia Ministra Ro</w:t>
      </w:r>
      <w:r>
        <w:rPr>
          <w:color w:val="42494D"/>
          <w:w w:val="105"/>
        </w:rPr>
        <w:t>zw</w:t>
      </w:r>
      <w:r>
        <w:rPr>
          <w:color w:val="181C1F"/>
          <w:w w:val="105"/>
        </w:rPr>
        <w:t>oju</w:t>
      </w:r>
      <w:r>
        <w:rPr>
          <w:color w:val="42494D"/>
          <w:w w:val="105"/>
        </w:rPr>
        <w:t xml:space="preserve">, </w:t>
      </w:r>
      <w:r>
        <w:rPr>
          <w:color w:val="181C1F"/>
          <w:w w:val="105"/>
        </w:rPr>
        <w:t xml:space="preserve">Pracy </w:t>
      </w:r>
      <w:r>
        <w:rPr>
          <w:color w:val="2D3436"/>
          <w:w w:val="105"/>
        </w:rPr>
        <w:t xml:space="preserve">i Technologii z </w:t>
      </w:r>
      <w:r>
        <w:rPr>
          <w:color w:val="181C1F"/>
          <w:w w:val="105"/>
        </w:rPr>
        <w:t xml:space="preserve">dnia </w:t>
      </w:r>
      <w:r>
        <w:rPr>
          <w:color w:val="42494D"/>
          <w:w w:val="105"/>
        </w:rPr>
        <w:t xml:space="preserve">27 </w:t>
      </w:r>
      <w:r>
        <w:rPr>
          <w:color w:val="181C1F"/>
          <w:w w:val="105"/>
        </w:rPr>
        <w:t xml:space="preserve">lipca </w:t>
      </w:r>
      <w:r>
        <w:rPr>
          <w:color w:val="42494D"/>
          <w:w w:val="105"/>
        </w:rPr>
        <w:t>2</w:t>
      </w:r>
      <w:r>
        <w:rPr>
          <w:color w:val="181C1F"/>
          <w:w w:val="105"/>
        </w:rPr>
        <w:t>0</w:t>
      </w:r>
      <w:r>
        <w:rPr>
          <w:color w:val="42494D"/>
          <w:w w:val="105"/>
        </w:rPr>
        <w:t>2</w:t>
      </w:r>
      <w:r>
        <w:rPr>
          <w:color w:val="181C1F"/>
          <w:w w:val="105"/>
        </w:rPr>
        <w:t xml:space="preserve">1 r. </w:t>
      </w:r>
      <w:r>
        <w:rPr>
          <w:color w:val="2D3436"/>
          <w:w w:val="105"/>
        </w:rPr>
        <w:t xml:space="preserve">w sprawie ewidencji gruntów </w:t>
      </w:r>
      <w:r>
        <w:rPr>
          <w:color w:val="181C1F"/>
          <w:w w:val="105"/>
        </w:rPr>
        <w:t xml:space="preserve">i budynków (Dz. </w:t>
      </w:r>
      <w:r>
        <w:rPr>
          <w:color w:val="2D3436"/>
          <w:w w:val="105"/>
        </w:rPr>
        <w:t xml:space="preserve">U. z 2021 </w:t>
      </w:r>
      <w:r>
        <w:rPr>
          <w:color w:val="181C1F"/>
          <w:w w:val="105"/>
        </w:rPr>
        <w:t>r, po</w:t>
      </w:r>
      <w:r>
        <w:rPr>
          <w:color w:val="42494D"/>
          <w:w w:val="105"/>
        </w:rPr>
        <w:t>z</w:t>
      </w:r>
      <w:r>
        <w:rPr>
          <w:color w:val="010305"/>
          <w:w w:val="105"/>
        </w:rPr>
        <w:t xml:space="preserve">. </w:t>
      </w:r>
      <w:r>
        <w:rPr>
          <w:color w:val="181C1F"/>
          <w:w w:val="105"/>
        </w:rPr>
        <w:t xml:space="preserve">1390) </w:t>
      </w:r>
      <w:r>
        <w:rPr>
          <w:color w:val="42494D"/>
          <w:w w:val="105"/>
        </w:rPr>
        <w:t>z</w:t>
      </w:r>
      <w:r>
        <w:rPr>
          <w:color w:val="181C1F"/>
          <w:w w:val="105"/>
        </w:rPr>
        <w:t>awiadamiam</w:t>
      </w:r>
      <w:r>
        <w:rPr>
          <w:color w:val="5B6064"/>
          <w:w w:val="105"/>
        </w:rPr>
        <w:t xml:space="preserve">, </w:t>
      </w:r>
      <w:r>
        <w:rPr>
          <w:color w:val="2D3436"/>
          <w:w w:val="105"/>
        </w:rPr>
        <w:t xml:space="preserve">że w </w:t>
      </w:r>
      <w:r>
        <w:rPr>
          <w:color w:val="181C1F"/>
          <w:w w:val="105"/>
        </w:rPr>
        <w:t xml:space="preserve">dniu </w:t>
      </w:r>
      <w:r>
        <w:rPr>
          <w:b/>
          <w:color w:val="181C1F"/>
          <w:w w:val="105"/>
          <w:sz w:val="24"/>
        </w:rPr>
        <w:t xml:space="preserve">19 </w:t>
      </w:r>
      <w:r>
        <w:rPr>
          <w:b/>
          <w:color w:val="181C1F"/>
          <w:w w:val="105"/>
        </w:rPr>
        <w:t>czenvca 2024r. o godz. 9</w:t>
      </w:r>
      <w:r>
        <w:rPr>
          <w:b/>
          <w:color w:val="181C1F"/>
          <w:w w:val="105"/>
          <w:vertAlign w:val="superscript"/>
        </w:rPr>
        <w:t>30</w:t>
      </w:r>
      <w:r>
        <w:rPr>
          <w:b/>
          <w:color w:val="181C1F"/>
          <w:w w:val="105"/>
        </w:rPr>
        <w:t xml:space="preserve"> we wsi Dąbrówka </w:t>
      </w:r>
      <w:r>
        <w:rPr>
          <w:b/>
          <w:color w:val="2D3436"/>
          <w:w w:val="105"/>
        </w:rPr>
        <w:t xml:space="preserve">gm. </w:t>
      </w:r>
      <w:r>
        <w:rPr>
          <w:b/>
          <w:color w:val="181C1F"/>
          <w:w w:val="105"/>
        </w:rPr>
        <w:t xml:space="preserve">Pniewy </w:t>
      </w:r>
      <w:r>
        <w:rPr>
          <w:color w:val="2D3436"/>
          <w:w w:val="105"/>
        </w:rPr>
        <w:t xml:space="preserve">odbędzie </w:t>
      </w:r>
      <w:r>
        <w:rPr>
          <w:color w:val="42494D"/>
          <w:w w:val="105"/>
        </w:rPr>
        <w:t>s</w:t>
      </w:r>
      <w:r>
        <w:rPr>
          <w:color w:val="181C1F"/>
          <w:w w:val="105"/>
        </w:rPr>
        <w:t>ię u</w:t>
      </w:r>
      <w:r>
        <w:rPr>
          <w:color w:val="42494D"/>
          <w:w w:val="105"/>
        </w:rPr>
        <w:t>s</w:t>
      </w:r>
      <w:r>
        <w:rPr>
          <w:color w:val="181C1F"/>
          <w:w w:val="105"/>
        </w:rPr>
        <w:t xml:space="preserve">talenie przebiegu </w:t>
      </w:r>
      <w:r>
        <w:rPr>
          <w:color w:val="2D3436"/>
          <w:w w:val="105"/>
        </w:rPr>
        <w:t xml:space="preserve">granic </w:t>
      </w:r>
      <w:r>
        <w:rPr>
          <w:color w:val="181C1F"/>
          <w:w w:val="105"/>
        </w:rPr>
        <w:t xml:space="preserve">nieruchomości oznaczonej </w:t>
      </w:r>
      <w:r>
        <w:rPr>
          <w:color w:val="2D3436"/>
          <w:w w:val="105"/>
        </w:rPr>
        <w:t xml:space="preserve">w ewidencji gruntów </w:t>
      </w:r>
      <w:r>
        <w:rPr>
          <w:color w:val="181C1F"/>
          <w:w w:val="105"/>
        </w:rPr>
        <w:t xml:space="preserve">i </w:t>
      </w:r>
      <w:r>
        <w:rPr>
          <w:color w:val="2D3436"/>
          <w:w w:val="105"/>
        </w:rPr>
        <w:t xml:space="preserve">budynków </w:t>
      </w:r>
      <w:r>
        <w:rPr>
          <w:color w:val="181C1F"/>
          <w:w w:val="105"/>
        </w:rPr>
        <w:t xml:space="preserve">jako </w:t>
      </w:r>
      <w:r>
        <w:rPr>
          <w:color w:val="2D3436"/>
          <w:w w:val="105"/>
        </w:rPr>
        <w:t xml:space="preserve">działki nr </w:t>
      </w:r>
      <w:r>
        <w:rPr>
          <w:b/>
          <w:color w:val="2D3436"/>
          <w:w w:val="105"/>
        </w:rPr>
        <w:t xml:space="preserve">21/2 </w:t>
      </w:r>
      <w:r>
        <w:rPr>
          <w:color w:val="42494D"/>
          <w:w w:val="105"/>
        </w:rPr>
        <w:t xml:space="preserve">z </w:t>
      </w:r>
      <w:r>
        <w:rPr>
          <w:color w:val="181C1F"/>
          <w:w w:val="105"/>
        </w:rPr>
        <w:t xml:space="preserve">obrębu </w:t>
      </w:r>
      <w:r>
        <w:rPr>
          <w:color w:val="2D3436"/>
          <w:w w:val="105"/>
        </w:rPr>
        <w:t xml:space="preserve">Dąbrówka gm. </w:t>
      </w:r>
      <w:r>
        <w:rPr>
          <w:color w:val="181C1F"/>
          <w:w w:val="105"/>
        </w:rPr>
        <w:t xml:space="preserve">Pniewy, </w:t>
      </w:r>
      <w:r>
        <w:rPr>
          <w:color w:val="2D3436"/>
          <w:w w:val="105"/>
        </w:rPr>
        <w:t xml:space="preserve">z </w:t>
      </w:r>
      <w:r>
        <w:rPr>
          <w:color w:val="181C1F"/>
          <w:w w:val="105"/>
        </w:rPr>
        <w:t>nieruchomo</w:t>
      </w:r>
      <w:r>
        <w:rPr>
          <w:color w:val="42494D"/>
          <w:w w:val="105"/>
        </w:rPr>
        <w:t>śc</w:t>
      </w:r>
      <w:r>
        <w:rPr>
          <w:color w:val="181C1F"/>
          <w:w w:val="105"/>
        </w:rPr>
        <w:t xml:space="preserve">ią </w:t>
      </w:r>
      <w:r>
        <w:rPr>
          <w:color w:val="42494D"/>
          <w:w w:val="105"/>
        </w:rPr>
        <w:t xml:space="preserve">sąs </w:t>
      </w:r>
      <w:r>
        <w:rPr>
          <w:color w:val="181C1F"/>
          <w:w w:val="105"/>
        </w:rPr>
        <w:t>i</w:t>
      </w:r>
      <w:r>
        <w:rPr>
          <w:color w:val="42494D"/>
          <w:w w:val="105"/>
        </w:rPr>
        <w:t>e</w:t>
      </w:r>
      <w:r>
        <w:rPr>
          <w:color w:val="181C1F"/>
          <w:w w:val="105"/>
        </w:rPr>
        <w:t xml:space="preserve">dnią </w:t>
      </w:r>
      <w:r>
        <w:rPr>
          <w:color w:val="2D3436"/>
          <w:w w:val="105"/>
        </w:rPr>
        <w:t xml:space="preserve">stanowiącą </w:t>
      </w:r>
      <w:r>
        <w:rPr>
          <w:color w:val="181C1F"/>
          <w:w w:val="105"/>
        </w:rPr>
        <w:t>działk</w:t>
      </w:r>
      <w:r>
        <w:rPr>
          <w:color w:val="42494D"/>
          <w:w w:val="105"/>
        </w:rPr>
        <w:t xml:space="preserve">ę </w:t>
      </w:r>
      <w:r>
        <w:rPr>
          <w:color w:val="181C1F"/>
          <w:w w:val="105"/>
        </w:rPr>
        <w:t xml:space="preserve">nr </w:t>
      </w:r>
      <w:r>
        <w:rPr>
          <w:b/>
          <w:color w:val="2D3436"/>
          <w:w w:val="105"/>
        </w:rPr>
        <w:t xml:space="preserve">21/3 </w:t>
      </w:r>
      <w:r>
        <w:rPr>
          <w:color w:val="42494D"/>
          <w:w w:val="105"/>
        </w:rPr>
        <w:t xml:space="preserve">z </w:t>
      </w:r>
      <w:r>
        <w:rPr>
          <w:color w:val="181C1F"/>
          <w:w w:val="105"/>
        </w:rPr>
        <w:t xml:space="preserve">obrębu Dąbrówka </w:t>
      </w:r>
      <w:r>
        <w:rPr>
          <w:color w:val="2D3436"/>
          <w:w w:val="105"/>
        </w:rPr>
        <w:t xml:space="preserve">gm. </w:t>
      </w:r>
      <w:r>
        <w:rPr>
          <w:color w:val="181C1F"/>
          <w:w w:val="105"/>
        </w:rPr>
        <w:t>Pniewy.</w:t>
      </w:r>
    </w:p>
    <w:p w14:paraId="3ECDA096" w14:textId="77777777" w:rsidR="006B6B5B" w:rsidRDefault="00000000">
      <w:pPr>
        <w:pStyle w:val="Tekstpodstawowy"/>
        <w:spacing w:before="19" w:line="360" w:lineRule="auto"/>
        <w:ind w:left="1351" w:right="157" w:firstLine="11"/>
        <w:jc w:val="both"/>
      </w:pPr>
      <w:r>
        <w:rPr>
          <w:color w:val="2D3436"/>
          <w:w w:val="105"/>
        </w:rPr>
        <w:t xml:space="preserve">W związku z </w:t>
      </w:r>
      <w:r>
        <w:rPr>
          <w:color w:val="181C1F"/>
          <w:w w:val="105"/>
        </w:rPr>
        <w:t xml:space="preserve">powyższym proszę </w:t>
      </w:r>
      <w:r>
        <w:rPr>
          <w:color w:val="2D3436"/>
          <w:w w:val="105"/>
        </w:rPr>
        <w:t xml:space="preserve">właścicieli, </w:t>
      </w:r>
      <w:r>
        <w:rPr>
          <w:color w:val="181C1F"/>
          <w:w w:val="105"/>
        </w:rPr>
        <w:t xml:space="preserve">użytkowników </w:t>
      </w:r>
      <w:r>
        <w:rPr>
          <w:color w:val="2D3436"/>
          <w:w w:val="105"/>
        </w:rPr>
        <w:t xml:space="preserve">wieczystych, władających </w:t>
      </w:r>
      <w:r>
        <w:rPr>
          <w:color w:val="181C1F"/>
          <w:w w:val="105"/>
        </w:rPr>
        <w:t xml:space="preserve">oraz </w:t>
      </w:r>
      <w:r>
        <w:rPr>
          <w:color w:val="2D3436"/>
          <w:w w:val="105"/>
        </w:rPr>
        <w:t xml:space="preserve">osoby </w:t>
      </w:r>
      <w:r>
        <w:rPr>
          <w:color w:val="181C1F"/>
          <w:w w:val="105"/>
        </w:rPr>
        <w:t xml:space="preserve">mogące </w:t>
      </w:r>
      <w:r>
        <w:rPr>
          <w:color w:val="2D3436"/>
          <w:w w:val="105"/>
        </w:rPr>
        <w:t xml:space="preserve">wykazać </w:t>
      </w:r>
      <w:r>
        <w:rPr>
          <w:color w:val="42494D"/>
          <w:w w:val="105"/>
        </w:rPr>
        <w:t>swó</w:t>
      </w:r>
      <w:r>
        <w:rPr>
          <w:color w:val="181C1F"/>
          <w:w w:val="105"/>
        </w:rPr>
        <w:t xml:space="preserve">j tytuł prawny do nieruchomości </w:t>
      </w:r>
      <w:r>
        <w:rPr>
          <w:color w:val="2D3436"/>
          <w:w w:val="105"/>
        </w:rPr>
        <w:t xml:space="preserve">oznaczonej </w:t>
      </w:r>
      <w:r>
        <w:rPr>
          <w:color w:val="181C1F"/>
          <w:w w:val="105"/>
        </w:rPr>
        <w:t xml:space="preserve">jako </w:t>
      </w:r>
      <w:r>
        <w:rPr>
          <w:b/>
          <w:color w:val="181C1F"/>
          <w:w w:val="105"/>
        </w:rPr>
        <w:t xml:space="preserve">działka nr </w:t>
      </w:r>
      <w:r>
        <w:rPr>
          <w:b/>
          <w:color w:val="2D3436"/>
          <w:w w:val="105"/>
        </w:rPr>
        <w:t xml:space="preserve">21/3 </w:t>
      </w:r>
      <w:r>
        <w:rPr>
          <w:color w:val="181C1F"/>
          <w:w w:val="105"/>
        </w:rPr>
        <w:t xml:space="preserve">do </w:t>
      </w:r>
      <w:r>
        <w:rPr>
          <w:color w:val="2D3436"/>
          <w:w w:val="105"/>
        </w:rPr>
        <w:t xml:space="preserve">wzięcia </w:t>
      </w:r>
      <w:r>
        <w:rPr>
          <w:color w:val="181C1F"/>
          <w:w w:val="105"/>
        </w:rPr>
        <w:t>ud</w:t>
      </w:r>
      <w:r>
        <w:rPr>
          <w:color w:val="42494D"/>
          <w:w w:val="105"/>
        </w:rPr>
        <w:t>z</w:t>
      </w:r>
      <w:r>
        <w:rPr>
          <w:color w:val="181C1F"/>
          <w:w w:val="105"/>
        </w:rPr>
        <w:t xml:space="preserve">iału </w:t>
      </w:r>
      <w:r>
        <w:rPr>
          <w:color w:val="2D3436"/>
          <w:w w:val="105"/>
        </w:rPr>
        <w:t xml:space="preserve">w opisanych czynnościach </w:t>
      </w:r>
      <w:r>
        <w:rPr>
          <w:color w:val="181C1F"/>
          <w:w w:val="105"/>
        </w:rPr>
        <w:t>u</w:t>
      </w:r>
      <w:r>
        <w:rPr>
          <w:color w:val="42494D"/>
          <w:w w:val="105"/>
        </w:rPr>
        <w:t>s</w:t>
      </w:r>
      <w:r>
        <w:rPr>
          <w:color w:val="181C1F"/>
          <w:w w:val="105"/>
        </w:rPr>
        <w:t>talenia prz</w:t>
      </w:r>
      <w:r>
        <w:rPr>
          <w:color w:val="42494D"/>
          <w:w w:val="105"/>
        </w:rPr>
        <w:t>e</w:t>
      </w:r>
      <w:r>
        <w:rPr>
          <w:color w:val="181C1F"/>
          <w:w w:val="105"/>
        </w:rPr>
        <w:t>bi</w:t>
      </w:r>
      <w:r>
        <w:rPr>
          <w:color w:val="42494D"/>
          <w:w w:val="105"/>
        </w:rPr>
        <w:t>eg</w:t>
      </w:r>
      <w:r>
        <w:rPr>
          <w:color w:val="181C1F"/>
          <w:w w:val="105"/>
        </w:rPr>
        <w:t xml:space="preserve">u </w:t>
      </w:r>
      <w:r>
        <w:rPr>
          <w:color w:val="2D3436"/>
          <w:w w:val="105"/>
        </w:rPr>
        <w:t>granic.</w:t>
      </w:r>
    </w:p>
    <w:p w14:paraId="71967AEC" w14:textId="77777777" w:rsidR="006B6B5B" w:rsidRDefault="00000000">
      <w:pPr>
        <w:pStyle w:val="Tekstpodstawowy"/>
        <w:ind w:left="1360"/>
        <w:jc w:val="both"/>
      </w:pPr>
      <w:r>
        <w:rPr>
          <w:color w:val="181C1F"/>
          <w:w w:val="105"/>
        </w:rPr>
        <w:t xml:space="preserve">Informuję, </w:t>
      </w:r>
      <w:r>
        <w:rPr>
          <w:color w:val="2D3436"/>
          <w:w w:val="105"/>
        </w:rPr>
        <w:t xml:space="preserve">że </w:t>
      </w:r>
      <w:r>
        <w:rPr>
          <w:color w:val="42494D"/>
          <w:w w:val="105"/>
        </w:rPr>
        <w:t>zgo</w:t>
      </w:r>
      <w:r>
        <w:rPr>
          <w:color w:val="181C1F"/>
          <w:w w:val="105"/>
        </w:rPr>
        <w:t xml:space="preserve">dnie </w:t>
      </w:r>
      <w:r>
        <w:rPr>
          <w:color w:val="42494D"/>
          <w:w w:val="105"/>
        </w:rPr>
        <w:t xml:space="preserve">z§ </w:t>
      </w:r>
      <w:r>
        <w:rPr>
          <w:color w:val="2D3436"/>
          <w:w w:val="105"/>
        </w:rPr>
        <w:t xml:space="preserve">32 </w:t>
      </w:r>
      <w:r>
        <w:rPr>
          <w:color w:val="181C1F"/>
          <w:w w:val="105"/>
        </w:rPr>
        <w:t>powołanego ro</w:t>
      </w:r>
      <w:r>
        <w:rPr>
          <w:color w:val="42494D"/>
          <w:w w:val="105"/>
        </w:rPr>
        <w:t>zporzą</w:t>
      </w:r>
      <w:r>
        <w:rPr>
          <w:color w:val="181C1F"/>
          <w:w w:val="105"/>
        </w:rPr>
        <w:t>d</w:t>
      </w:r>
      <w:r>
        <w:rPr>
          <w:color w:val="5B6064"/>
          <w:w w:val="105"/>
        </w:rPr>
        <w:t>z</w:t>
      </w:r>
      <w:r>
        <w:rPr>
          <w:color w:val="2D3436"/>
          <w:w w:val="105"/>
        </w:rPr>
        <w:t>enia:</w:t>
      </w:r>
    </w:p>
    <w:p w14:paraId="34F6A72C" w14:textId="77777777" w:rsidR="006B6B5B" w:rsidRDefault="00000000">
      <w:pPr>
        <w:pStyle w:val="Akapitzlist"/>
        <w:numPr>
          <w:ilvl w:val="0"/>
          <w:numId w:val="1"/>
        </w:numPr>
        <w:tabs>
          <w:tab w:val="left" w:pos="1511"/>
        </w:tabs>
        <w:spacing w:before="146" w:line="360" w:lineRule="auto"/>
        <w:ind w:firstLine="6"/>
        <w:rPr>
          <w:color w:val="181C1F"/>
          <w:sz w:val="23"/>
        </w:rPr>
      </w:pPr>
      <w:r>
        <w:rPr>
          <w:color w:val="181C1F"/>
          <w:w w:val="105"/>
          <w:sz w:val="23"/>
        </w:rPr>
        <w:t xml:space="preserve">osoba biorąca udział </w:t>
      </w:r>
      <w:r>
        <w:rPr>
          <w:color w:val="2D3436"/>
          <w:w w:val="105"/>
          <w:sz w:val="23"/>
        </w:rPr>
        <w:t xml:space="preserve">w czy1mościach powinna posiadać </w:t>
      </w:r>
      <w:r>
        <w:rPr>
          <w:color w:val="181C1F"/>
          <w:w w:val="105"/>
          <w:sz w:val="23"/>
        </w:rPr>
        <w:t>dokument umożliwiający u</w:t>
      </w:r>
      <w:r>
        <w:rPr>
          <w:color w:val="42494D"/>
          <w:w w:val="105"/>
          <w:sz w:val="23"/>
        </w:rPr>
        <w:t>sta</w:t>
      </w:r>
      <w:r>
        <w:rPr>
          <w:color w:val="181C1F"/>
          <w:w w:val="105"/>
          <w:sz w:val="23"/>
        </w:rPr>
        <w:t xml:space="preserve">lenie </w:t>
      </w:r>
      <w:r>
        <w:rPr>
          <w:color w:val="181C1F"/>
          <w:spacing w:val="-4"/>
          <w:w w:val="105"/>
          <w:sz w:val="23"/>
        </w:rPr>
        <w:t>to</w:t>
      </w:r>
      <w:r>
        <w:rPr>
          <w:color w:val="42494D"/>
          <w:spacing w:val="-4"/>
          <w:w w:val="105"/>
          <w:sz w:val="23"/>
        </w:rPr>
        <w:t>żsa</w:t>
      </w:r>
      <w:r>
        <w:rPr>
          <w:color w:val="181C1F"/>
          <w:spacing w:val="-4"/>
          <w:w w:val="105"/>
          <w:sz w:val="23"/>
        </w:rPr>
        <w:t xml:space="preserve">mości </w:t>
      </w:r>
      <w:r>
        <w:rPr>
          <w:color w:val="2D3436"/>
          <w:w w:val="105"/>
          <w:sz w:val="23"/>
        </w:rPr>
        <w:t xml:space="preserve">oraz </w:t>
      </w:r>
      <w:r>
        <w:rPr>
          <w:color w:val="181C1F"/>
          <w:w w:val="105"/>
          <w:sz w:val="23"/>
        </w:rPr>
        <w:t xml:space="preserve">dokumenty pozwalające na </w:t>
      </w:r>
      <w:r>
        <w:rPr>
          <w:color w:val="2D3436"/>
          <w:w w:val="105"/>
          <w:sz w:val="23"/>
        </w:rPr>
        <w:t xml:space="preserve">stwierdzenie tytułu </w:t>
      </w:r>
      <w:r>
        <w:rPr>
          <w:color w:val="181C1F"/>
          <w:w w:val="105"/>
          <w:sz w:val="23"/>
        </w:rPr>
        <w:t xml:space="preserve">prawnego do </w:t>
      </w:r>
      <w:r>
        <w:rPr>
          <w:color w:val="2D3436"/>
          <w:w w:val="105"/>
          <w:sz w:val="23"/>
        </w:rPr>
        <w:t>wymienionych</w:t>
      </w:r>
      <w:r>
        <w:rPr>
          <w:color w:val="181C1F"/>
          <w:w w:val="105"/>
          <w:sz w:val="23"/>
        </w:rPr>
        <w:t xml:space="preserve"> nieruchomości</w:t>
      </w:r>
    </w:p>
    <w:p w14:paraId="75780B23" w14:textId="77777777" w:rsidR="006B6B5B" w:rsidRDefault="00000000">
      <w:pPr>
        <w:pStyle w:val="Akapitzlist"/>
        <w:numPr>
          <w:ilvl w:val="0"/>
          <w:numId w:val="1"/>
        </w:numPr>
        <w:tabs>
          <w:tab w:val="left" w:pos="1504"/>
        </w:tabs>
        <w:spacing w:line="352" w:lineRule="auto"/>
        <w:ind w:right="185" w:hanging="1"/>
        <w:rPr>
          <w:color w:val="181C1F"/>
          <w:sz w:val="23"/>
        </w:rPr>
      </w:pPr>
      <w:r>
        <w:rPr>
          <w:color w:val="2D3436"/>
          <w:w w:val="105"/>
          <w:sz w:val="23"/>
        </w:rPr>
        <w:t xml:space="preserve">udział w czynnościach </w:t>
      </w:r>
      <w:r>
        <w:rPr>
          <w:color w:val="181C1F"/>
          <w:w w:val="105"/>
          <w:sz w:val="23"/>
        </w:rPr>
        <w:t xml:space="preserve">ustalenia </w:t>
      </w:r>
      <w:r>
        <w:rPr>
          <w:color w:val="2D3436"/>
          <w:w w:val="105"/>
          <w:sz w:val="23"/>
        </w:rPr>
        <w:t xml:space="preserve">przebiegu </w:t>
      </w:r>
      <w:r>
        <w:rPr>
          <w:color w:val="42494D"/>
          <w:w w:val="105"/>
          <w:sz w:val="23"/>
        </w:rPr>
        <w:t>g</w:t>
      </w:r>
      <w:r>
        <w:rPr>
          <w:color w:val="181C1F"/>
          <w:w w:val="105"/>
          <w:sz w:val="23"/>
        </w:rPr>
        <w:t xml:space="preserve">ranic leży </w:t>
      </w:r>
      <w:r>
        <w:rPr>
          <w:color w:val="2D3436"/>
          <w:w w:val="105"/>
          <w:sz w:val="23"/>
        </w:rPr>
        <w:t xml:space="preserve">w </w:t>
      </w:r>
      <w:r>
        <w:rPr>
          <w:color w:val="181C1F"/>
          <w:w w:val="105"/>
          <w:sz w:val="23"/>
        </w:rPr>
        <w:t xml:space="preserve">interesie </w:t>
      </w:r>
      <w:r>
        <w:rPr>
          <w:color w:val="2D3436"/>
          <w:w w:val="105"/>
          <w:sz w:val="23"/>
        </w:rPr>
        <w:t xml:space="preserve">właścicieli </w:t>
      </w:r>
      <w:r>
        <w:rPr>
          <w:color w:val="181C1F"/>
          <w:w w:val="105"/>
          <w:sz w:val="23"/>
        </w:rPr>
        <w:t>(władających) nieruchomości</w:t>
      </w:r>
    </w:p>
    <w:p w14:paraId="19503AD9" w14:textId="77777777" w:rsidR="006B6B5B" w:rsidRDefault="00000000">
      <w:pPr>
        <w:pStyle w:val="Akapitzlist"/>
        <w:numPr>
          <w:ilvl w:val="0"/>
          <w:numId w:val="1"/>
        </w:numPr>
        <w:tabs>
          <w:tab w:val="left" w:pos="1539"/>
        </w:tabs>
        <w:spacing w:before="23" w:line="352" w:lineRule="auto"/>
        <w:ind w:left="1340" w:right="189" w:firstLine="1"/>
        <w:rPr>
          <w:color w:val="2D3436"/>
          <w:sz w:val="23"/>
        </w:rPr>
      </w:pPr>
      <w:r>
        <w:rPr>
          <w:color w:val="181C1F"/>
          <w:w w:val="105"/>
          <w:sz w:val="23"/>
        </w:rPr>
        <w:t xml:space="preserve">nieusprawiedliwione nie </w:t>
      </w:r>
      <w:r>
        <w:rPr>
          <w:color w:val="2D3436"/>
          <w:w w:val="105"/>
          <w:sz w:val="23"/>
        </w:rPr>
        <w:t xml:space="preserve">wzięcie </w:t>
      </w:r>
      <w:r>
        <w:rPr>
          <w:color w:val="181C1F"/>
          <w:w w:val="105"/>
          <w:sz w:val="23"/>
        </w:rPr>
        <w:t>ud</w:t>
      </w:r>
      <w:r>
        <w:rPr>
          <w:color w:val="42494D"/>
          <w:w w:val="105"/>
          <w:sz w:val="23"/>
        </w:rPr>
        <w:t>z</w:t>
      </w:r>
      <w:r>
        <w:rPr>
          <w:color w:val="181C1F"/>
          <w:w w:val="105"/>
          <w:sz w:val="23"/>
        </w:rPr>
        <w:t xml:space="preserve">iału </w:t>
      </w:r>
      <w:r>
        <w:rPr>
          <w:color w:val="2D3436"/>
          <w:w w:val="105"/>
          <w:sz w:val="23"/>
        </w:rPr>
        <w:t>w czynnościach usta</w:t>
      </w:r>
      <w:r>
        <w:rPr>
          <w:color w:val="010305"/>
          <w:w w:val="105"/>
          <w:sz w:val="23"/>
        </w:rPr>
        <w:t>l</w:t>
      </w:r>
      <w:r>
        <w:rPr>
          <w:color w:val="2D3436"/>
          <w:w w:val="105"/>
          <w:sz w:val="23"/>
        </w:rPr>
        <w:t xml:space="preserve">enia przebiegu </w:t>
      </w:r>
      <w:r>
        <w:rPr>
          <w:color w:val="42494D"/>
          <w:w w:val="105"/>
          <w:sz w:val="23"/>
        </w:rPr>
        <w:t>gra</w:t>
      </w:r>
      <w:r>
        <w:rPr>
          <w:color w:val="181C1F"/>
          <w:w w:val="105"/>
          <w:sz w:val="23"/>
        </w:rPr>
        <w:t xml:space="preserve">nic </w:t>
      </w:r>
      <w:r>
        <w:rPr>
          <w:color w:val="181C1F"/>
          <w:spacing w:val="-4"/>
          <w:w w:val="105"/>
          <w:sz w:val="23"/>
        </w:rPr>
        <w:t>ni</w:t>
      </w:r>
      <w:r>
        <w:rPr>
          <w:color w:val="42494D"/>
          <w:spacing w:val="-4"/>
          <w:w w:val="105"/>
          <w:sz w:val="23"/>
        </w:rPr>
        <w:t>e</w:t>
      </w:r>
      <w:r>
        <w:rPr>
          <w:color w:val="2D3436"/>
          <w:spacing w:val="-4"/>
          <w:w w:val="105"/>
          <w:sz w:val="23"/>
        </w:rPr>
        <w:t xml:space="preserve"> </w:t>
      </w:r>
      <w:r>
        <w:rPr>
          <w:color w:val="2D3436"/>
          <w:w w:val="105"/>
          <w:sz w:val="23"/>
        </w:rPr>
        <w:t xml:space="preserve">stanowi </w:t>
      </w:r>
      <w:r>
        <w:rPr>
          <w:color w:val="181C1F"/>
          <w:w w:val="105"/>
          <w:sz w:val="23"/>
        </w:rPr>
        <w:t>przeszkody do ich</w:t>
      </w:r>
      <w:r>
        <w:rPr>
          <w:color w:val="181C1F"/>
          <w:spacing w:val="11"/>
          <w:w w:val="105"/>
          <w:sz w:val="23"/>
        </w:rPr>
        <w:t xml:space="preserve"> </w:t>
      </w:r>
      <w:r>
        <w:rPr>
          <w:color w:val="181C1F"/>
          <w:w w:val="105"/>
          <w:sz w:val="23"/>
        </w:rPr>
        <w:t>przeprowadzenia.</w:t>
      </w:r>
    </w:p>
    <w:p w14:paraId="35EE577F" w14:textId="77777777" w:rsidR="006B6B5B" w:rsidRDefault="006B6B5B">
      <w:pPr>
        <w:pStyle w:val="Tekstpodstawowy"/>
        <w:rPr>
          <w:sz w:val="20"/>
        </w:rPr>
      </w:pPr>
    </w:p>
    <w:p w14:paraId="139F739D" w14:textId="77777777" w:rsidR="006B6B5B" w:rsidRDefault="006B6B5B">
      <w:pPr>
        <w:pStyle w:val="Tekstpodstawowy"/>
        <w:spacing w:before="9"/>
        <w:rPr>
          <w:sz w:val="15"/>
        </w:rPr>
      </w:pPr>
    </w:p>
    <w:p w14:paraId="672304A8" w14:textId="77777777" w:rsidR="006B6B5B" w:rsidRDefault="006B6B5B">
      <w:pPr>
        <w:rPr>
          <w:sz w:val="15"/>
        </w:rPr>
        <w:sectPr w:rsidR="006B6B5B">
          <w:type w:val="continuous"/>
          <w:pgSz w:w="11900" w:h="16840"/>
          <w:pgMar w:top="20" w:right="1280" w:bottom="280" w:left="0" w:header="708" w:footer="708" w:gutter="0"/>
          <w:cols w:space="708"/>
        </w:sectPr>
      </w:pPr>
    </w:p>
    <w:p w14:paraId="45768AD4" w14:textId="411A6D30" w:rsidR="006B6B5B" w:rsidRDefault="00000000">
      <w:pPr>
        <w:spacing w:before="113" w:line="215" w:lineRule="exact"/>
        <w:ind w:left="3144" w:right="53"/>
        <w:jc w:val="center"/>
        <w:rPr>
          <w:b/>
          <w:sz w:val="21"/>
        </w:rPr>
      </w:pPr>
      <w:r>
        <w:rPr>
          <w:b/>
          <w:color w:val="2D3436"/>
          <w:w w:val="95"/>
          <w:sz w:val="21"/>
        </w:rPr>
        <w:t>PRZED</w:t>
      </w:r>
      <w:r w:rsidR="009D684F">
        <w:rPr>
          <w:b/>
          <w:color w:val="2D3436"/>
          <w:w w:val="95"/>
          <w:sz w:val="21"/>
        </w:rPr>
        <w:t>SI</w:t>
      </w:r>
      <w:r>
        <w:rPr>
          <w:b/>
          <w:color w:val="2D3436"/>
          <w:w w:val="95"/>
          <w:sz w:val="21"/>
        </w:rPr>
        <w:t>ĘBIORSTWO</w:t>
      </w:r>
    </w:p>
    <w:p w14:paraId="6FB8D322" w14:textId="0D22A2ED" w:rsidR="006B6B5B" w:rsidRDefault="009D684F">
      <w:pPr>
        <w:spacing w:line="210" w:lineRule="exact"/>
        <w:ind w:left="3178" w:right="53"/>
        <w:jc w:val="center"/>
        <w:rPr>
          <w:b/>
          <w:sz w:val="24"/>
        </w:rPr>
      </w:pPr>
      <w:r>
        <w:rPr>
          <w:b/>
          <w:color w:val="181C1F"/>
          <w:spacing w:val="-1"/>
          <w:w w:val="91"/>
          <w:sz w:val="24"/>
        </w:rPr>
        <w:t>USŁUG GEODEZYJNYCH</w:t>
      </w:r>
    </w:p>
    <w:p w14:paraId="2088C3AD" w14:textId="120C2A77" w:rsidR="006B6B5B" w:rsidRPr="009D684F" w:rsidRDefault="009D684F" w:rsidP="009D684F">
      <w:pPr>
        <w:tabs>
          <w:tab w:val="left" w:pos="1140"/>
        </w:tabs>
        <w:spacing w:line="221" w:lineRule="exact"/>
        <w:ind w:right="296"/>
        <w:jc w:val="center"/>
        <w:rPr>
          <w:b/>
          <w:sz w:val="24"/>
          <w:szCs w:val="24"/>
        </w:rPr>
      </w:pPr>
      <w:r>
        <w:rPr>
          <w:color w:val="2D3436"/>
          <w:sz w:val="24"/>
          <w:szCs w:val="24"/>
        </w:rPr>
        <w:t xml:space="preserve">                                                     MAPEX</w:t>
      </w:r>
    </w:p>
    <w:p w14:paraId="39C7954C" w14:textId="1F564EC4" w:rsidR="006B6B5B" w:rsidRDefault="009D684F" w:rsidP="009D684F">
      <w:pPr>
        <w:spacing w:before="23" w:line="160" w:lineRule="auto"/>
        <w:ind w:left="1440" w:firstLine="720"/>
        <w:jc w:val="both"/>
        <w:rPr>
          <w:sz w:val="18"/>
        </w:rPr>
      </w:pPr>
      <w:r>
        <w:rPr>
          <w:color w:val="2D3436"/>
          <w:sz w:val="19"/>
        </w:rPr>
        <w:t xml:space="preserve">             05-600 GRÓJEC</w:t>
      </w:r>
      <w:r>
        <w:rPr>
          <w:color w:val="2D3436"/>
          <w:spacing w:val="-31"/>
          <w:sz w:val="19"/>
        </w:rPr>
        <w:t xml:space="preserve"> </w:t>
      </w:r>
      <w:proofErr w:type="spellStart"/>
      <w:r>
        <w:rPr>
          <w:rFonts w:ascii="Arial" w:hAnsi="Arial"/>
          <w:color w:val="2D3436"/>
          <w:sz w:val="20"/>
        </w:rPr>
        <w:t>ul</w:t>
      </w:r>
      <w:proofErr w:type="spellEnd"/>
      <w:r>
        <w:rPr>
          <w:rFonts w:ascii="Arial" w:hAnsi="Arial"/>
          <w:color w:val="2D3436"/>
          <w:sz w:val="20"/>
        </w:rPr>
        <w:t>.</w:t>
      </w:r>
      <w:r>
        <w:rPr>
          <w:rFonts w:ascii="Arial" w:hAnsi="Arial"/>
          <w:color w:val="2D3436"/>
          <w:spacing w:val="-21"/>
          <w:sz w:val="20"/>
        </w:rPr>
        <w:t xml:space="preserve"> </w:t>
      </w:r>
      <w:r>
        <w:rPr>
          <w:color w:val="2D3436"/>
          <w:sz w:val="19"/>
        </w:rPr>
        <w:t>KOŚCIELNA</w:t>
      </w:r>
      <w:r>
        <w:rPr>
          <w:color w:val="2D3436"/>
          <w:spacing w:val="-25"/>
          <w:sz w:val="19"/>
        </w:rPr>
        <w:t xml:space="preserve"> </w:t>
      </w:r>
      <w:r>
        <w:rPr>
          <w:color w:val="2D3436"/>
          <w:sz w:val="19"/>
        </w:rPr>
        <w:t xml:space="preserve">7/6               </w:t>
      </w:r>
    </w:p>
    <w:p w14:paraId="38B74918" w14:textId="77777777" w:rsidR="006B6B5B" w:rsidRDefault="00000000">
      <w:pPr>
        <w:tabs>
          <w:tab w:val="left" w:pos="3614"/>
        </w:tabs>
        <w:spacing w:before="100" w:line="276" w:lineRule="exact"/>
        <w:ind w:left="1052"/>
        <w:rPr>
          <w:rFonts w:ascii="Courier New"/>
          <w:sz w:val="26"/>
        </w:rPr>
      </w:pPr>
      <w:r>
        <w:br w:type="column"/>
      </w:r>
      <w:r>
        <w:rPr>
          <w:rFonts w:ascii="Courier New"/>
          <w:color w:val="D36B93"/>
          <w:spacing w:val="-1"/>
          <w:w w:val="109"/>
          <w:sz w:val="26"/>
        </w:rPr>
        <w:t>GEODET</w:t>
      </w:r>
      <w:r>
        <w:rPr>
          <w:rFonts w:ascii="Courier New"/>
          <w:color w:val="D36B93"/>
          <w:spacing w:val="-77"/>
          <w:w w:val="109"/>
          <w:sz w:val="26"/>
        </w:rPr>
        <w:t>A</w:t>
      </w:r>
      <w:r>
        <w:rPr>
          <w:rFonts w:ascii="Courier New"/>
          <w:color w:val="D36B93"/>
          <w:spacing w:val="-1"/>
          <w:w w:val="99"/>
          <w:sz w:val="26"/>
        </w:rPr>
        <w:t>UPRA</w:t>
      </w:r>
      <w:r>
        <w:rPr>
          <w:rFonts w:ascii="Courier New"/>
          <w:color w:val="D36B93"/>
          <w:w w:val="99"/>
          <w:sz w:val="26"/>
        </w:rPr>
        <w:t>W</w:t>
      </w:r>
      <w:r>
        <w:rPr>
          <w:rFonts w:ascii="Courier New"/>
          <w:color w:val="D36B93"/>
          <w:spacing w:val="-117"/>
          <w:sz w:val="26"/>
        </w:rPr>
        <w:t xml:space="preserve"> </w:t>
      </w:r>
      <w:r>
        <w:rPr>
          <w:rFonts w:ascii="Courier New"/>
          <w:color w:val="D65083"/>
          <w:spacing w:val="-94"/>
          <w:w w:val="95"/>
          <w:sz w:val="26"/>
        </w:rPr>
        <w:t>N</w:t>
      </w:r>
      <w:r>
        <w:rPr>
          <w:rFonts w:ascii="Courier New"/>
          <w:color w:val="D36B93"/>
          <w:spacing w:val="-33"/>
          <w:w w:val="72"/>
          <w:sz w:val="26"/>
        </w:rPr>
        <w:t>.</w:t>
      </w:r>
      <w:r>
        <w:rPr>
          <w:rFonts w:ascii="Courier New"/>
          <w:color w:val="D65083"/>
          <w:w w:val="44"/>
          <w:sz w:val="26"/>
        </w:rPr>
        <w:t>1</w:t>
      </w:r>
      <w:r>
        <w:rPr>
          <w:rFonts w:ascii="Courier New"/>
          <w:color w:val="D65083"/>
          <w:sz w:val="26"/>
        </w:rPr>
        <w:tab/>
      </w:r>
      <w:r>
        <w:rPr>
          <w:rFonts w:ascii="Courier New"/>
          <w:color w:val="3D5EA5"/>
          <w:w w:val="44"/>
          <w:sz w:val="26"/>
        </w:rPr>
        <w:t>-</w:t>
      </w:r>
    </w:p>
    <w:p w14:paraId="6A7BF84E" w14:textId="5813A8E2" w:rsidR="006B6B5B" w:rsidRDefault="00000000">
      <w:pPr>
        <w:tabs>
          <w:tab w:val="left" w:pos="3137"/>
        </w:tabs>
        <w:spacing w:line="174" w:lineRule="exact"/>
        <w:ind w:left="1342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557888" behindDoc="1" locked="0" layoutInCell="1" allowOverlap="1" wp14:anchorId="4C1287C9" wp14:editId="7DEFF907">
            <wp:simplePos x="0" y="0"/>
            <wp:positionH relativeFrom="page">
              <wp:posOffset>5203671</wp:posOffset>
            </wp:positionH>
            <wp:positionV relativeFrom="paragraph">
              <wp:posOffset>-184157</wp:posOffset>
            </wp:positionV>
            <wp:extent cx="957934" cy="61372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934" cy="61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CF82A1"/>
          <w:sz w:val="18"/>
        </w:rPr>
        <w:t>ANDRZEJ</w:t>
      </w:r>
      <w:r>
        <w:rPr>
          <w:rFonts w:ascii="Arial"/>
          <w:color w:val="CF82A1"/>
          <w:spacing w:val="-5"/>
          <w:sz w:val="18"/>
        </w:rPr>
        <w:t xml:space="preserve"> </w:t>
      </w:r>
      <w:r>
        <w:rPr>
          <w:rFonts w:ascii="Arial"/>
          <w:color w:val="D36B93"/>
          <w:sz w:val="18"/>
        </w:rPr>
        <w:t>D</w:t>
      </w:r>
      <w:r w:rsidR="009D684F">
        <w:rPr>
          <w:rFonts w:ascii="Arial"/>
          <w:color w:val="D36B93"/>
          <w:sz w:val="18"/>
        </w:rPr>
        <w:t>OMAGALSKI</w:t>
      </w:r>
      <w:r>
        <w:rPr>
          <w:rFonts w:ascii="Arial"/>
          <w:color w:val="CF82A1"/>
          <w:sz w:val="18"/>
        </w:rPr>
        <w:t>.</w:t>
      </w:r>
    </w:p>
    <w:p w14:paraId="30F1B954" w14:textId="77777777" w:rsidR="006B6B5B" w:rsidRDefault="00000000">
      <w:pPr>
        <w:spacing w:line="179" w:lineRule="exact"/>
        <w:ind w:left="1054"/>
        <w:rPr>
          <w:rFonts w:ascii="Arial" w:hAnsi="Arial"/>
          <w:sz w:val="19"/>
        </w:rPr>
      </w:pPr>
      <w:r>
        <w:rPr>
          <w:color w:val="D36B93"/>
          <w:sz w:val="19"/>
        </w:rPr>
        <w:t>06</w:t>
      </w:r>
      <w:r>
        <w:rPr>
          <w:color w:val="D8A0B3"/>
          <w:sz w:val="19"/>
        </w:rPr>
        <w:t>-</w:t>
      </w:r>
      <w:r>
        <w:rPr>
          <w:color w:val="CF82A1"/>
          <w:sz w:val="19"/>
        </w:rPr>
        <w:t xml:space="preserve">600 </w:t>
      </w:r>
      <w:proofErr w:type="spellStart"/>
      <w:r>
        <w:rPr>
          <w:rFonts w:ascii="Arial" w:hAnsi="Arial"/>
          <w:color w:val="CF82A1"/>
          <w:sz w:val="19"/>
        </w:rPr>
        <w:t>Grójoc</w:t>
      </w:r>
      <w:proofErr w:type="spellEnd"/>
      <w:r>
        <w:rPr>
          <w:rFonts w:ascii="Arial" w:hAnsi="Arial"/>
          <w:color w:val="CF82A1"/>
          <w:sz w:val="19"/>
        </w:rPr>
        <w:t>, u</w:t>
      </w:r>
    </w:p>
    <w:p w14:paraId="445FA20F" w14:textId="77777777" w:rsidR="006B6B5B" w:rsidRDefault="00000000">
      <w:pPr>
        <w:tabs>
          <w:tab w:val="left" w:leader="dot" w:pos="3106"/>
        </w:tabs>
        <w:spacing w:line="174" w:lineRule="exact"/>
        <w:ind w:left="1715"/>
        <w:rPr>
          <w:sz w:val="19"/>
        </w:rPr>
      </w:pPr>
      <w:r>
        <w:rPr>
          <w:rFonts w:ascii="Arial" w:hAnsi="Arial"/>
          <w:color w:val="D36B93"/>
          <w:w w:val="95"/>
          <w:sz w:val="18"/>
        </w:rPr>
        <w:t>te</w:t>
      </w:r>
      <w:r>
        <w:rPr>
          <w:rFonts w:ascii="Arial" w:hAnsi="Arial"/>
          <w:color w:val="D65083"/>
          <w:w w:val="95"/>
          <w:sz w:val="18"/>
        </w:rPr>
        <w:t>l.</w:t>
      </w:r>
      <w:r>
        <w:rPr>
          <w:rFonts w:ascii="Arial" w:hAnsi="Arial"/>
          <w:color w:val="CF82A1"/>
          <w:w w:val="95"/>
          <w:sz w:val="18"/>
        </w:rPr>
        <w:t>:</w:t>
      </w:r>
      <w:r>
        <w:rPr>
          <w:rFonts w:ascii="Arial" w:hAnsi="Arial"/>
          <w:color w:val="CF82A1"/>
          <w:spacing w:val="-29"/>
          <w:w w:val="95"/>
          <w:sz w:val="18"/>
        </w:rPr>
        <w:t xml:space="preserve"> </w:t>
      </w:r>
      <w:r>
        <w:rPr>
          <w:color w:val="CF82A1"/>
          <w:w w:val="95"/>
          <w:sz w:val="19"/>
        </w:rPr>
        <w:t>603•</w:t>
      </w:r>
      <w:r>
        <w:rPr>
          <w:color w:val="A8779C"/>
          <w:w w:val="95"/>
          <w:sz w:val="19"/>
        </w:rPr>
        <w:t>v</w:t>
      </w:r>
      <w:r>
        <w:rPr>
          <w:color w:val="57609A"/>
          <w:w w:val="95"/>
          <w:sz w:val="19"/>
        </w:rPr>
        <w:t>-</w:t>
      </w:r>
      <w:r>
        <w:rPr>
          <w:color w:val="57609A"/>
          <w:spacing w:val="-3"/>
          <w:w w:val="95"/>
          <w:sz w:val="19"/>
        </w:rPr>
        <w:t xml:space="preserve"> </w:t>
      </w:r>
      <w:r>
        <w:rPr>
          <w:color w:val="6679B6"/>
          <w:w w:val="80"/>
          <w:sz w:val="19"/>
        </w:rPr>
        <w:t>c...=..;;.</w:t>
      </w:r>
      <w:r>
        <w:rPr>
          <w:color w:val="6679B6"/>
          <w:w w:val="80"/>
          <w:sz w:val="19"/>
        </w:rPr>
        <w:tab/>
      </w:r>
      <w:r>
        <w:rPr>
          <w:color w:val="8370AA"/>
          <w:spacing w:val="-6"/>
          <w:sz w:val="19"/>
        </w:rPr>
        <w:t>..-</w:t>
      </w:r>
      <w:r>
        <w:rPr>
          <w:color w:val="6679B6"/>
          <w:spacing w:val="-6"/>
          <w:sz w:val="19"/>
        </w:rPr>
        <w:t>­</w:t>
      </w:r>
    </w:p>
    <w:p w14:paraId="23D8EB6C" w14:textId="77777777" w:rsidR="006B6B5B" w:rsidRDefault="00000000">
      <w:pPr>
        <w:spacing w:line="189" w:lineRule="exact"/>
        <w:ind w:left="1588"/>
        <w:rPr>
          <w:rFonts w:ascii="Arial"/>
          <w:sz w:val="18"/>
        </w:rPr>
      </w:pPr>
      <w:proofErr w:type="spellStart"/>
      <w:r>
        <w:rPr>
          <w:rFonts w:ascii="Arial"/>
          <w:color w:val="D36B93"/>
          <w:sz w:val="18"/>
        </w:rPr>
        <w:t>Upr</w:t>
      </w:r>
      <w:proofErr w:type="spellEnd"/>
      <w:r>
        <w:rPr>
          <w:rFonts w:ascii="Arial"/>
          <w:color w:val="D36B93"/>
          <w:sz w:val="18"/>
        </w:rPr>
        <w:t xml:space="preserve">. </w:t>
      </w:r>
      <w:r>
        <w:rPr>
          <w:rFonts w:ascii="Arial"/>
          <w:color w:val="CF82A1"/>
          <w:sz w:val="18"/>
        </w:rPr>
        <w:t>GUG</w:t>
      </w:r>
    </w:p>
    <w:sectPr w:rsidR="006B6B5B">
      <w:type w:val="continuous"/>
      <w:pgSz w:w="11900" w:h="16840"/>
      <w:pgMar w:top="20" w:right="1280" w:bottom="280" w:left="0" w:header="708" w:footer="708" w:gutter="0"/>
      <w:cols w:num="2" w:space="708" w:equalWidth="0">
        <w:col w:w="5773" w:space="40"/>
        <w:col w:w="48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A4748"/>
    <w:multiLevelType w:val="hybridMultilevel"/>
    <w:tmpl w:val="BC1278BC"/>
    <w:lvl w:ilvl="0" w:tplc="26D06FFE">
      <w:numFmt w:val="bullet"/>
      <w:lvlText w:val="-"/>
      <w:lvlJc w:val="left"/>
      <w:pPr>
        <w:ind w:left="1350" w:hanging="153"/>
      </w:pPr>
      <w:rPr>
        <w:rFonts w:hint="default"/>
        <w:w w:val="96"/>
      </w:rPr>
    </w:lvl>
    <w:lvl w:ilvl="1" w:tplc="C04A8AF2">
      <w:numFmt w:val="bullet"/>
      <w:lvlText w:val="•"/>
      <w:lvlJc w:val="left"/>
      <w:pPr>
        <w:ind w:left="2286" w:hanging="153"/>
      </w:pPr>
      <w:rPr>
        <w:rFonts w:hint="default"/>
      </w:rPr>
    </w:lvl>
    <w:lvl w:ilvl="2" w:tplc="E68C1C12">
      <w:numFmt w:val="bullet"/>
      <w:lvlText w:val="•"/>
      <w:lvlJc w:val="left"/>
      <w:pPr>
        <w:ind w:left="3212" w:hanging="153"/>
      </w:pPr>
      <w:rPr>
        <w:rFonts w:hint="default"/>
      </w:rPr>
    </w:lvl>
    <w:lvl w:ilvl="3" w:tplc="465A3A52">
      <w:numFmt w:val="bullet"/>
      <w:lvlText w:val="•"/>
      <w:lvlJc w:val="left"/>
      <w:pPr>
        <w:ind w:left="4138" w:hanging="153"/>
      </w:pPr>
      <w:rPr>
        <w:rFonts w:hint="default"/>
      </w:rPr>
    </w:lvl>
    <w:lvl w:ilvl="4" w:tplc="A768AAD2">
      <w:numFmt w:val="bullet"/>
      <w:lvlText w:val="•"/>
      <w:lvlJc w:val="left"/>
      <w:pPr>
        <w:ind w:left="5064" w:hanging="153"/>
      </w:pPr>
      <w:rPr>
        <w:rFonts w:hint="default"/>
      </w:rPr>
    </w:lvl>
    <w:lvl w:ilvl="5" w:tplc="E78C99CE">
      <w:numFmt w:val="bullet"/>
      <w:lvlText w:val="•"/>
      <w:lvlJc w:val="left"/>
      <w:pPr>
        <w:ind w:left="5990" w:hanging="153"/>
      </w:pPr>
      <w:rPr>
        <w:rFonts w:hint="default"/>
      </w:rPr>
    </w:lvl>
    <w:lvl w:ilvl="6" w:tplc="02442DB8">
      <w:numFmt w:val="bullet"/>
      <w:lvlText w:val="•"/>
      <w:lvlJc w:val="left"/>
      <w:pPr>
        <w:ind w:left="6916" w:hanging="153"/>
      </w:pPr>
      <w:rPr>
        <w:rFonts w:hint="default"/>
      </w:rPr>
    </w:lvl>
    <w:lvl w:ilvl="7" w:tplc="32C4FBD6">
      <w:numFmt w:val="bullet"/>
      <w:lvlText w:val="•"/>
      <w:lvlJc w:val="left"/>
      <w:pPr>
        <w:ind w:left="7842" w:hanging="153"/>
      </w:pPr>
      <w:rPr>
        <w:rFonts w:hint="default"/>
      </w:rPr>
    </w:lvl>
    <w:lvl w:ilvl="8" w:tplc="0E985670">
      <w:numFmt w:val="bullet"/>
      <w:lvlText w:val="•"/>
      <w:lvlJc w:val="left"/>
      <w:pPr>
        <w:ind w:left="8768" w:hanging="153"/>
      </w:pPr>
      <w:rPr>
        <w:rFonts w:hint="default"/>
      </w:rPr>
    </w:lvl>
  </w:abstractNum>
  <w:num w:numId="1" w16cid:durableId="1187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5B"/>
    <w:rsid w:val="00146869"/>
    <w:rsid w:val="006B6B5B"/>
    <w:rsid w:val="009D684F"/>
    <w:rsid w:val="00A4470A"/>
    <w:rsid w:val="00D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1E9E"/>
  <w15:docId w15:val="{F43B906F-4CCA-4EB3-9FB4-AC471CA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22"/>
      <w:ind w:left="1350" w:right="150" w:hanging="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2024-05-27T10:15:00Z</dcterms:created>
  <dcterms:modified xsi:type="dcterms:W3CDTF">2024-05-27T10:15:00Z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TOSHIBA e-STUDIO256</vt:lpwstr>
  </property>
  <property fmtid="{D5CDD505-2E9C-101B-9397-08002B2CF9AE}" pid="4" name="LastSaved">
    <vt:filetime>2024-05-27T00:00:00Z</vt:filetime>
  </property>
</Properties>
</file>