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4467" w14:textId="41953962" w:rsidR="003971D9" w:rsidRDefault="00AC2C2C">
      <w:pPr>
        <w:spacing w:before="63" w:line="430" w:lineRule="exact"/>
        <w:ind w:left="81" w:right="44"/>
        <w:jc w:val="center"/>
        <w:rPr>
          <w:rFonts w:ascii="Arial"/>
          <w:sz w:val="42"/>
        </w:rPr>
      </w:pPr>
      <w:r>
        <w:rPr>
          <w:rFonts w:ascii="Arial"/>
          <w:color w:val="0F0F1C"/>
          <w:w w:val="105"/>
          <w:sz w:val="42"/>
        </w:rPr>
        <w:t>GEO-MAP</w:t>
      </w:r>
    </w:p>
    <w:p w14:paraId="6879026D" w14:textId="3F840809" w:rsidR="003971D9" w:rsidRDefault="00AC2C2C">
      <w:pPr>
        <w:pStyle w:val="Tekstpodstawowy"/>
        <w:spacing w:line="160" w:lineRule="exact"/>
        <w:ind w:left="113"/>
        <w:rPr>
          <w:rFonts w:ascii="Arial" w:hAnsi="Arial"/>
        </w:rPr>
      </w:pPr>
      <w:r>
        <w:rPr>
          <w:rFonts w:ascii="Arial" w:hAnsi="Arial"/>
          <w:color w:val="0F0F1C"/>
          <w:w w:val="105"/>
        </w:rPr>
        <w:t>U</w:t>
      </w:r>
      <w:r w:rsidR="00000000">
        <w:rPr>
          <w:rFonts w:ascii="Arial" w:hAnsi="Arial"/>
          <w:color w:val="0F0F1C"/>
          <w:w w:val="105"/>
        </w:rPr>
        <w:t>SŁUGI GEODEZYJNE NAJEM</w:t>
      </w:r>
    </w:p>
    <w:p w14:paraId="055EF5BB" w14:textId="0149FDC1" w:rsidR="003971D9" w:rsidRDefault="00000000">
      <w:pPr>
        <w:spacing w:line="234" w:lineRule="exact"/>
        <w:ind w:left="105" w:right="43"/>
        <w:jc w:val="center"/>
        <w:rPr>
          <w:i/>
          <w:sz w:val="23"/>
        </w:rPr>
      </w:pPr>
      <w:r>
        <w:rPr>
          <w:i/>
          <w:color w:val="0F0F1C"/>
          <w:w w:val="110"/>
          <w:sz w:val="23"/>
        </w:rPr>
        <w:t xml:space="preserve">mgr </w:t>
      </w:r>
      <w:r>
        <w:rPr>
          <w:i/>
          <w:color w:val="232846"/>
          <w:w w:val="110"/>
          <w:sz w:val="23"/>
        </w:rPr>
        <w:t>i</w:t>
      </w:r>
      <w:r>
        <w:rPr>
          <w:i/>
          <w:color w:val="0F0F1C"/>
          <w:w w:val="110"/>
          <w:sz w:val="23"/>
        </w:rPr>
        <w:t>n ż Lech</w:t>
      </w:r>
      <w:r w:rsidR="00AC2C2C">
        <w:rPr>
          <w:i/>
          <w:color w:val="0F0F1C"/>
          <w:w w:val="110"/>
          <w:sz w:val="23"/>
        </w:rPr>
        <w:t xml:space="preserve"> Łukowski</w:t>
      </w:r>
    </w:p>
    <w:p w14:paraId="2705AA27" w14:textId="4B3E6DD1" w:rsidR="003971D9" w:rsidRPr="00AC2C2C" w:rsidRDefault="00AC2C2C">
      <w:pPr>
        <w:spacing w:line="216" w:lineRule="exact"/>
        <w:ind w:left="105"/>
        <w:rPr>
          <w:rFonts w:ascii="Arial" w:hAnsi="Arial"/>
          <w:sz w:val="16"/>
          <w:szCs w:val="16"/>
        </w:rPr>
      </w:pPr>
      <w:r w:rsidRPr="00AC2C2C">
        <w:rPr>
          <w:rFonts w:ascii="Arial" w:hAnsi="Arial"/>
          <w:color w:val="0F0F1C"/>
          <w:w w:val="178"/>
          <w:sz w:val="14"/>
          <w:szCs w:val="14"/>
        </w:rPr>
        <w:t>05-807Podkowa Leśna</w:t>
      </w:r>
      <w:r w:rsidR="00000000" w:rsidRPr="00AC2C2C">
        <w:rPr>
          <w:rFonts w:ascii="Arial" w:hAnsi="Arial"/>
          <w:color w:val="0F0F1C"/>
          <w:w w:val="109"/>
          <w:sz w:val="16"/>
          <w:szCs w:val="16"/>
        </w:rPr>
        <w:t>,</w:t>
      </w:r>
      <w:r w:rsidR="00000000" w:rsidRPr="00AC2C2C">
        <w:rPr>
          <w:rFonts w:ascii="Arial" w:hAnsi="Arial"/>
          <w:color w:val="0F0F1C"/>
          <w:spacing w:val="-18"/>
          <w:sz w:val="16"/>
          <w:szCs w:val="16"/>
        </w:rPr>
        <w:t xml:space="preserve"> </w:t>
      </w:r>
      <w:r w:rsidR="00000000" w:rsidRPr="00AC2C2C">
        <w:rPr>
          <w:rFonts w:ascii="Arial" w:hAnsi="Arial"/>
          <w:color w:val="0F0F1C"/>
          <w:spacing w:val="-1"/>
          <w:w w:val="109"/>
          <w:sz w:val="16"/>
          <w:szCs w:val="16"/>
        </w:rPr>
        <w:t>ul</w:t>
      </w:r>
      <w:r w:rsidR="00000000" w:rsidRPr="00AC2C2C">
        <w:rPr>
          <w:rFonts w:ascii="Arial" w:hAnsi="Arial"/>
          <w:color w:val="0F0F1C"/>
          <w:w w:val="109"/>
          <w:sz w:val="16"/>
          <w:szCs w:val="16"/>
        </w:rPr>
        <w:t>.</w:t>
      </w:r>
      <w:r w:rsidR="00000000" w:rsidRPr="00AC2C2C">
        <w:rPr>
          <w:rFonts w:ascii="Arial" w:hAnsi="Arial"/>
          <w:color w:val="0F0F1C"/>
          <w:spacing w:val="-7"/>
          <w:sz w:val="16"/>
          <w:szCs w:val="16"/>
        </w:rPr>
        <w:t xml:space="preserve"> </w:t>
      </w:r>
      <w:r w:rsidR="00000000" w:rsidRPr="00AC2C2C">
        <w:rPr>
          <w:rFonts w:ascii="Arial" w:hAnsi="Arial"/>
          <w:color w:val="0F0F1C"/>
          <w:spacing w:val="-1"/>
          <w:w w:val="111"/>
          <w:sz w:val="16"/>
          <w:szCs w:val="16"/>
        </w:rPr>
        <w:t>L</w:t>
      </w:r>
      <w:r>
        <w:rPr>
          <w:rFonts w:ascii="Arial" w:hAnsi="Arial"/>
          <w:color w:val="0F0F1C"/>
          <w:spacing w:val="-1"/>
          <w:w w:val="111"/>
          <w:sz w:val="16"/>
          <w:szCs w:val="16"/>
        </w:rPr>
        <w:t>i</w:t>
      </w:r>
      <w:r w:rsidR="00000000" w:rsidRPr="00AC2C2C">
        <w:rPr>
          <w:rFonts w:ascii="Arial" w:hAnsi="Arial"/>
          <w:color w:val="0F0F1C"/>
          <w:spacing w:val="-1"/>
          <w:w w:val="111"/>
          <w:sz w:val="16"/>
          <w:szCs w:val="16"/>
        </w:rPr>
        <w:t>s</w:t>
      </w:r>
      <w:r>
        <w:rPr>
          <w:rFonts w:ascii="Arial" w:hAnsi="Arial"/>
          <w:color w:val="0F0F1C"/>
          <w:spacing w:val="-1"/>
          <w:w w:val="111"/>
          <w:sz w:val="16"/>
          <w:szCs w:val="16"/>
        </w:rPr>
        <w:t>i</w:t>
      </w:r>
      <w:r w:rsidR="00000000" w:rsidRPr="00AC2C2C">
        <w:rPr>
          <w:rFonts w:ascii="Arial" w:hAnsi="Arial"/>
          <w:color w:val="0F0F1C"/>
          <w:w w:val="111"/>
          <w:sz w:val="16"/>
          <w:szCs w:val="16"/>
        </w:rPr>
        <w:t>a</w:t>
      </w:r>
      <w:r w:rsidR="00000000" w:rsidRPr="00AC2C2C">
        <w:rPr>
          <w:rFonts w:ascii="Arial" w:hAnsi="Arial"/>
          <w:color w:val="0F0F1C"/>
          <w:spacing w:val="-11"/>
          <w:sz w:val="16"/>
          <w:szCs w:val="16"/>
        </w:rPr>
        <w:t xml:space="preserve"> </w:t>
      </w:r>
      <w:r w:rsidR="00000000" w:rsidRPr="00AC2C2C">
        <w:rPr>
          <w:rFonts w:ascii="Arial" w:hAnsi="Arial"/>
          <w:color w:val="0F0F1C"/>
          <w:spacing w:val="-1"/>
          <w:w w:val="111"/>
          <w:sz w:val="16"/>
          <w:szCs w:val="16"/>
        </w:rPr>
        <w:t>10</w:t>
      </w:r>
    </w:p>
    <w:p w14:paraId="1F5D5BE2" w14:textId="77777777" w:rsidR="003971D9" w:rsidRDefault="00000000">
      <w:pPr>
        <w:spacing w:line="175" w:lineRule="exact"/>
        <w:ind w:left="107"/>
        <w:rPr>
          <w:rFonts w:ascii="Arial"/>
          <w:b/>
          <w:sz w:val="18"/>
        </w:rPr>
      </w:pPr>
      <w:r>
        <w:rPr>
          <w:rFonts w:ascii="Arial"/>
          <w:b/>
          <w:color w:val="0F0F1C"/>
          <w:sz w:val="18"/>
        </w:rPr>
        <w:t>Regon 511336322, NIP</w:t>
      </w:r>
      <w:r>
        <w:rPr>
          <w:rFonts w:ascii="Arial"/>
          <w:b/>
          <w:color w:val="0F0F1C"/>
          <w:spacing w:val="14"/>
          <w:sz w:val="18"/>
        </w:rPr>
        <w:t xml:space="preserve"> </w:t>
      </w:r>
      <w:r>
        <w:rPr>
          <w:rFonts w:ascii="Arial"/>
          <w:b/>
          <w:color w:val="0F0F1C"/>
          <w:sz w:val="18"/>
        </w:rPr>
        <w:t>739-030-67-03</w:t>
      </w:r>
    </w:p>
    <w:p w14:paraId="5B9AAC0A" w14:textId="675C233D" w:rsidR="003971D9" w:rsidRPr="0073337E" w:rsidRDefault="00000000">
      <w:pPr>
        <w:spacing w:line="256" w:lineRule="exact"/>
        <w:ind w:left="105" w:right="44"/>
        <w:jc w:val="center"/>
        <w:rPr>
          <w:b/>
          <w:sz w:val="16"/>
          <w:szCs w:val="16"/>
        </w:rPr>
      </w:pPr>
      <w:r>
        <w:rPr>
          <w:rFonts w:ascii="Arial" w:hAnsi="Arial"/>
          <w:color w:val="0F0F1C"/>
          <w:sz w:val="17"/>
        </w:rPr>
        <w:t>tel.</w:t>
      </w:r>
      <w:r>
        <w:rPr>
          <w:rFonts w:ascii="Arial" w:hAnsi="Arial"/>
          <w:color w:val="0F0F1C"/>
          <w:spacing w:val="-32"/>
          <w:sz w:val="17"/>
        </w:rPr>
        <w:t xml:space="preserve"> </w:t>
      </w:r>
      <w:r>
        <w:rPr>
          <w:rFonts w:ascii="Arial" w:hAnsi="Arial"/>
          <w:i/>
          <w:color w:val="0F0F1C"/>
          <w:sz w:val="19"/>
        </w:rPr>
        <w:t>(2</w:t>
      </w:r>
      <w:r>
        <w:rPr>
          <w:rFonts w:ascii="Arial" w:hAnsi="Arial"/>
          <w:i/>
          <w:color w:val="232846"/>
          <w:sz w:val="19"/>
        </w:rPr>
        <w:t>2</w:t>
      </w:r>
      <w:r>
        <w:rPr>
          <w:rFonts w:ascii="Arial" w:hAnsi="Arial"/>
          <w:i/>
          <w:color w:val="0F0F1C"/>
          <w:sz w:val="19"/>
        </w:rPr>
        <w:t>i</w:t>
      </w:r>
      <w:r>
        <w:rPr>
          <w:rFonts w:ascii="Arial" w:hAnsi="Arial"/>
          <w:i/>
          <w:color w:val="0F0F1C"/>
          <w:spacing w:val="-12"/>
          <w:sz w:val="19"/>
        </w:rPr>
        <w:t xml:space="preserve"> </w:t>
      </w:r>
      <w:r>
        <w:rPr>
          <w:color w:val="0F0F1C"/>
          <w:sz w:val="20"/>
        </w:rPr>
        <w:t>729</w:t>
      </w:r>
      <w:r>
        <w:rPr>
          <w:color w:val="0F0F1C"/>
          <w:spacing w:val="-26"/>
          <w:sz w:val="20"/>
        </w:rPr>
        <w:t xml:space="preserve"> </w:t>
      </w:r>
      <w:r>
        <w:rPr>
          <w:color w:val="0F0F1C"/>
          <w:sz w:val="20"/>
        </w:rPr>
        <w:t>03</w:t>
      </w:r>
      <w:r>
        <w:rPr>
          <w:color w:val="0F0F1C"/>
          <w:spacing w:val="-22"/>
          <w:sz w:val="20"/>
        </w:rPr>
        <w:t xml:space="preserve"> </w:t>
      </w:r>
      <w:r>
        <w:rPr>
          <w:color w:val="0F0F1C"/>
          <w:sz w:val="20"/>
        </w:rPr>
        <w:t>09</w:t>
      </w:r>
      <w:r>
        <w:rPr>
          <w:color w:val="62666E"/>
          <w:sz w:val="20"/>
        </w:rPr>
        <w:t>.</w:t>
      </w:r>
      <w:r>
        <w:rPr>
          <w:color w:val="62666E"/>
          <w:spacing w:val="-29"/>
          <w:sz w:val="20"/>
        </w:rPr>
        <w:t xml:space="preserve"> </w:t>
      </w:r>
      <w:r>
        <w:rPr>
          <w:rFonts w:ascii="Arial" w:hAnsi="Arial"/>
          <w:color w:val="0F0F1C"/>
          <w:sz w:val="17"/>
        </w:rPr>
        <w:t>k</w:t>
      </w:r>
      <w:r w:rsidR="0073337E">
        <w:rPr>
          <w:rFonts w:ascii="Arial" w:hAnsi="Arial"/>
          <w:color w:val="0F0F1C"/>
          <w:sz w:val="17"/>
        </w:rPr>
        <w:t>o</w:t>
      </w:r>
      <w:r>
        <w:rPr>
          <w:rFonts w:ascii="Arial" w:hAnsi="Arial"/>
          <w:color w:val="0F0F1C"/>
          <w:sz w:val="17"/>
        </w:rPr>
        <w:t>m</w:t>
      </w:r>
      <w:r w:rsidRPr="0073337E">
        <w:rPr>
          <w:rFonts w:ascii="Arial" w:hAnsi="Arial"/>
          <w:color w:val="505664"/>
          <w:sz w:val="16"/>
          <w:szCs w:val="16"/>
        </w:rPr>
        <w:t>.</w:t>
      </w:r>
      <w:r w:rsidRPr="0073337E">
        <w:rPr>
          <w:rFonts w:ascii="Arial" w:hAnsi="Arial"/>
          <w:color w:val="505664"/>
          <w:spacing w:val="-17"/>
          <w:sz w:val="16"/>
          <w:szCs w:val="16"/>
        </w:rPr>
        <w:t xml:space="preserve"> </w:t>
      </w:r>
      <w:r w:rsidR="0073337E" w:rsidRPr="0073337E">
        <w:rPr>
          <w:rFonts w:ascii="Arial" w:hAnsi="Arial"/>
          <w:color w:val="0F0F1C"/>
          <w:sz w:val="16"/>
          <w:szCs w:val="16"/>
        </w:rPr>
        <w:t>602 489 438</w:t>
      </w:r>
    </w:p>
    <w:p w14:paraId="57C6EBA6" w14:textId="77777777" w:rsidR="003971D9" w:rsidRDefault="00000000">
      <w:pPr>
        <w:pStyle w:val="Tekstpodstawowy"/>
        <w:rPr>
          <w:b/>
          <w:sz w:val="22"/>
        </w:rPr>
      </w:pPr>
      <w:r>
        <w:br w:type="column"/>
      </w:r>
    </w:p>
    <w:p w14:paraId="054B2E5A" w14:textId="77777777" w:rsidR="003971D9" w:rsidRDefault="003971D9">
      <w:pPr>
        <w:pStyle w:val="Tekstpodstawowy"/>
        <w:rPr>
          <w:b/>
          <w:sz w:val="22"/>
        </w:rPr>
      </w:pPr>
    </w:p>
    <w:p w14:paraId="303DED84" w14:textId="77777777" w:rsidR="003971D9" w:rsidRDefault="003971D9">
      <w:pPr>
        <w:pStyle w:val="Tekstpodstawowy"/>
        <w:spacing w:before="7"/>
        <w:rPr>
          <w:b/>
          <w:sz w:val="32"/>
        </w:rPr>
      </w:pPr>
    </w:p>
    <w:p w14:paraId="52CDAAFB" w14:textId="77777777" w:rsidR="003971D9" w:rsidRDefault="00000000">
      <w:pPr>
        <w:pStyle w:val="Tekstpodstawowy"/>
        <w:ind w:left="819"/>
      </w:pPr>
      <w:r>
        <w:rPr>
          <w:color w:val="232326"/>
        </w:rPr>
        <w:t xml:space="preserve">Grójec, dnia 30. </w:t>
      </w:r>
      <w:r>
        <w:rPr>
          <w:color w:val="0F0F1C"/>
          <w:sz w:val="18"/>
        </w:rPr>
        <w:t xml:space="preserve">l </w:t>
      </w:r>
      <w:r>
        <w:rPr>
          <w:color w:val="232326"/>
        </w:rPr>
        <w:t>0.2023r.</w:t>
      </w:r>
    </w:p>
    <w:p w14:paraId="37254AB5" w14:textId="77777777" w:rsidR="003971D9" w:rsidRDefault="003971D9">
      <w:pPr>
        <w:pStyle w:val="Tekstpodstawowy"/>
        <w:rPr>
          <w:sz w:val="22"/>
        </w:rPr>
      </w:pPr>
    </w:p>
    <w:p w14:paraId="2CAFCE55" w14:textId="77777777" w:rsidR="003971D9" w:rsidRDefault="003971D9">
      <w:pPr>
        <w:pStyle w:val="Tekstpodstawowy"/>
        <w:rPr>
          <w:sz w:val="22"/>
        </w:rPr>
      </w:pPr>
    </w:p>
    <w:p w14:paraId="6F8B5EC7" w14:textId="77777777" w:rsidR="003971D9" w:rsidRDefault="003971D9">
      <w:pPr>
        <w:pStyle w:val="Tekstpodstawowy"/>
        <w:rPr>
          <w:sz w:val="22"/>
        </w:rPr>
      </w:pPr>
    </w:p>
    <w:p w14:paraId="50BFF892" w14:textId="77777777" w:rsidR="003971D9" w:rsidRDefault="003971D9">
      <w:pPr>
        <w:pStyle w:val="Tekstpodstawowy"/>
        <w:rPr>
          <w:sz w:val="22"/>
        </w:rPr>
      </w:pPr>
    </w:p>
    <w:p w14:paraId="6FAFD1AD" w14:textId="77777777" w:rsidR="003971D9" w:rsidRDefault="003971D9">
      <w:pPr>
        <w:pStyle w:val="Tekstpodstawowy"/>
        <w:spacing w:before="5"/>
        <w:rPr>
          <w:sz w:val="31"/>
        </w:rPr>
      </w:pPr>
    </w:p>
    <w:p w14:paraId="470BD57B" w14:textId="77777777" w:rsidR="003971D9" w:rsidRDefault="00000000">
      <w:pPr>
        <w:pStyle w:val="Tekstpodstawowy"/>
        <w:spacing w:line="249" w:lineRule="auto"/>
        <w:ind w:left="105" w:right="824" w:firstLine="11"/>
      </w:pPr>
      <w:r>
        <w:rPr>
          <w:color w:val="232326"/>
          <w:w w:val="105"/>
        </w:rPr>
        <w:t xml:space="preserve">Współwłaściciel działki 12/ </w:t>
      </w:r>
      <w:r>
        <w:rPr>
          <w:color w:val="0F0F1C"/>
          <w:w w:val="105"/>
        </w:rPr>
        <w:t>I</w:t>
      </w:r>
      <w:r>
        <w:rPr>
          <w:color w:val="232326"/>
          <w:w w:val="105"/>
        </w:rPr>
        <w:t xml:space="preserve">6 obręb </w:t>
      </w:r>
      <w:r>
        <w:rPr>
          <w:color w:val="0F0F1C"/>
          <w:w w:val="105"/>
        </w:rPr>
        <w:t>Jurki</w:t>
      </w:r>
    </w:p>
    <w:p w14:paraId="2C099E6F" w14:textId="77777777" w:rsidR="003971D9" w:rsidRDefault="003971D9">
      <w:pPr>
        <w:spacing w:line="249" w:lineRule="auto"/>
        <w:sectPr w:rsidR="003971D9">
          <w:type w:val="continuous"/>
          <w:pgSz w:w="11900" w:h="16840"/>
          <w:pgMar w:top="660" w:right="1260" w:bottom="280" w:left="500" w:header="708" w:footer="708" w:gutter="0"/>
          <w:cols w:num="2" w:space="708" w:equalWidth="0">
            <w:col w:w="3359" w:space="3132"/>
            <w:col w:w="3649"/>
          </w:cols>
        </w:sectPr>
      </w:pPr>
    </w:p>
    <w:p w14:paraId="080FDE7F" w14:textId="77777777" w:rsidR="003971D9" w:rsidRDefault="003971D9">
      <w:pPr>
        <w:pStyle w:val="Tekstpodstawowy"/>
        <w:rPr>
          <w:sz w:val="20"/>
        </w:rPr>
      </w:pPr>
    </w:p>
    <w:p w14:paraId="63D75D44" w14:textId="77777777" w:rsidR="003971D9" w:rsidRDefault="003971D9">
      <w:pPr>
        <w:pStyle w:val="Tekstpodstawowy"/>
        <w:rPr>
          <w:sz w:val="20"/>
        </w:rPr>
      </w:pPr>
    </w:p>
    <w:p w14:paraId="5821DD35" w14:textId="77777777" w:rsidR="003971D9" w:rsidRDefault="003971D9">
      <w:pPr>
        <w:pStyle w:val="Tekstpodstawowy"/>
        <w:rPr>
          <w:sz w:val="20"/>
        </w:rPr>
      </w:pPr>
    </w:p>
    <w:p w14:paraId="26301C7D" w14:textId="77777777" w:rsidR="003971D9" w:rsidRDefault="003971D9">
      <w:pPr>
        <w:pStyle w:val="Tekstpodstawowy"/>
        <w:rPr>
          <w:sz w:val="20"/>
        </w:rPr>
      </w:pPr>
    </w:p>
    <w:p w14:paraId="1EC19FE9" w14:textId="77777777" w:rsidR="003971D9" w:rsidRDefault="003971D9">
      <w:pPr>
        <w:pStyle w:val="Tekstpodstawowy"/>
        <w:rPr>
          <w:sz w:val="20"/>
        </w:rPr>
      </w:pPr>
    </w:p>
    <w:p w14:paraId="05205F7A" w14:textId="77777777" w:rsidR="003971D9" w:rsidRDefault="003971D9">
      <w:pPr>
        <w:pStyle w:val="Tekstpodstawowy"/>
        <w:rPr>
          <w:sz w:val="20"/>
        </w:rPr>
      </w:pPr>
    </w:p>
    <w:p w14:paraId="45FB76C7" w14:textId="77777777" w:rsidR="003971D9" w:rsidRDefault="003971D9">
      <w:pPr>
        <w:pStyle w:val="Tekstpodstawowy"/>
        <w:spacing w:before="1"/>
        <w:rPr>
          <w:sz w:val="28"/>
        </w:rPr>
      </w:pPr>
    </w:p>
    <w:p w14:paraId="5B08979E" w14:textId="77777777" w:rsidR="003971D9" w:rsidRDefault="00000000">
      <w:pPr>
        <w:pStyle w:val="Nagwek1"/>
        <w:ind w:left="2465" w:right="1675"/>
        <w:jc w:val="center"/>
      </w:pPr>
      <w:r>
        <w:rPr>
          <w:color w:val="232326"/>
          <w:w w:val="140"/>
        </w:rPr>
        <w:t>ZAWIADOMIENIE</w:t>
      </w:r>
    </w:p>
    <w:p w14:paraId="73AD74BE" w14:textId="77777777" w:rsidR="003971D9" w:rsidRDefault="00000000">
      <w:pPr>
        <w:spacing w:before="21" w:line="256" w:lineRule="auto"/>
        <w:ind w:left="2465" w:right="1680"/>
        <w:jc w:val="center"/>
        <w:rPr>
          <w:b/>
          <w:sz w:val="21"/>
        </w:rPr>
      </w:pPr>
      <w:r>
        <w:rPr>
          <w:b/>
          <w:color w:val="232326"/>
          <w:w w:val="105"/>
          <w:sz w:val="21"/>
        </w:rPr>
        <w:t xml:space="preserve">oczynnościach wyznaczenia punktów granicznych ujawnionych </w:t>
      </w:r>
      <w:r>
        <w:rPr>
          <w:b/>
          <w:color w:val="0F0F1C"/>
          <w:w w:val="105"/>
          <w:sz w:val="21"/>
        </w:rPr>
        <w:t xml:space="preserve">uprzednio </w:t>
      </w:r>
      <w:r>
        <w:rPr>
          <w:b/>
          <w:color w:val="232326"/>
          <w:w w:val="105"/>
          <w:sz w:val="21"/>
        </w:rPr>
        <w:t xml:space="preserve">w ewidencji </w:t>
      </w:r>
      <w:r>
        <w:rPr>
          <w:b/>
          <w:color w:val="0F0F1C"/>
          <w:w w:val="105"/>
          <w:sz w:val="21"/>
        </w:rPr>
        <w:t xml:space="preserve">gruntów </w:t>
      </w:r>
      <w:r>
        <w:rPr>
          <w:color w:val="232326"/>
          <w:w w:val="105"/>
          <w:sz w:val="20"/>
        </w:rPr>
        <w:t xml:space="preserve">i </w:t>
      </w:r>
      <w:r>
        <w:rPr>
          <w:b/>
          <w:color w:val="232326"/>
          <w:w w:val="105"/>
          <w:sz w:val="21"/>
        </w:rPr>
        <w:t>budynków</w:t>
      </w:r>
    </w:p>
    <w:p w14:paraId="60648FE3" w14:textId="77777777" w:rsidR="003971D9" w:rsidRDefault="003971D9">
      <w:pPr>
        <w:pStyle w:val="Tekstpodstawowy"/>
        <w:rPr>
          <w:b/>
          <w:sz w:val="22"/>
        </w:rPr>
      </w:pPr>
    </w:p>
    <w:p w14:paraId="0CF0E2D7" w14:textId="77777777" w:rsidR="003971D9" w:rsidRDefault="003971D9">
      <w:pPr>
        <w:pStyle w:val="Tekstpodstawowy"/>
        <w:spacing w:before="2"/>
        <w:rPr>
          <w:b/>
          <w:sz w:val="20"/>
        </w:rPr>
      </w:pPr>
    </w:p>
    <w:p w14:paraId="103B10C0" w14:textId="77777777" w:rsidR="003971D9" w:rsidRDefault="00000000">
      <w:pPr>
        <w:pStyle w:val="Tekstpodstawowy"/>
        <w:spacing w:line="249" w:lineRule="auto"/>
        <w:ind w:left="937" w:right="117" w:firstLine="887"/>
        <w:jc w:val="both"/>
      </w:pPr>
      <w:r>
        <w:rPr>
          <w:color w:val="0F0F1C"/>
          <w:w w:val="105"/>
        </w:rPr>
        <w:t xml:space="preserve">Działając </w:t>
      </w:r>
      <w:r>
        <w:rPr>
          <w:color w:val="232326"/>
          <w:w w:val="105"/>
        </w:rPr>
        <w:t xml:space="preserve">na zlecenie Gminy Pniewy, </w:t>
      </w:r>
      <w:r>
        <w:rPr>
          <w:color w:val="0F0F1C"/>
          <w:w w:val="105"/>
        </w:rPr>
        <w:t xml:space="preserve">na </w:t>
      </w:r>
      <w:r>
        <w:rPr>
          <w:color w:val="232326"/>
          <w:w w:val="105"/>
        </w:rPr>
        <w:t xml:space="preserve">podstawie art.39, ust. 3 </w:t>
      </w:r>
      <w:r>
        <w:rPr>
          <w:color w:val="0F0F1C"/>
          <w:w w:val="105"/>
        </w:rPr>
        <w:t xml:space="preserve">ustawy </w:t>
      </w:r>
      <w:r>
        <w:rPr>
          <w:color w:val="232326"/>
          <w:w w:val="105"/>
        </w:rPr>
        <w:t xml:space="preserve">z dnia </w:t>
      </w:r>
      <w:r>
        <w:rPr>
          <w:color w:val="0F0F1C"/>
          <w:w w:val="105"/>
        </w:rPr>
        <w:t xml:space="preserve">17  </w:t>
      </w:r>
      <w:r>
        <w:rPr>
          <w:color w:val="232326"/>
          <w:w w:val="105"/>
        </w:rPr>
        <w:t xml:space="preserve">maja </w:t>
      </w:r>
      <w:r>
        <w:rPr>
          <w:color w:val="0F0F1C"/>
          <w:w w:val="105"/>
        </w:rPr>
        <w:t xml:space="preserve">1989 </w:t>
      </w:r>
      <w:r>
        <w:rPr>
          <w:color w:val="232326"/>
          <w:w w:val="105"/>
          <w:sz w:val="20"/>
        </w:rPr>
        <w:t xml:space="preserve">r. - </w:t>
      </w:r>
      <w:r>
        <w:rPr>
          <w:color w:val="232326"/>
          <w:w w:val="105"/>
        </w:rPr>
        <w:t xml:space="preserve">Prawo geodezyjne </w:t>
      </w:r>
      <w:r>
        <w:rPr>
          <w:color w:val="0F0F1C"/>
          <w:w w:val="105"/>
        </w:rPr>
        <w:t xml:space="preserve">i </w:t>
      </w:r>
      <w:r>
        <w:rPr>
          <w:color w:val="232326"/>
          <w:w w:val="105"/>
        </w:rPr>
        <w:t xml:space="preserve">krutograficzne oraz zgłoszenia pracy geodezyjnej zru·ejestrowanej w Powiatowym Ośrodku Dokumentacji Geodezyjnej i Kartograficznej w Grójcu, </w:t>
      </w:r>
      <w:r>
        <w:rPr>
          <w:color w:val="0F0F1C"/>
          <w:w w:val="105"/>
        </w:rPr>
        <w:t xml:space="preserve">identyfikator </w:t>
      </w:r>
      <w:r>
        <w:rPr>
          <w:color w:val="232326"/>
          <w:w w:val="105"/>
        </w:rPr>
        <w:t xml:space="preserve">zgłoszenia GK.6640. 3117.2023, zawiadamiam, że w dniu </w:t>
      </w:r>
      <w:r>
        <w:rPr>
          <w:b/>
          <w:color w:val="232326"/>
          <w:w w:val="105"/>
          <w:sz w:val="24"/>
        </w:rPr>
        <w:t xml:space="preserve">21.11.2023 </w:t>
      </w:r>
      <w:r>
        <w:rPr>
          <w:b/>
          <w:color w:val="232326"/>
          <w:w w:val="105"/>
        </w:rPr>
        <w:t xml:space="preserve">r. </w:t>
      </w:r>
      <w:r>
        <w:rPr>
          <w:color w:val="232326"/>
          <w:w w:val="105"/>
        </w:rPr>
        <w:t xml:space="preserve">o godz. </w:t>
      </w:r>
      <w:r>
        <w:rPr>
          <w:b/>
          <w:color w:val="232326"/>
          <w:spacing w:val="-10"/>
          <w:w w:val="105"/>
          <w:sz w:val="24"/>
        </w:rPr>
        <w:t>10°</w:t>
      </w:r>
      <w:r>
        <w:rPr>
          <w:b/>
          <w:color w:val="232326"/>
          <w:spacing w:val="-10"/>
          <w:w w:val="105"/>
          <w:sz w:val="24"/>
          <w:vertAlign w:val="superscript"/>
        </w:rPr>
        <w:t>0</w:t>
      </w:r>
      <w:r>
        <w:rPr>
          <w:b/>
          <w:color w:val="232326"/>
          <w:spacing w:val="-10"/>
          <w:w w:val="105"/>
          <w:sz w:val="24"/>
        </w:rPr>
        <w:t xml:space="preserve"> </w:t>
      </w:r>
      <w:r>
        <w:rPr>
          <w:color w:val="232326"/>
          <w:w w:val="105"/>
        </w:rPr>
        <w:t xml:space="preserve">w obrębie Jurki, zostaną okazane wyznaczone punkty graniczne ujawnione uprzednio w </w:t>
      </w:r>
      <w:r>
        <w:rPr>
          <w:color w:val="0F0F1C"/>
          <w:w w:val="105"/>
        </w:rPr>
        <w:t xml:space="preserve">ewidencji </w:t>
      </w:r>
      <w:r>
        <w:rPr>
          <w:color w:val="232326"/>
          <w:w w:val="105"/>
        </w:rPr>
        <w:t>gruntów i budynków, określające granice  nieruchomości</w:t>
      </w:r>
      <w:r>
        <w:rPr>
          <w:color w:val="484849"/>
          <w:w w:val="105"/>
        </w:rPr>
        <w:t xml:space="preserve">,  </w:t>
      </w:r>
      <w:r>
        <w:rPr>
          <w:color w:val="232326"/>
          <w:w w:val="105"/>
        </w:rPr>
        <w:t xml:space="preserve">oznaczonej w ewidencji  gruntów </w:t>
      </w:r>
      <w:r>
        <w:rPr>
          <w:color w:val="0F0F1C"/>
          <w:w w:val="105"/>
        </w:rPr>
        <w:t xml:space="preserve">jako </w:t>
      </w:r>
      <w:r>
        <w:rPr>
          <w:color w:val="232326"/>
          <w:w w:val="105"/>
        </w:rPr>
        <w:t xml:space="preserve">działka  nr </w:t>
      </w:r>
      <w:r>
        <w:rPr>
          <w:b/>
          <w:color w:val="232326"/>
          <w:w w:val="105"/>
        </w:rPr>
        <w:t xml:space="preserve">14 </w:t>
      </w:r>
      <w:r>
        <w:rPr>
          <w:color w:val="38383B"/>
          <w:w w:val="105"/>
        </w:rPr>
        <w:t xml:space="preserve">z </w:t>
      </w:r>
      <w:r>
        <w:rPr>
          <w:color w:val="232326"/>
          <w:w w:val="105"/>
        </w:rPr>
        <w:t>działkami</w:t>
      </w:r>
      <w:r>
        <w:rPr>
          <w:color w:val="232326"/>
          <w:spacing w:val="-13"/>
          <w:w w:val="105"/>
        </w:rPr>
        <w:t xml:space="preserve"> </w:t>
      </w:r>
      <w:r>
        <w:rPr>
          <w:color w:val="232326"/>
          <w:w w:val="105"/>
        </w:rPr>
        <w:t>sąsiednimi.</w:t>
      </w:r>
    </w:p>
    <w:p w14:paraId="44FE4388" w14:textId="77777777" w:rsidR="003971D9" w:rsidRDefault="003971D9">
      <w:pPr>
        <w:pStyle w:val="Tekstpodstawowy"/>
        <w:spacing w:before="8"/>
        <w:rPr>
          <w:sz w:val="22"/>
        </w:rPr>
      </w:pPr>
    </w:p>
    <w:p w14:paraId="69719192" w14:textId="77777777" w:rsidR="003971D9" w:rsidRDefault="00000000">
      <w:pPr>
        <w:pStyle w:val="Tekstpodstawowy"/>
        <w:spacing w:line="249" w:lineRule="auto"/>
        <w:ind w:left="929" w:right="1672" w:firstLine="9"/>
      </w:pPr>
      <w:r>
        <w:rPr>
          <w:color w:val="232326"/>
          <w:w w:val="105"/>
        </w:rPr>
        <w:t xml:space="preserve">Proszę o udział w wymienionych czynnościach jako </w:t>
      </w:r>
      <w:r>
        <w:rPr>
          <w:color w:val="38383B"/>
          <w:w w:val="105"/>
        </w:rPr>
        <w:t>stro</w:t>
      </w:r>
      <w:r>
        <w:rPr>
          <w:color w:val="0F0F1C"/>
          <w:w w:val="105"/>
        </w:rPr>
        <w:t xml:space="preserve">nę </w:t>
      </w:r>
      <w:r>
        <w:rPr>
          <w:color w:val="232326"/>
          <w:w w:val="105"/>
        </w:rPr>
        <w:t xml:space="preserve">zainteresowaną. Spotkanie </w:t>
      </w:r>
      <w:r>
        <w:rPr>
          <w:color w:val="0F0F1C"/>
          <w:w w:val="105"/>
        </w:rPr>
        <w:t xml:space="preserve">przy </w:t>
      </w:r>
      <w:r>
        <w:rPr>
          <w:color w:val="232326"/>
          <w:w w:val="105"/>
        </w:rPr>
        <w:t xml:space="preserve">granicy działek: </w:t>
      </w:r>
      <w:r>
        <w:rPr>
          <w:color w:val="0F0F1C"/>
          <w:w w:val="105"/>
        </w:rPr>
        <w:t xml:space="preserve">14 </w:t>
      </w:r>
      <w:r>
        <w:rPr>
          <w:color w:val="232326"/>
          <w:w w:val="105"/>
        </w:rPr>
        <w:t xml:space="preserve">( </w:t>
      </w:r>
      <w:r>
        <w:rPr>
          <w:color w:val="0F0F1C"/>
          <w:w w:val="105"/>
        </w:rPr>
        <w:t xml:space="preserve">droga </w:t>
      </w:r>
      <w:r>
        <w:rPr>
          <w:color w:val="232326"/>
          <w:w w:val="105"/>
        </w:rPr>
        <w:t xml:space="preserve">gminna) </w:t>
      </w:r>
      <w:r>
        <w:rPr>
          <w:color w:val="0F0F1C"/>
          <w:w w:val="105"/>
        </w:rPr>
        <w:t xml:space="preserve">i </w:t>
      </w:r>
      <w:r>
        <w:rPr>
          <w:color w:val="232326"/>
          <w:w w:val="105"/>
        </w:rPr>
        <w:t xml:space="preserve">51 ( </w:t>
      </w:r>
      <w:r>
        <w:rPr>
          <w:color w:val="0F0F1C"/>
          <w:w w:val="105"/>
        </w:rPr>
        <w:t xml:space="preserve">droga </w:t>
      </w:r>
      <w:r>
        <w:rPr>
          <w:color w:val="232326"/>
          <w:w w:val="105"/>
        </w:rPr>
        <w:t>powiatowa)</w:t>
      </w:r>
    </w:p>
    <w:p w14:paraId="44EA6DB9" w14:textId="77777777" w:rsidR="003971D9" w:rsidRDefault="00000000">
      <w:pPr>
        <w:pStyle w:val="Tekstpodstawowy"/>
        <w:spacing w:before="11"/>
        <w:rPr>
          <w:sz w:val="15"/>
        </w:rPr>
      </w:pPr>
      <w:r>
        <w:pict w14:anchorId="5A3DA5FC">
          <v:group id="_x0000_s1026" style="position:absolute;margin-left:344.25pt;margin-top:11.15pt;width:145.45pt;height:74.15pt;z-index:-251657216;mso-wrap-distance-left:0;mso-wrap-distance-right:0;mso-position-horizontal-relative:page" coordorigin="6885,223" coordsize="2909,1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12;top:278;width:2582;height:142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885;top:222;width:2909;height:1483" filled="f" stroked="f">
              <v:textbox inset="0,0,0,0">
                <w:txbxContent>
                  <w:p w14:paraId="0A158CE4" w14:textId="77777777" w:rsidR="003971D9" w:rsidRDefault="00000000">
                    <w:pPr>
                      <w:spacing w:line="503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F0F1C"/>
                        <w:spacing w:val="-1"/>
                        <w:w w:val="87"/>
                        <w:sz w:val="25"/>
                      </w:rPr>
                      <w:t>O</w:t>
                    </w:r>
                    <w:r>
                      <w:rPr>
                        <w:b/>
                        <w:color w:val="0F0F1C"/>
                        <w:spacing w:val="-142"/>
                        <w:w w:val="87"/>
                        <w:sz w:val="25"/>
                      </w:rPr>
                      <w:t>B</w:t>
                    </w:r>
                    <w:r>
                      <w:rPr>
                        <w:color w:val="0F0F1C"/>
                        <w:w w:val="55"/>
                        <w:position w:val="-16"/>
                        <w:sz w:val="45"/>
                      </w:rPr>
                      <w:t>,,</w:t>
                    </w:r>
                    <w:r>
                      <w:rPr>
                        <w:color w:val="0F0F1C"/>
                        <w:spacing w:val="-45"/>
                        <w:w w:val="55"/>
                        <w:position w:val="-16"/>
                        <w:sz w:val="45"/>
                      </w:rPr>
                      <w:t>,</w:t>
                    </w:r>
                    <w:r>
                      <w:rPr>
                        <w:b/>
                        <w:color w:val="0F0F1C"/>
                        <w:spacing w:val="-1"/>
                        <w:w w:val="87"/>
                        <w:sz w:val="25"/>
                      </w:rPr>
                      <w:t>OD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802A52" w14:textId="77777777" w:rsidR="003971D9" w:rsidRDefault="003971D9">
      <w:pPr>
        <w:pStyle w:val="Tekstpodstawowy"/>
        <w:rPr>
          <w:sz w:val="20"/>
        </w:rPr>
      </w:pPr>
    </w:p>
    <w:p w14:paraId="7FE47D01" w14:textId="77777777" w:rsidR="003971D9" w:rsidRDefault="003971D9">
      <w:pPr>
        <w:pStyle w:val="Tekstpodstawowy"/>
        <w:rPr>
          <w:sz w:val="20"/>
        </w:rPr>
      </w:pPr>
    </w:p>
    <w:p w14:paraId="7B9C7AE2" w14:textId="77777777" w:rsidR="003971D9" w:rsidRDefault="003971D9">
      <w:pPr>
        <w:pStyle w:val="Tekstpodstawowy"/>
        <w:rPr>
          <w:sz w:val="20"/>
        </w:rPr>
      </w:pPr>
    </w:p>
    <w:p w14:paraId="3D23231E" w14:textId="77777777" w:rsidR="003971D9" w:rsidRDefault="003971D9">
      <w:pPr>
        <w:pStyle w:val="Tekstpodstawowy"/>
        <w:rPr>
          <w:sz w:val="20"/>
        </w:rPr>
      </w:pPr>
    </w:p>
    <w:p w14:paraId="080708D9" w14:textId="77777777" w:rsidR="003971D9" w:rsidRDefault="003971D9">
      <w:pPr>
        <w:pStyle w:val="Tekstpodstawowy"/>
        <w:rPr>
          <w:sz w:val="20"/>
        </w:rPr>
      </w:pPr>
    </w:p>
    <w:p w14:paraId="10EB233C" w14:textId="77777777" w:rsidR="003971D9" w:rsidRDefault="003971D9">
      <w:pPr>
        <w:pStyle w:val="Tekstpodstawowy"/>
        <w:rPr>
          <w:sz w:val="20"/>
        </w:rPr>
      </w:pPr>
    </w:p>
    <w:p w14:paraId="27B36354" w14:textId="77777777" w:rsidR="003971D9" w:rsidRDefault="003971D9">
      <w:pPr>
        <w:pStyle w:val="Tekstpodstawowy"/>
        <w:rPr>
          <w:sz w:val="20"/>
        </w:rPr>
      </w:pPr>
    </w:p>
    <w:p w14:paraId="27F65FA4" w14:textId="77777777" w:rsidR="003971D9" w:rsidRDefault="00000000">
      <w:pPr>
        <w:pStyle w:val="Nagwek1"/>
        <w:spacing w:before="229"/>
      </w:pPr>
      <w:r>
        <w:rPr>
          <w:color w:val="232326"/>
          <w:w w:val="110"/>
        </w:rPr>
        <w:t>UWAGA!</w:t>
      </w:r>
    </w:p>
    <w:p w14:paraId="31BFCD0D" w14:textId="77777777" w:rsidR="003971D9" w:rsidRDefault="00000000">
      <w:pPr>
        <w:pStyle w:val="Tekstpodstawowy"/>
        <w:spacing w:before="14" w:line="249" w:lineRule="auto"/>
        <w:ind w:left="946" w:right="1672" w:hanging="11"/>
      </w:pPr>
      <w:r>
        <w:rPr>
          <w:color w:val="232326"/>
          <w:w w:val="105"/>
        </w:rPr>
        <w:t xml:space="preserve">Strony proszone </w:t>
      </w:r>
      <w:r>
        <w:rPr>
          <w:color w:val="38383B"/>
          <w:w w:val="105"/>
        </w:rPr>
        <w:t xml:space="preserve">są </w:t>
      </w:r>
      <w:r>
        <w:rPr>
          <w:color w:val="232326"/>
          <w:w w:val="105"/>
        </w:rPr>
        <w:t xml:space="preserve">o przybycie w oznaczonym terminie z dokumentami tożsamości. W </w:t>
      </w:r>
      <w:r>
        <w:rPr>
          <w:color w:val="0F0F1C"/>
          <w:w w:val="105"/>
        </w:rPr>
        <w:t xml:space="preserve">imieniu </w:t>
      </w:r>
      <w:r>
        <w:rPr>
          <w:color w:val="232326"/>
          <w:w w:val="105"/>
        </w:rPr>
        <w:t xml:space="preserve">osób nieobecnych mogą </w:t>
      </w:r>
      <w:r>
        <w:rPr>
          <w:color w:val="38383B"/>
          <w:w w:val="105"/>
        </w:rPr>
        <w:t>wys</w:t>
      </w:r>
      <w:r>
        <w:rPr>
          <w:color w:val="0F0F1C"/>
          <w:w w:val="105"/>
        </w:rPr>
        <w:t xml:space="preserve">tępować </w:t>
      </w:r>
      <w:r>
        <w:rPr>
          <w:color w:val="232326"/>
          <w:w w:val="105"/>
        </w:rPr>
        <w:t>upoważnieni pełnomocnicy.</w:t>
      </w:r>
    </w:p>
    <w:p w14:paraId="262A4796" w14:textId="77777777" w:rsidR="003971D9" w:rsidRDefault="00000000">
      <w:pPr>
        <w:pStyle w:val="Tekstpodstawowy"/>
        <w:spacing w:before="3" w:line="249" w:lineRule="auto"/>
        <w:ind w:left="935" w:firstLine="10"/>
      </w:pPr>
      <w:r>
        <w:rPr>
          <w:color w:val="232326"/>
          <w:w w:val="105"/>
        </w:rPr>
        <w:t>Ni</w:t>
      </w:r>
      <w:r>
        <w:rPr>
          <w:color w:val="484849"/>
          <w:w w:val="105"/>
        </w:rPr>
        <w:t>e</w:t>
      </w:r>
      <w:r>
        <w:rPr>
          <w:color w:val="0F0F1C"/>
          <w:w w:val="105"/>
        </w:rPr>
        <w:t>u</w:t>
      </w:r>
      <w:r>
        <w:rPr>
          <w:color w:val="38383B"/>
          <w:w w:val="105"/>
        </w:rPr>
        <w:t>sp</w:t>
      </w:r>
      <w:r>
        <w:rPr>
          <w:color w:val="0F0F1C"/>
          <w:w w:val="105"/>
        </w:rPr>
        <w:t xml:space="preserve">rawiedliwione </w:t>
      </w:r>
      <w:r>
        <w:rPr>
          <w:color w:val="232326"/>
          <w:w w:val="105"/>
        </w:rPr>
        <w:t xml:space="preserve">niestawiennictwo </w:t>
      </w:r>
      <w:r>
        <w:rPr>
          <w:color w:val="38383B"/>
          <w:w w:val="105"/>
        </w:rPr>
        <w:t xml:space="preserve">stron </w:t>
      </w:r>
      <w:r>
        <w:rPr>
          <w:color w:val="232326"/>
          <w:w w:val="105"/>
        </w:rPr>
        <w:t>nie wstrzymuje czynności geodety (art</w:t>
      </w:r>
      <w:r>
        <w:rPr>
          <w:color w:val="484849"/>
          <w:w w:val="105"/>
        </w:rPr>
        <w:t>.3</w:t>
      </w:r>
      <w:r>
        <w:rPr>
          <w:color w:val="232326"/>
          <w:w w:val="105"/>
        </w:rPr>
        <w:t>9</w:t>
      </w:r>
      <w:r>
        <w:rPr>
          <w:color w:val="484849"/>
          <w:w w:val="105"/>
        </w:rPr>
        <w:t>.</w:t>
      </w:r>
      <w:r>
        <w:rPr>
          <w:color w:val="232326"/>
          <w:w w:val="105"/>
        </w:rPr>
        <w:t xml:space="preserve">ust.3 oraz art.32.ust.3 ustawy z dnia 17 maja </w:t>
      </w:r>
      <w:r>
        <w:rPr>
          <w:color w:val="0F0F1C"/>
          <w:w w:val="105"/>
        </w:rPr>
        <w:t xml:space="preserve">l </w:t>
      </w:r>
      <w:r>
        <w:rPr>
          <w:color w:val="232326"/>
          <w:w w:val="105"/>
        </w:rPr>
        <w:t>989r.</w:t>
      </w:r>
      <w:r>
        <w:rPr>
          <w:color w:val="62666E"/>
          <w:w w:val="105"/>
        </w:rPr>
        <w:t>-</w:t>
      </w:r>
      <w:r>
        <w:rPr>
          <w:color w:val="232326"/>
          <w:w w:val="105"/>
        </w:rPr>
        <w:t xml:space="preserve">Prawo geodezyjne </w:t>
      </w:r>
      <w:r>
        <w:rPr>
          <w:color w:val="0F0F1C"/>
          <w:w w:val="105"/>
        </w:rPr>
        <w:t xml:space="preserve">i </w:t>
      </w:r>
      <w:r>
        <w:rPr>
          <w:color w:val="232326"/>
          <w:w w:val="105"/>
        </w:rPr>
        <w:t>kartograficzne.</w:t>
      </w:r>
    </w:p>
    <w:p w14:paraId="3F09137E" w14:textId="77777777" w:rsidR="003971D9" w:rsidRDefault="00000000">
      <w:pPr>
        <w:pStyle w:val="Tekstpodstawowy"/>
        <w:spacing w:before="2" w:line="249" w:lineRule="auto"/>
        <w:ind w:left="932" w:firstLine="7"/>
      </w:pPr>
      <w:r>
        <w:rPr>
          <w:color w:val="38383B"/>
          <w:w w:val="105"/>
        </w:rPr>
        <w:t xml:space="preserve">Z </w:t>
      </w:r>
      <w:r>
        <w:rPr>
          <w:color w:val="232326"/>
          <w:w w:val="105"/>
        </w:rPr>
        <w:t xml:space="preserve">czynności wznowienia znaków granicznych </w:t>
      </w:r>
      <w:r>
        <w:rPr>
          <w:color w:val="0F0F1C"/>
          <w:w w:val="105"/>
        </w:rPr>
        <w:t xml:space="preserve">i </w:t>
      </w:r>
      <w:r>
        <w:rPr>
          <w:color w:val="232326"/>
          <w:w w:val="105"/>
        </w:rPr>
        <w:t xml:space="preserve">wyznaczenia punktów granicznych zostanie sporządzony </w:t>
      </w:r>
      <w:r>
        <w:rPr>
          <w:color w:val="0F0F1C"/>
          <w:w w:val="105"/>
        </w:rPr>
        <w:t>protokół</w:t>
      </w:r>
      <w:r>
        <w:rPr>
          <w:color w:val="38383B"/>
          <w:w w:val="105"/>
        </w:rPr>
        <w:t>.</w:t>
      </w:r>
    </w:p>
    <w:sectPr w:rsidR="003971D9">
      <w:type w:val="continuous"/>
      <w:pgSz w:w="11900" w:h="16840"/>
      <w:pgMar w:top="660" w:right="12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1D9"/>
    <w:rsid w:val="003971D9"/>
    <w:rsid w:val="0073337E"/>
    <w:rsid w:val="00A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896F03"/>
  <w15:docId w15:val="{5C092801-557D-4EDD-9584-5D00F61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90"/>
      <w:ind w:left="937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2023-10-31T10:56:00Z</dcterms:created>
  <dcterms:modified xsi:type="dcterms:W3CDTF">2023-10-31T11:08:00Z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</Properties>
</file>