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A02" w14:textId="77777777" w:rsidR="007A5ECB" w:rsidRDefault="00000000">
      <w:pPr>
        <w:spacing w:before="77" w:line="244" w:lineRule="auto"/>
        <w:ind w:left="194" w:right="102" w:firstLine="4"/>
        <w:rPr>
          <w:b/>
          <w:sz w:val="23"/>
        </w:rPr>
      </w:pPr>
      <w:r>
        <w:rPr>
          <w:b/>
          <w:color w:val="181818"/>
          <w:w w:val="105"/>
          <w:sz w:val="23"/>
        </w:rPr>
        <w:t>Geodeta Uprawniony Marian Orłowski</w:t>
      </w:r>
    </w:p>
    <w:p w14:paraId="13822F06" w14:textId="77777777" w:rsidR="007A5ECB" w:rsidRDefault="00000000">
      <w:pPr>
        <w:spacing w:before="8" w:line="249" w:lineRule="auto"/>
        <w:ind w:left="184" w:right="-1" w:firstLine="10"/>
        <w:rPr>
          <w:b/>
          <w:sz w:val="23"/>
        </w:rPr>
      </w:pPr>
      <w:r>
        <w:rPr>
          <w:b/>
          <w:color w:val="181818"/>
          <w:w w:val="105"/>
          <w:sz w:val="23"/>
        </w:rPr>
        <w:t>Uprawnienia GUGiK nr 4365 PUGMAPEX</w:t>
      </w:r>
    </w:p>
    <w:p w14:paraId="0452B7AD" w14:textId="77777777" w:rsidR="007A5ECB" w:rsidRDefault="00000000">
      <w:pPr>
        <w:spacing w:line="264" w:lineRule="exact"/>
        <w:ind w:left="187"/>
        <w:rPr>
          <w:b/>
          <w:sz w:val="24"/>
        </w:rPr>
      </w:pPr>
      <w:r>
        <w:rPr>
          <w:b/>
          <w:color w:val="181818"/>
          <w:sz w:val="24"/>
        </w:rPr>
        <w:t xml:space="preserve">ul. </w:t>
      </w:r>
      <w:r>
        <w:rPr>
          <w:b/>
          <w:color w:val="181818"/>
          <w:sz w:val="23"/>
        </w:rPr>
        <w:t xml:space="preserve">Kościelna </w:t>
      </w:r>
      <w:r>
        <w:rPr>
          <w:b/>
          <w:color w:val="181818"/>
          <w:sz w:val="24"/>
        </w:rPr>
        <w:t>7/6</w:t>
      </w:r>
    </w:p>
    <w:p w14:paraId="745D07B0" w14:textId="77777777" w:rsidR="007A5ECB" w:rsidRDefault="00000000">
      <w:pPr>
        <w:spacing w:before="8"/>
        <w:ind w:left="181"/>
        <w:rPr>
          <w:b/>
          <w:sz w:val="23"/>
        </w:rPr>
      </w:pPr>
      <w:r>
        <w:rPr>
          <w:b/>
          <w:color w:val="181818"/>
          <w:w w:val="105"/>
          <w:sz w:val="23"/>
        </w:rPr>
        <w:t>05-600</w:t>
      </w:r>
      <w:r>
        <w:rPr>
          <w:b/>
          <w:color w:val="181818"/>
          <w:spacing w:val="-21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Grójec</w:t>
      </w:r>
    </w:p>
    <w:p w14:paraId="2FFCF2B5" w14:textId="77777777" w:rsidR="007A5ECB" w:rsidRDefault="00000000">
      <w:pPr>
        <w:spacing w:before="14"/>
        <w:ind w:left="180"/>
        <w:rPr>
          <w:b/>
          <w:sz w:val="23"/>
        </w:rPr>
      </w:pPr>
      <w:r>
        <w:rPr>
          <w:b/>
          <w:color w:val="181818"/>
          <w:w w:val="105"/>
          <w:sz w:val="23"/>
        </w:rPr>
        <w:t>tel.</w:t>
      </w:r>
      <w:r>
        <w:rPr>
          <w:b/>
          <w:color w:val="181818"/>
          <w:spacing w:val="-25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603665038</w:t>
      </w:r>
    </w:p>
    <w:p w14:paraId="15F7E8B1" w14:textId="77777777" w:rsidR="007A5ECB" w:rsidRDefault="00000000">
      <w:pPr>
        <w:spacing w:before="77"/>
        <w:ind w:left="3517"/>
        <w:rPr>
          <w:b/>
          <w:sz w:val="23"/>
        </w:rPr>
      </w:pPr>
      <w:r>
        <w:br w:type="column"/>
      </w:r>
      <w:r>
        <w:rPr>
          <w:b/>
          <w:color w:val="181818"/>
          <w:w w:val="105"/>
          <w:sz w:val="23"/>
        </w:rPr>
        <w:t>Grójec 07.06.2023</w:t>
      </w:r>
    </w:p>
    <w:p w14:paraId="62A68718" w14:textId="77777777" w:rsidR="007A5ECB" w:rsidRDefault="007A5ECB">
      <w:pPr>
        <w:pStyle w:val="Tekstpodstawowy"/>
        <w:rPr>
          <w:b/>
          <w:sz w:val="24"/>
        </w:rPr>
      </w:pPr>
    </w:p>
    <w:p w14:paraId="299997C9" w14:textId="77777777" w:rsidR="007A5ECB" w:rsidRDefault="007A5ECB">
      <w:pPr>
        <w:pStyle w:val="Tekstpodstawowy"/>
        <w:rPr>
          <w:b/>
          <w:sz w:val="24"/>
        </w:rPr>
      </w:pPr>
    </w:p>
    <w:p w14:paraId="0460BB5C" w14:textId="77777777" w:rsidR="007A5ECB" w:rsidRDefault="007A5ECB">
      <w:pPr>
        <w:pStyle w:val="Tekstpodstawowy"/>
        <w:rPr>
          <w:b/>
          <w:sz w:val="24"/>
        </w:rPr>
      </w:pPr>
    </w:p>
    <w:p w14:paraId="0E007AE3" w14:textId="77777777" w:rsidR="007A5ECB" w:rsidRDefault="007A5ECB">
      <w:pPr>
        <w:pStyle w:val="Tekstpodstawowy"/>
        <w:rPr>
          <w:b/>
          <w:sz w:val="24"/>
        </w:rPr>
      </w:pPr>
    </w:p>
    <w:p w14:paraId="43770E5D" w14:textId="77777777" w:rsidR="007A5ECB" w:rsidRDefault="007A5ECB">
      <w:pPr>
        <w:pStyle w:val="Tekstpodstawowy"/>
        <w:rPr>
          <w:b/>
          <w:sz w:val="24"/>
        </w:rPr>
      </w:pPr>
    </w:p>
    <w:p w14:paraId="496ECC98" w14:textId="77777777" w:rsidR="007A5ECB" w:rsidRDefault="007A5ECB">
      <w:pPr>
        <w:pStyle w:val="Tekstpodstawowy"/>
        <w:rPr>
          <w:b/>
          <w:sz w:val="24"/>
        </w:rPr>
      </w:pPr>
    </w:p>
    <w:p w14:paraId="3AABAFA5" w14:textId="77777777" w:rsidR="007A5ECB" w:rsidRDefault="007A5ECB">
      <w:pPr>
        <w:pStyle w:val="Tekstpodstawowy"/>
        <w:rPr>
          <w:b/>
          <w:sz w:val="24"/>
        </w:rPr>
      </w:pPr>
    </w:p>
    <w:p w14:paraId="677E3145" w14:textId="77777777" w:rsidR="007A5ECB" w:rsidRDefault="007A5ECB">
      <w:pPr>
        <w:pStyle w:val="Tekstpodstawowy"/>
        <w:rPr>
          <w:b/>
          <w:sz w:val="24"/>
        </w:rPr>
      </w:pPr>
    </w:p>
    <w:p w14:paraId="6F350638" w14:textId="77777777" w:rsidR="007A5ECB" w:rsidRDefault="007A5ECB">
      <w:pPr>
        <w:pStyle w:val="Tekstpodstawowy"/>
        <w:rPr>
          <w:b/>
          <w:sz w:val="24"/>
        </w:rPr>
      </w:pPr>
    </w:p>
    <w:p w14:paraId="603C9099" w14:textId="77777777" w:rsidR="007A5ECB" w:rsidRDefault="007A5ECB">
      <w:pPr>
        <w:pStyle w:val="Tekstpodstawowy"/>
        <w:rPr>
          <w:b/>
          <w:sz w:val="24"/>
        </w:rPr>
      </w:pPr>
    </w:p>
    <w:p w14:paraId="0E8419F9" w14:textId="77777777" w:rsidR="007A5ECB" w:rsidRDefault="007A5ECB">
      <w:pPr>
        <w:pStyle w:val="Tekstpodstawowy"/>
        <w:spacing w:before="1"/>
        <w:rPr>
          <w:b/>
        </w:rPr>
      </w:pPr>
    </w:p>
    <w:p w14:paraId="7CE51781" w14:textId="77777777" w:rsidR="007A5ECB" w:rsidRDefault="00000000">
      <w:pPr>
        <w:ind w:left="874"/>
        <w:rPr>
          <w:sz w:val="29"/>
        </w:rPr>
      </w:pPr>
      <w:r>
        <w:rPr>
          <w:color w:val="181818"/>
          <w:sz w:val="29"/>
        </w:rPr>
        <w:t>ZAWIADOMIENIE</w:t>
      </w:r>
    </w:p>
    <w:p w14:paraId="7BC3BCF3" w14:textId="77777777" w:rsidR="007A5ECB" w:rsidRDefault="00000000">
      <w:pPr>
        <w:spacing w:before="36"/>
        <w:ind w:left="180"/>
        <w:rPr>
          <w:sz w:val="27"/>
        </w:rPr>
      </w:pPr>
      <w:r>
        <w:rPr>
          <w:color w:val="181818"/>
          <w:w w:val="105"/>
          <w:sz w:val="27"/>
        </w:rPr>
        <w:t>o czynnościach wyznaczenia granic</w:t>
      </w:r>
    </w:p>
    <w:p w14:paraId="1F34B7AE" w14:textId="77777777" w:rsidR="007A5ECB" w:rsidRDefault="007A5ECB">
      <w:pPr>
        <w:rPr>
          <w:sz w:val="27"/>
        </w:rPr>
        <w:sectPr w:rsidR="007A5ECB">
          <w:type w:val="continuous"/>
          <w:pgSz w:w="11910" w:h="16830"/>
          <w:pgMar w:top="1160" w:right="1040" w:bottom="280" w:left="940" w:header="708" w:footer="708" w:gutter="0"/>
          <w:cols w:num="2" w:space="708" w:equalWidth="0">
            <w:col w:w="3266" w:space="474"/>
            <w:col w:w="6190"/>
          </w:cols>
        </w:sectPr>
      </w:pPr>
    </w:p>
    <w:p w14:paraId="44775C5C" w14:textId="22AFBC6C" w:rsidR="007A5ECB" w:rsidRDefault="005F5F9A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DCF2" wp14:editId="2582B6E9">
                <wp:simplePos x="0" y="0"/>
                <wp:positionH relativeFrom="page">
                  <wp:posOffset>7550150</wp:posOffset>
                </wp:positionH>
                <wp:positionV relativeFrom="page">
                  <wp:posOffset>9862185</wp:posOffset>
                </wp:positionV>
                <wp:extent cx="0" cy="0"/>
                <wp:effectExtent l="0" t="0" r="0" b="0"/>
                <wp:wrapNone/>
                <wp:docPr id="8905023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41D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pt,776.55pt" to="594.5pt,7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" strokeweight=".67842mm">
                <w10:wrap anchorx="page" anchory="page"/>
              </v:line>
            </w:pict>
          </mc:Fallback>
        </mc:AlternateContent>
      </w:r>
    </w:p>
    <w:p w14:paraId="321F2092" w14:textId="77777777" w:rsidR="007A5ECB" w:rsidRDefault="007A5ECB">
      <w:pPr>
        <w:pStyle w:val="Tekstpodstawowy"/>
        <w:spacing w:before="6"/>
        <w:rPr>
          <w:sz w:val="29"/>
        </w:rPr>
      </w:pPr>
    </w:p>
    <w:p w14:paraId="6F315123" w14:textId="77777777" w:rsidR="007A5ECB" w:rsidRDefault="00000000">
      <w:pPr>
        <w:pStyle w:val="Tekstpodstawowy"/>
        <w:spacing w:before="90"/>
        <w:ind w:left="152" w:right="99" w:firstLine="5"/>
      </w:pPr>
      <w:r>
        <w:rPr>
          <w:color w:val="181818"/>
          <w:w w:val="105"/>
        </w:rPr>
        <w:t xml:space="preserve">działając na podstawie zlecenia właściciela działki nr 96 i 100 w Dylewie </w:t>
      </w:r>
      <w:r>
        <w:rPr>
          <w:color w:val="313431"/>
          <w:w w:val="105"/>
        </w:rPr>
        <w:t xml:space="preserve">, </w:t>
      </w:r>
      <w:r>
        <w:rPr>
          <w:color w:val="181818"/>
          <w:w w:val="105"/>
        </w:rPr>
        <w:t>gm</w:t>
      </w:r>
      <w:r>
        <w:rPr>
          <w:color w:val="313431"/>
          <w:w w:val="105"/>
        </w:rPr>
        <w:t>.</w:t>
      </w:r>
      <w:r>
        <w:rPr>
          <w:color w:val="181818"/>
          <w:w w:val="105"/>
        </w:rPr>
        <w:t>Mogielnica pow.Grójec</w:t>
      </w:r>
    </w:p>
    <w:p w14:paraId="52028C39" w14:textId="77777777" w:rsidR="007A5ECB" w:rsidRDefault="00000000">
      <w:pPr>
        <w:pStyle w:val="Tekstpodstawowy"/>
        <w:spacing w:before="21" w:line="249" w:lineRule="auto"/>
        <w:ind w:left="151" w:right="407" w:firstLine="73"/>
      </w:pPr>
      <w:r>
        <w:rPr>
          <w:color w:val="181818"/>
          <w:w w:val="105"/>
        </w:rPr>
        <w:t>oraz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podstawie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par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32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punkt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7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rozporządzenia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Ministra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Rozwoju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,Pracy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Technologii z dnia 27 lipca 2021 r. w sprawie ewidencji gruntów i budynków (Dz .U. Z 2021 r,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poz</w:t>
      </w:r>
    </w:p>
    <w:p w14:paraId="46CA3EBF" w14:textId="77777777" w:rsidR="007A5ECB" w:rsidRDefault="00000000">
      <w:pPr>
        <w:tabs>
          <w:tab w:val="left" w:pos="6519"/>
        </w:tabs>
        <w:spacing w:line="252" w:lineRule="auto"/>
        <w:ind w:left="146" w:right="264" w:firstLine="4"/>
        <w:rPr>
          <w:b/>
          <w:sz w:val="25"/>
        </w:rPr>
      </w:pPr>
      <w:r>
        <w:rPr>
          <w:color w:val="181818"/>
          <w:w w:val="105"/>
          <w:sz w:val="25"/>
        </w:rPr>
        <w:t xml:space="preserve">1390) zawiadamiam że w dniu </w:t>
      </w:r>
      <w:r>
        <w:rPr>
          <w:b/>
          <w:color w:val="181818"/>
          <w:w w:val="105"/>
          <w:sz w:val="25"/>
        </w:rPr>
        <w:t>30.06.2023 r. o godz.</w:t>
      </w:r>
      <w:r>
        <w:rPr>
          <w:b/>
          <w:color w:val="181818"/>
          <w:spacing w:val="-47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9</w:t>
      </w:r>
      <w:r>
        <w:rPr>
          <w:b/>
          <w:color w:val="181818"/>
          <w:spacing w:val="-13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:30</w:t>
      </w:r>
      <w:r>
        <w:rPr>
          <w:b/>
          <w:color w:val="181818"/>
          <w:w w:val="105"/>
          <w:sz w:val="25"/>
        </w:rPr>
        <w:tab/>
        <w:t xml:space="preserve">wsi Dylewie </w:t>
      </w:r>
      <w:r>
        <w:rPr>
          <w:color w:val="181818"/>
          <w:w w:val="105"/>
          <w:sz w:val="25"/>
        </w:rPr>
        <w:t>,</w:t>
      </w:r>
      <w:r>
        <w:rPr>
          <w:color w:val="181818"/>
          <w:spacing w:val="-39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gm.Mogielnica odbędzie się ustalenie granic nieruchomości oznaczonej w</w:t>
      </w:r>
      <w:r>
        <w:rPr>
          <w:b/>
          <w:color w:val="181818"/>
          <w:spacing w:val="12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ewidencji</w:t>
      </w:r>
    </w:p>
    <w:p w14:paraId="57D60FA2" w14:textId="77777777" w:rsidR="007A5ECB" w:rsidRDefault="00000000">
      <w:pPr>
        <w:tabs>
          <w:tab w:val="left" w:pos="4154"/>
        </w:tabs>
        <w:spacing w:line="249" w:lineRule="auto"/>
        <w:ind w:left="137" w:right="992" w:firstLine="4"/>
        <w:rPr>
          <w:sz w:val="25"/>
        </w:rPr>
      </w:pPr>
      <w:r>
        <w:rPr>
          <w:b/>
          <w:color w:val="181818"/>
          <w:w w:val="105"/>
          <w:sz w:val="25"/>
        </w:rPr>
        <w:t>gruntów</w:t>
      </w:r>
      <w:r>
        <w:rPr>
          <w:b/>
          <w:color w:val="181818"/>
          <w:spacing w:val="1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i</w:t>
      </w:r>
      <w:r>
        <w:rPr>
          <w:color w:val="181818"/>
          <w:spacing w:val="-14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budynków</w:t>
      </w:r>
      <w:r>
        <w:rPr>
          <w:b/>
          <w:color w:val="181818"/>
          <w:spacing w:val="8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jako</w:t>
      </w:r>
      <w:r>
        <w:rPr>
          <w:b/>
          <w:color w:val="181818"/>
          <w:spacing w:val="-9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działka</w:t>
      </w:r>
      <w:r>
        <w:rPr>
          <w:b/>
          <w:color w:val="181818"/>
          <w:spacing w:val="3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nr</w:t>
      </w:r>
      <w:r>
        <w:rPr>
          <w:b/>
          <w:color w:val="181818"/>
          <w:spacing w:val="-20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96</w:t>
      </w:r>
      <w:r>
        <w:rPr>
          <w:b/>
          <w:color w:val="181818"/>
          <w:spacing w:val="-14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i</w:t>
      </w:r>
      <w:r>
        <w:rPr>
          <w:color w:val="181818"/>
          <w:spacing w:val="-8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100</w:t>
      </w:r>
      <w:r>
        <w:rPr>
          <w:b/>
          <w:color w:val="181818"/>
          <w:spacing w:val="-11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obrębu</w:t>
      </w:r>
      <w:r>
        <w:rPr>
          <w:b/>
          <w:color w:val="181818"/>
          <w:spacing w:val="-4"/>
          <w:w w:val="105"/>
          <w:sz w:val="25"/>
        </w:rPr>
        <w:t xml:space="preserve"> </w:t>
      </w:r>
      <w:r>
        <w:rPr>
          <w:b/>
          <w:color w:val="181818"/>
          <w:w w:val="105"/>
          <w:sz w:val="25"/>
        </w:rPr>
        <w:t>Dylew</w:t>
      </w:r>
      <w:r>
        <w:rPr>
          <w:b/>
          <w:color w:val="181818"/>
          <w:spacing w:val="-7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z</w:t>
      </w:r>
      <w:r>
        <w:rPr>
          <w:color w:val="181818"/>
          <w:spacing w:val="-9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nieruchomościami sąsiednimi stanowiącymi</w:t>
      </w:r>
      <w:r>
        <w:rPr>
          <w:color w:val="181818"/>
          <w:spacing w:val="-7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działki</w:t>
      </w:r>
      <w:r>
        <w:rPr>
          <w:color w:val="181818"/>
          <w:spacing w:val="-16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nr:</w:t>
      </w:r>
      <w:r>
        <w:rPr>
          <w:color w:val="181818"/>
          <w:w w:val="105"/>
          <w:sz w:val="25"/>
        </w:rPr>
        <w:tab/>
      </w:r>
      <w:r>
        <w:rPr>
          <w:b/>
          <w:color w:val="181818"/>
          <w:w w:val="105"/>
          <w:sz w:val="25"/>
        </w:rPr>
        <w:t xml:space="preserve">65,66,67,68,69,70,l02,101,95,97,99, 113 </w:t>
      </w:r>
      <w:r>
        <w:rPr>
          <w:rFonts w:ascii="Arial" w:hAnsi="Arial"/>
          <w:b/>
          <w:color w:val="181818"/>
          <w:w w:val="105"/>
          <w:sz w:val="23"/>
        </w:rPr>
        <w:t xml:space="preserve">w </w:t>
      </w:r>
      <w:r>
        <w:rPr>
          <w:b/>
          <w:color w:val="181818"/>
          <w:w w:val="105"/>
          <w:sz w:val="25"/>
        </w:rPr>
        <w:t xml:space="preserve">obrębie </w:t>
      </w:r>
      <w:r>
        <w:rPr>
          <w:color w:val="181818"/>
          <w:w w:val="105"/>
          <w:sz w:val="25"/>
        </w:rPr>
        <w:t>, przyległymi do wyżej wymienionej</w:t>
      </w:r>
      <w:r>
        <w:rPr>
          <w:color w:val="181818"/>
          <w:spacing w:val="17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działki.</w:t>
      </w:r>
    </w:p>
    <w:p w14:paraId="4A22A96B" w14:textId="77777777" w:rsidR="007A5ECB" w:rsidRDefault="00000000">
      <w:pPr>
        <w:pStyle w:val="Tekstpodstawowy"/>
        <w:spacing w:line="249" w:lineRule="auto"/>
        <w:ind w:left="136" w:right="99" w:firstLine="6"/>
      </w:pPr>
      <w:r>
        <w:rPr>
          <w:color w:val="181818"/>
          <w:w w:val="105"/>
        </w:rPr>
        <w:t xml:space="preserve">W związku z powyższym proszę właścicieli , użytkowników wieczystych </w:t>
      </w:r>
      <w:r>
        <w:rPr>
          <w:color w:val="313431"/>
          <w:w w:val="105"/>
        </w:rPr>
        <w:t xml:space="preserve">, </w:t>
      </w:r>
      <w:r>
        <w:rPr>
          <w:color w:val="181818"/>
          <w:w w:val="105"/>
        </w:rPr>
        <w:t>władających oraz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osoby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mogące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wykazać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swój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tytuł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prawny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wymienionych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nieruchomości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wzięcia udziału w opisanych czynnościach wyznaczenia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granic.</w:t>
      </w:r>
    </w:p>
    <w:p w14:paraId="2ECA5978" w14:textId="77777777" w:rsidR="007A5ECB" w:rsidRDefault="00000000">
      <w:pPr>
        <w:pStyle w:val="Tekstpodstawowy"/>
        <w:ind w:left="125"/>
      </w:pPr>
      <w:r>
        <w:rPr>
          <w:color w:val="181818"/>
          <w:w w:val="105"/>
        </w:rPr>
        <w:t>Informuję, że zgodnie z par 32 powołanego rozporządzenia:</w:t>
      </w:r>
    </w:p>
    <w:p w14:paraId="23D72424" w14:textId="77777777" w:rsidR="007A5ECB" w:rsidRDefault="00000000">
      <w:pPr>
        <w:pStyle w:val="Tekstpodstawowy"/>
        <w:spacing w:before="4" w:line="249" w:lineRule="auto"/>
        <w:ind w:left="124" w:right="138" w:firstLine="6"/>
        <w:jc w:val="both"/>
      </w:pPr>
      <w:r>
        <w:rPr>
          <w:color w:val="313431"/>
          <w:spacing w:val="-5"/>
          <w:w w:val="105"/>
        </w:rPr>
        <w:t>-os</w:t>
      </w:r>
      <w:r>
        <w:rPr>
          <w:color w:val="181818"/>
          <w:spacing w:val="-5"/>
          <w:w w:val="105"/>
        </w:rPr>
        <w:t>ob</w:t>
      </w:r>
      <w:r>
        <w:rPr>
          <w:color w:val="313431"/>
          <w:spacing w:val="-5"/>
          <w:w w:val="105"/>
        </w:rPr>
        <w:t xml:space="preserve">a </w:t>
      </w:r>
      <w:r>
        <w:rPr>
          <w:color w:val="181818"/>
          <w:w w:val="105"/>
        </w:rPr>
        <w:t>bi</w:t>
      </w:r>
      <w:r>
        <w:rPr>
          <w:color w:val="313431"/>
          <w:w w:val="105"/>
        </w:rPr>
        <w:t>o</w:t>
      </w:r>
      <w:r>
        <w:rPr>
          <w:color w:val="181818"/>
          <w:w w:val="105"/>
        </w:rPr>
        <w:t>r</w:t>
      </w:r>
      <w:r>
        <w:rPr>
          <w:color w:val="313431"/>
          <w:w w:val="105"/>
        </w:rPr>
        <w:t xml:space="preserve">ąca udział </w:t>
      </w:r>
      <w:r>
        <w:rPr>
          <w:rFonts w:ascii="Arial" w:hAnsi="Arial"/>
          <w:color w:val="313431"/>
          <w:w w:val="105"/>
          <w:sz w:val="23"/>
        </w:rPr>
        <w:t xml:space="preserve">w </w:t>
      </w:r>
      <w:r>
        <w:rPr>
          <w:color w:val="313431"/>
          <w:w w:val="105"/>
        </w:rPr>
        <w:t>czynn</w:t>
      </w:r>
      <w:r>
        <w:rPr>
          <w:color w:val="181818"/>
          <w:w w:val="105"/>
        </w:rPr>
        <w:t>o</w:t>
      </w:r>
      <w:r>
        <w:rPr>
          <w:color w:val="313431"/>
          <w:w w:val="105"/>
        </w:rPr>
        <w:t>ściac</w:t>
      </w:r>
      <w:r>
        <w:rPr>
          <w:color w:val="181818"/>
          <w:w w:val="105"/>
        </w:rPr>
        <w:t xml:space="preserve">h </w:t>
      </w:r>
      <w:r>
        <w:rPr>
          <w:color w:val="313431"/>
          <w:w w:val="105"/>
        </w:rPr>
        <w:t>p</w:t>
      </w:r>
      <w:r>
        <w:rPr>
          <w:color w:val="181818"/>
          <w:w w:val="105"/>
        </w:rPr>
        <w:t>o</w:t>
      </w:r>
      <w:r>
        <w:rPr>
          <w:color w:val="313431"/>
          <w:w w:val="105"/>
        </w:rPr>
        <w:t xml:space="preserve">winna </w:t>
      </w:r>
      <w:r>
        <w:rPr>
          <w:color w:val="181818"/>
          <w:w w:val="105"/>
        </w:rPr>
        <w:t>p</w:t>
      </w:r>
      <w:r>
        <w:rPr>
          <w:color w:val="313431"/>
          <w:w w:val="105"/>
        </w:rPr>
        <w:t>os</w:t>
      </w:r>
      <w:r>
        <w:rPr>
          <w:color w:val="181818"/>
          <w:w w:val="105"/>
        </w:rPr>
        <w:t>i</w:t>
      </w:r>
      <w:r>
        <w:rPr>
          <w:color w:val="313431"/>
          <w:w w:val="105"/>
        </w:rPr>
        <w:t>a</w:t>
      </w:r>
      <w:r>
        <w:rPr>
          <w:color w:val="181818"/>
          <w:w w:val="105"/>
        </w:rPr>
        <w:t>d</w:t>
      </w:r>
      <w:r>
        <w:rPr>
          <w:color w:val="313431"/>
          <w:w w:val="105"/>
        </w:rPr>
        <w:t>ać d</w:t>
      </w:r>
      <w:r>
        <w:rPr>
          <w:color w:val="181818"/>
          <w:w w:val="105"/>
        </w:rPr>
        <w:t>okumen</w:t>
      </w:r>
      <w:r>
        <w:rPr>
          <w:color w:val="313431"/>
          <w:w w:val="105"/>
        </w:rPr>
        <w:t>t um</w:t>
      </w:r>
      <w:r>
        <w:rPr>
          <w:color w:val="181818"/>
          <w:w w:val="105"/>
        </w:rPr>
        <w:t>o</w:t>
      </w:r>
      <w:r>
        <w:rPr>
          <w:color w:val="313431"/>
          <w:w w:val="105"/>
        </w:rPr>
        <w:t>ż</w:t>
      </w:r>
      <w:r>
        <w:rPr>
          <w:color w:val="181818"/>
          <w:w w:val="105"/>
        </w:rPr>
        <w:t>li</w:t>
      </w:r>
      <w:r>
        <w:rPr>
          <w:color w:val="313431"/>
          <w:w w:val="105"/>
        </w:rPr>
        <w:t>w</w:t>
      </w:r>
      <w:r>
        <w:rPr>
          <w:color w:val="181818"/>
          <w:w w:val="105"/>
        </w:rPr>
        <w:t>i</w:t>
      </w:r>
      <w:r>
        <w:rPr>
          <w:color w:val="313431"/>
          <w:w w:val="105"/>
        </w:rPr>
        <w:t xml:space="preserve">ający ustalenie </w:t>
      </w:r>
      <w:r>
        <w:rPr>
          <w:color w:val="181818"/>
          <w:w w:val="105"/>
        </w:rPr>
        <w:t>tożsamości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oraz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dokumenty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pozwalające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stwierdzenie tytułu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prawnego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do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wymienionych nieruchomości.</w:t>
      </w:r>
    </w:p>
    <w:p w14:paraId="0F9240DD" w14:textId="77777777" w:rsidR="007A5ECB" w:rsidRDefault="00000000">
      <w:pPr>
        <w:pStyle w:val="Tekstpodstawowy"/>
        <w:spacing w:before="7" w:line="249" w:lineRule="auto"/>
        <w:ind w:left="188" w:right="1099" w:hanging="72"/>
      </w:pPr>
      <w:r>
        <w:rPr>
          <w:color w:val="181818"/>
          <w:w w:val="105"/>
        </w:rPr>
        <w:t>-udział w czynności wyznaczenia granic leży w interesie właścicieli (władających) nieruchomości.</w:t>
      </w:r>
    </w:p>
    <w:p w14:paraId="78CF1235" w14:textId="77777777" w:rsidR="007A5ECB" w:rsidRDefault="00000000">
      <w:pPr>
        <w:pStyle w:val="Tekstpodstawowy"/>
        <w:spacing w:before="2" w:line="249" w:lineRule="auto"/>
        <w:ind w:left="181" w:right="398" w:hanging="65"/>
      </w:pPr>
      <w:r>
        <w:rPr>
          <w:color w:val="181818"/>
          <w:w w:val="105"/>
        </w:rPr>
        <w:t>-nieusprawiedliwione nie wzięcie udziału w czynnościach wyznaczeni granic nie stanowi przeszkody do ich przeprowadzenia.</w:t>
      </w:r>
    </w:p>
    <w:p w14:paraId="3AFA76BD" w14:textId="77777777" w:rsidR="007A5ECB" w:rsidRDefault="007A5ECB">
      <w:pPr>
        <w:pStyle w:val="Tekstpodstawowy"/>
        <w:rPr>
          <w:sz w:val="20"/>
        </w:rPr>
      </w:pPr>
    </w:p>
    <w:p w14:paraId="35A9F153" w14:textId="77777777" w:rsidR="007A5ECB" w:rsidRDefault="00000000">
      <w:pPr>
        <w:pStyle w:val="Tekstpodstawowy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B39DAD8" wp14:editId="758D93BD">
            <wp:simplePos x="0" y="0"/>
            <wp:positionH relativeFrom="page">
              <wp:posOffset>4420622</wp:posOffset>
            </wp:positionH>
            <wp:positionV relativeFrom="paragraph">
              <wp:posOffset>169078</wp:posOffset>
            </wp:positionV>
            <wp:extent cx="1933342" cy="8046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34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BCDA0" w14:textId="77777777" w:rsidR="007A5ECB" w:rsidRDefault="007A5ECB">
      <w:pPr>
        <w:pStyle w:val="Tekstpodstawowy"/>
        <w:rPr>
          <w:sz w:val="28"/>
        </w:rPr>
      </w:pPr>
    </w:p>
    <w:p w14:paraId="1B2C501D" w14:textId="3559709E" w:rsidR="007A5ECB" w:rsidRDefault="005F5F9A">
      <w:pPr>
        <w:tabs>
          <w:tab w:val="left" w:pos="7940"/>
        </w:tabs>
        <w:spacing w:before="169" w:line="205" w:lineRule="exact"/>
        <w:ind w:left="646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5369C2DA" wp14:editId="57CB827A">
                <wp:simplePos x="0" y="0"/>
                <wp:positionH relativeFrom="page">
                  <wp:posOffset>4978400</wp:posOffset>
                </wp:positionH>
                <wp:positionV relativeFrom="paragraph">
                  <wp:posOffset>205105</wp:posOffset>
                </wp:positionV>
                <wp:extent cx="0" cy="229870"/>
                <wp:effectExtent l="0" t="0" r="0" b="0"/>
                <wp:wrapNone/>
                <wp:docPr id="11841094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E6F2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F8ED0" id="Line 3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pt,16.15pt" to="39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" strokecolor="#e6f2ef" strokeweight=".42403mm">
                <w10:wrap anchorx="page"/>
              </v:line>
            </w:pict>
          </mc:Fallback>
        </mc:AlternateContent>
      </w:r>
      <w:r w:rsidR="00F47090">
        <w:rPr>
          <w:rFonts w:ascii="Arial"/>
          <w:color w:val="2857BA"/>
          <w:w w:val="95"/>
          <w:sz w:val="20"/>
        </w:rPr>
        <w:t>G</w:t>
      </w:r>
      <w:r w:rsidR="00000000">
        <w:rPr>
          <w:rFonts w:ascii="Arial"/>
          <w:color w:val="2857BA"/>
          <w:w w:val="95"/>
          <w:sz w:val="20"/>
        </w:rPr>
        <w:t>E</w:t>
      </w:r>
      <w:r w:rsidR="00000000">
        <w:rPr>
          <w:rFonts w:ascii="Arial"/>
          <w:color w:val="2857BA"/>
          <w:spacing w:val="-18"/>
          <w:w w:val="95"/>
          <w:sz w:val="20"/>
        </w:rPr>
        <w:t xml:space="preserve"> </w:t>
      </w:r>
      <w:r w:rsidR="00000000">
        <w:rPr>
          <w:rFonts w:ascii="Arial"/>
          <w:color w:val="2857BA"/>
          <w:spacing w:val="-11"/>
          <w:sz w:val="20"/>
        </w:rPr>
        <w:t>ODET</w:t>
      </w:r>
      <w:r w:rsidR="00000000">
        <w:rPr>
          <w:rFonts w:ascii="Arial"/>
          <w:color w:val="426BBC"/>
          <w:spacing w:val="-11"/>
          <w:sz w:val="20"/>
        </w:rPr>
        <w:t>A</w:t>
      </w:r>
      <w:r w:rsidR="00F47090">
        <w:rPr>
          <w:rFonts w:ascii="Arial"/>
          <w:color w:val="426BBC"/>
          <w:spacing w:val="-11"/>
          <w:sz w:val="20"/>
        </w:rPr>
        <w:t xml:space="preserve"> UPR</w:t>
      </w:r>
      <w:r w:rsidR="00000000">
        <w:rPr>
          <w:rFonts w:ascii="Arial"/>
          <w:color w:val="2857BA"/>
          <w:spacing w:val="-3"/>
          <w:sz w:val="20"/>
        </w:rPr>
        <w:t>AWN</w:t>
      </w:r>
      <w:r w:rsidR="00000000">
        <w:rPr>
          <w:rFonts w:ascii="Arial"/>
          <w:color w:val="2F5BA0"/>
          <w:spacing w:val="-3"/>
          <w:sz w:val="20"/>
        </w:rPr>
        <w:t>I</w:t>
      </w:r>
      <w:r w:rsidR="00000000">
        <w:rPr>
          <w:rFonts w:ascii="Arial"/>
          <w:color w:val="2857BA"/>
          <w:spacing w:val="-3"/>
          <w:sz w:val="20"/>
        </w:rPr>
        <w:t>ONY</w:t>
      </w:r>
    </w:p>
    <w:p w14:paraId="0E0A2BF9" w14:textId="2BC7659F" w:rsidR="007A5ECB" w:rsidRDefault="005F5F9A" w:rsidP="00F47090">
      <w:pPr>
        <w:pStyle w:val="Akapitzlist"/>
        <w:tabs>
          <w:tab w:val="left" w:pos="94"/>
          <w:tab w:val="left" w:pos="984"/>
        </w:tabs>
        <w:ind w:firstLine="0"/>
        <w:jc w:val="left"/>
        <w:rPr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1B651584" wp14:editId="61F915D5">
                <wp:simplePos x="0" y="0"/>
                <wp:positionH relativeFrom="page">
                  <wp:posOffset>5139690</wp:posOffset>
                </wp:positionH>
                <wp:positionV relativeFrom="paragraph">
                  <wp:posOffset>149225</wp:posOffset>
                </wp:positionV>
                <wp:extent cx="0" cy="121920"/>
                <wp:effectExtent l="0" t="0" r="0" b="0"/>
                <wp:wrapNone/>
                <wp:docPr id="16973205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58400">
                          <a:solidFill>
                            <a:srgbClr val="E6F2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ACE2" id="Line 2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7pt,11.75pt" to="404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" strokecolor="#e6f2ef" strokeweight="1.62222mm">
                <w10:wrap anchorx="page"/>
              </v:line>
            </w:pict>
          </mc:Fallback>
        </mc:AlternateContent>
      </w:r>
      <w:r w:rsidR="00F47090">
        <w:rPr>
          <w:b/>
          <w:i/>
          <w:color w:val="6D9AD8"/>
          <w:spacing w:val="-3"/>
          <w:w w:val="80"/>
          <w:sz w:val="27"/>
        </w:rPr>
        <w:t>Marian Orłowski</w:t>
      </w:r>
    </w:p>
    <w:p w14:paraId="3745B537" w14:textId="77777777" w:rsidR="007A5ECB" w:rsidRDefault="00000000">
      <w:pPr>
        <w:spacing w:line="218" w:lineRule="auto"/>
        <w:ind w:left="6855" w:right="1179" w:hanging="270"/>
        <w:rPr>
          <w:rFonts w:ascii="Arial" w:hAnsi="Arial"/>
          <w:sz w:val="14"/>
        </w:rPr>
      </w:pPr>
      <w:r>
        <w:rPr>
          <w:rFonts w:ascii="Arial" w:hAnsi="Arial"/>
          <w:color w:val="6087BD"/>
          <w:sz w:val="14"/>
        </w:rPr>
        <w:t>P</w:t>
      </w:r>
      <w:r>
        <w:rPr>
          <w:rFonts w:ascii="Arial" w:hAnsi="Arial"/>
          <w:color w:val="6087BD"/>
          <w:spacing w:val="9"/>
          <w:sz w:val="14"/>
        </w:rPr>
        <w:t xml:space="preserve"> </w:t>
      </w:r>
      <w:r>
        <w:rPr>
          <w:rFonts w:ascii="Arial" w:hAnsi="Arial"/>
          <w:color w:val="6087BD"/>
          <w:sz w:val="14"/>
        </w:rPr>
        <w:t>o</w:t>
      </w:r>
      <w:r>
        <w:rPr>
          <w:rFonts w:ascii="Arial" w:hAnsi="Arial"/>
          <w:color w:val="6087BD"/>
          <w:spacing w:val="-17"/>
          <w:sz w:val="14"/>
        </w:rPr>
        <w:t xml:space="preserve"> </w:t>
      </w:r>
      <w:r>
        <w:rPr>
          <w:rFonts w:ascii="Arial" w:hAnsi="Arial"/>
          <w:color w:val="82A3C8"/>
          <w:sz w:val="14"/>
        </w:rPr>
        <w:t>d</w:t>
      </w:r>
      <w:r>
        <w:rPr>
          <w:rFonts w:ascii="Arial" w:hAnsi="Arial"/>
          <w:color w:val="82A3C8"/>
          <w:spacing w:val="-26"/>
          <w:sz w:val="14"/>
        </w:rPr>
        <w:t xml:space="preserve"> </w:t>
      </w:r>
      <w:r>
        <w:rPr>
          <w:rFonts w:ascii="Arial" w:hAnsi="Arial"/>
          <w:color w:val="82A3C8"/>
          <w:sz w:val="14"/>
        </w:rPr>
        <w:t>ol</w:t>
      </w:r>
      <w:r>
        <w:rPr>
          <w:rFonts w:ascii="Arial" w:hAnsi="Arial"/>
          <w:color w:val="82A3C8"/>
          <w:spacing w:val="-15"/>
          <w:sz w:val="14"/>
        </w:rPr>
        <w:t xml:space="preserve"> </w:t>
      </w:r>
      <w:r>
        <w:rPr>
          <w:rFonts w:ascii="Arial" w:hAnsi="Arial"/>
          <w:color w:val="A1B5C6"/>
          <w:sz w:val="14"/>
        </w:rPr>
        <w:t xml:space="preserve">L; </w:t>
      </w:r>
      <w:r>
        <w:rPr>
          <w:rFonts w:ascii="Arial" w:hAnsi="Arial"/>
          <w:color w:val="6087BD"/>
          <w:sz w:val="14"/>
        </w:rPr>
        <w:t>6</w:t>
      </w:r>
      <w:r>
        <w:rPr>
          <w:rFonts w:ascii="Arial" w:hAnsi="Arial"/>
          <w:color w:val="6087BD"/>
          <w:spacing w:val="-9"/>
          <w:sz w:val="14"/>
        </w:rPr>
        <w:t xml:space="preserve"> </w:t>
      </w:r>
      <w:r>
        <w:rPr>
          <w:rFonts w:ascii="Arial" w:hAnsi="Arial"/>
          <w:color w:val="6087BD"/>
          <w:sz w:val="14"/>
        </w:rPr>
        <w:t>2</w:t>
      </w:r>
      <w:r>
        <w:rPr>
          <w:rFonts w:ascii="Arial" w:hAnsi="Arial"/>
          <w:color w:val="6087BD"/>
          <w:spacing w:val="-9"/>
          <w:sz w:val="14"/>
        </w:rPr>
        <w:t xml:space="preserve"> </w:t>
      </w:r>
      <w:r>
        <w:rPr>
          <w:rFonts w:ascii="Arial" w:hAnsi="Arial"/>
          <w:color w:val="6D9AD8"/>
          <w:sz w:val="14"/>
        </w:rPr>
        <w:t>.</w:t>
      </w:r>
      <w:r>
        <w:rPr>
          <w:rFonts w:ascii="Arial" w:hAnsi="Arial"/>
          <w:color w:val="6D9AD8"/>
          <w:spacing w:val="23"/>
          <w:sz w:val="14"/>
        </w:rPr>
        <w:t xml:space="preserve"> </w:t>
      </w:r>
      <w:r>
        <w:rPr>
          <w:rFonts w:ascii="Arial" w:hAnsi="Arial"/>
          <w:color w:val="426BBC"/>
          <w:sz w:val="14"/>
        </w:rPr>
        <w:t>0</w:t>
      </w:r>
      <w:r>
        <w:rPr>
          <w:rFonts w:ascii="Arial" w:hAnsi="Arial"/>
          <w:color w:val="426BBC"/>
          <w:spacing w:val="-10"/>
          <w:sz w:val="14"/>
        </w:rPr>
        <w:t xml:space="preserve"> </w:t>
      </w:r>
      <w:r>
        <w:rPr>
          <w:rFonts w:ascii="Arial" w:hAnsi="Arial"/>
          <w:color w:val="426BBC"/>
          <w:sz w:val="14"/>
        </w:rPr>
        <w:t>5</w:t>
      </w:r>
      <w:r>
        <w:rPr>
          <w:rFonts w:ascii="Arial" w:hAnsi="Arial"/>
          <w:color w:val="426BBC"/>
          <w:spacing w:val="-17"/>
          <w:sz w:val="14"/>
        </w:rPr>
        <w:t xml:space="preserve"> </w:t>
      </w:r>
      <w:r>
        <w:rPr>
          <w:rFonts w:ascii="Arial" w:hAnsi="Arial"/>
          <w:color w:val="4464E4"/>
          <w:sz w:val="14"/>
        </w:rPr>
        <w:t>-</w:t>
      </w:r>
      <w:r>
        <w:rPr>
          <w:rFonts w:ascii="Arial" w:hAnsi="Arial"/>
          <w:color w:val="4464E4"/>
          <w:spacing w:val="-24"/>
          <w:sz w:val="14"/>
        </w:rPr>
        <w:t xml:space="preserve"> </w:t>
      </w:r>
      <w:r>
        <w:rPr>
          <w:rFonts w:ascii="Arial" w:hAnsi="Arial"/>
          <w:color w:val="426BBC"/>
          <w:sz w:val="14"/>
        </w:rPr>
        <w:t>6</w:t>
      </w:r>
      <w:r>
        <w:rPr>
          <w:rFonts w:ascii="Arial" w:hAnsi="Arial"/>
          <w:color w:val="426BBC"/>
          <w:spacing w:val="-7"/>
          <w:sz w:val="14"/>
        </w:rPr>
        <w:t xml:space="preserve"> </w:t>
      </w:r>
      <w:r>
        <w:rPr>
          <w:rFonts w:ascii="Arial" w:hAnsi="Arial"/>
          <w:color w:val="426BBC"/>
          <w:sz w:val="14"/>
        </w:rPr>
        <w:t>0</w:t>
      </w:r>
      <w:r>
        <w:rPr>
          <w:rFonts w:ascii="Arial" w:hAnsi="Arial"/>
          <w:color w:val="426BBC"/>
          <w:spacing w:val="-10"/>
          <w:sz w:val="14"/>
        </w:rPr>
        <w:t xml:space="preserve"> </w:t>
      </w:r>
      <w:r>
        <w:rPr>
          <w:rFonts w:ascii="Arial" w:hAnsi="Arial"/>
          <w:color w:val="426BBC"/>
          <w:sz w:val="14"/>
        </w:rPr>
        <w:t>0</w:t>
      </w:r>
      <w:r>
        <w:rPr>
          <w:rFonts w:ascii="Arial" w:hAnsi="Arial"/>
          <w:color w:val="426BBC"/>
          <w:spacing w:val="35"/>
          <w:sz w:val="14"/>
        </w:rPr>
        <w:t xml:space="preserve"> </w:t>
      </w:r>
      <w:r>
        <w:rPr>
          <w:rFonts w:ascii="Arial" w:hAnsi="Arial"/>
          <w:color w:val="6087BD"/>
          <w:sz w:val="14"/>
        </w:rPr>
        <w:t>G</w:t>
      </w:r>
      <w:r>
        <w:rPr>
          <w:rFonts w:ascii="Arial" w:hAnsi="Arial"/>
          <w:color w:val="6087BD"/>
          <w:spacing w:val="-12"/>
          <w:sz w:val="14"/>
        </w:rPr>
        <w:t xml:space="preserve"> </w:t>
      </w:r>
      <w:r>
        <w:rPr>
          <w:rFonts w:ascii="Arial" w:hAnsi="Arial"/>
          <w:color w:val="4464E4"/>
          <w:spacing w:val="4"/>
          <w:sz w:val="14"/>
        </w:rPr>
        <w:t>1</w:t>
      </w:r>
      <w:r>
        <w:rPr>
          <w:rFonts w:ascii="Arial" w:hAnsi="Arial"/>
          <w:color w:val="426BBC"/>
          <w:spacing w:val="4"/>
          <w:sz w:val="14"/>
        </w:rPr>
        <w:t>ó</w:t>
      </w:r>
      <w:r>
        <w:rPr>
          <w:rFonts w:ascii="Arial" w:hAnsi="Arial"/>
          <w:color w:val="426BBC"/>
          <w:sz w:val="14"/>
        </w:rPr>
        <w:t xml:space="preserve"> </w:t>
      </w:r>
      <w:r>
        <w:rPr>
          <w:rFonts w:ascii="Arial" w:hAnsi="Arial"/>
          <w:color w:val="2857BA"/>
          <w:sz w:val="14"/>
        </w:rPr>
        <w:t>j</w:t>
      </w:r>
      <w:r>
        <w:rPr>
          <w:rFonts w:ascii="Arial" w:hAnsi="Arial"/>
          <w:color w:val="2857BA"/>
          <w:spacing w:val="-25"/>
          <w:sz w:val="14"/>
        </w:rPr>
        <w:t xml:space="preserve"> </w:t>
      </w:r>
      <w:r>
        <w:rPr>
          <w:rFonts w:ascii="Arial" w:hAnsi="Arial"/>
          <w:color w:val="426BBC"/>
          <w:sz w:val="14"/>
        </w:rPr>
        <w:t>a</w:t>
      </w:r>
      <w:r>
        <w:rPr>
          <w:rFonts w:ascii="Arial" w:hAnsi="Arial"/>
          <w:color w:val="426BBC"/>
          <w:spacing w:val="1"/>
          <w:sz w:val="14"/>
        </w:rPr>
        <w:t xml:space="preserve"> </w:t>
      </w:r>
      <w:r>
        <w:rPr>
          <w:rFonts w:ascii="Arial" w:hAnsi="Arial"/>
          <w:color w:val="6087BD"/>
          <w:sz w:val="14"/>
        </w:rPr>
        <w:t xml:space="preserve">c </w:t>
      </w:r>
      <w:r>
        <w:rPr>
          <w:rFonts w:ascii="Arial" w:hAnsi="Arial"/>
          <w:color w:val="6D9AD8"/>
          <w:sz w:val="15"/>
        </w:rPr>
        <w:t xml:space="preserve">U </w:t>
      </w:r>
      <w:r>
        <w:rPr>
          <w:rFonts w:ascii="Arial" w:hAnsi="Arial"/>
          <w:color w:val="6087BD"/>
          <w:sz w:val="15"/>
        </w:rPr>
        <w:t xml:space="preserve">p r </w:t>
      </w:r>
      <w:r>
        <w:rPr>
          <w:rFonts w:ascii="Arial" w:hAnsi="Arial"/>
          <w:color w:val="CCB1AC"/>
          <w:sz w:val="15"/>
        </w:rPr>
        <w:t xml:space="preserve">. </w:t>
      </w:r>
      <w:r>
        <w:rPr>
          <w:rFonts w:ascii="Arial" w:hAnsi="Arial"/>
          <w:color w:val="6087BD"/>
          <w:sz w:val="15"/>
        </w:rPr>
        <w:t xml:space="preserve">G U </w:t>
      </w:r>
      <w:r>
        <w:rPr>
          <w:rFonts w:ascii="Arial" w:hAnsi="Arial"/>
          <w:color w:val="426BBC"/>
          <w:sz w:val="15"/>
        </w:rPr>
        <w:t xml:space="preserve">G </w:t>
      </w:r>
      <w:r>
        <w:rPr>
          <w:rFonts w:ascii="Arial" w:hAnsi="Arial"/>
          <w:color w:val="0F54E1"/>
          <w:sz w:val="15"/>
        </w:rPr>
        <w:t xml:space="preserve">i </w:t>
      </w:r>
      <w:r>
        <w:rPr>
          <w:rFonts w:ascii="Arial" w:hAnsi="Arial"/>
          <w:color w:val="426BBC"/>
          <w:sz w:val="15"/>
        </w:rPr>
        <w:t xml:space="preserve">K nr </w:t>
      </w:r>
      <w:r>
        <w:rPr>
          <w:rFonts w:ascii="Arial" w:hAnsi="Arial"/>
          <w:color w:val="426BBC"/>
          <w:w w:val="125"/>
          <w:sz w:val="15"/>
        </w:rPr>
        <w:t xml:space="preserve">4365 </w:t>
      </w:r>
      <w:r>
        <w:rPr>
          <w:rFonts w:ascii="Arial" w:hAnsi="Arial"/>
          <w:color w:val="4F80C8"/>
          <w:spacing w:val="-1"/>
          <w:w w:val="126"/>
          <w:sz w:val="14"/>
        </w:rPr>
        <w:t>te</w:t>
      </w:r>
      <w:r>
        <w:rPr>
          <w:rFonts w:ascii="Arial" w:hAnsi="Arial"/>
          <w:color w:val="5D8995"/>
          <w:w w:val="126"/>
          <w:sz w:val="14"/>
        </w:rPr>
        <w:t>l</w:t>
      </w:r>
      <w:r>
        <w:rPr>
          <w:rFonts w:ascii="Arial" w:hAnsi="Arial"/>
          <w:color w:val="5D8995"/>
          <w:sz w:val="14"/>
        </w:rPr>
        <w:t xml:space="preserve">  </w:t>
      </w:r>
      <w:r>
        <w:rPr>
          <w:rFonts w:ascii="Arial" w:hAnsi="Arial"/>
          <w:color w:val="5D8995"/>
          <w:spacing w:val="-2"/>
          <w:sz w:val="14"/>
        </w:rPr>
        <w:t xml:space="preserve"> </w:t>
      </w:r>
      <w:r>
        <w:rPr>
          <w:rFonts w:ascii="Arial" w:hAnsi="Arial"/>
          <w:color w:val="6087BD"/>
          <w:w w:val="145"/>
          <w:sz w:val="14"/>
        </w:rPr>
        <w:t>(</w:t>
      </w:r>
      <w:r>
        <w:rPr>
          <w:rFonts w:ascii="Arial" w:hAnsi="Arial"/>
          <w:color w:val="6087BD"/>
          <w:spacing w:val="-1"/>
          <w:w w:val="145"/>
          <w:sz w:val="14"/>
        </w:rPr>
        <w:t>048</w:t>
      </w:r>
      <w:r>
        <w:rPr>
          <w:rFonts w:ascii="Arial" w:hAnsi="Arial"/>
          <w:color w:val="6087BD"/>
          <w:w w:val="145"/>
          <w:sz w:val="14"/>
        </w:rPr>
        <w:t>j</w:t>
      </w:r>
      <w:r>
        <w:rPr>
          <w:rFonts w:ascii="Arial" w:hAnsi="Arial"/>
          <w:color w:val="6087BD"/>
          <w:spacing w:val="7"/>
          <w:sz w:val="14"/>
        </w:rPr>
        <w:t xml:space="preserve"> </w:t>
      </w:r>
      <w:r>
        <w:rPr>
          <w:rFonts w:ascii="Arial" w:hAnsi="Arial"/>
          <w:color w:val="426BBC"/>
          <w:spacing w:val="-13"/>
          <w:w w:val="145"/>
          <w:sz w:val="14"/>
        </w:rPr>
        <w:t>6</w:t>
      </w:r>
      <w:r>
        <w:rPr>
          <w:rFonts w:ascii="Arial" w:hAnsi="Arial"/>
          <w:color w:val="426BBC"/>
          <w:spacing w:val="-4"/>
          <w:w w:val="145"/>
          <w:sz w:val="14"/>
        </w:rPr>
        <w:t>6</w:t>
      </w:r>
      <w:r>
        <w:rPr>
          <w:rFonts w:ascii="Arial" w:hAnsi="Arial"/>
          <w:color w:val="6087BD"/>
          <w:spacing w:val="-10"/>
          <w:w w:val="145"/>
          <w:sz w:val="14"/>
        </w:rPr>
        <w:t>4</w:t>
      </w:r>
      <w:r>
        <w:rPr>
          <w:rFonts w:ascii="Arial" w:hAnsi="Arial"/>
          <w:color w:val="6087BD"/>
          <w:w w:val="145"/>
          <w:sz w:val="14"/>
        </w:rPr>
        <w:t>-</w:t>
      </w:r>
      <w:r>
        <w:rPr>
          <w:rFonts w:ascii="Arial" w:hAnsi="Arial"/>
          <w:color w:val="6087BD"/>
          <w:spacing w:val="-65"/>
          <w:w w:val="145"/>
          <w:sz w:val="14"/>
        </w:rPr>
        <w:t>2</w:t>
      </w:r>
      <w:r>
        <w:rPr>
          <w:rFonts w:ascii="Arial" w:hAnsi="Arial"/>
          <w:color w:val="6087BD"/>
          <w:w w:val="108"/>
          <w:sz w:val="14"/>
        </w:rPr>
        <w:t>5</w:t>
      </w:r>
      <w:r>
        <w:rPr>
          <w:rFonts w:ascii="Arial" w:hAnsi="Arial"/>
          <w:color w:val="6087BD"/>
          <w:sz w:val="14"/>
        </w:rPr>
        <w:t xml:space="preserve">  </w:t>
      </w:r>
      <w:r>
        <w:rPr>
          <w:rFonts w:ascii="Arial" w:hAnsi="Arial"/>
          <w:color w:val="6987DF"/>
          <w:spacing w:val="10"/>
          <w:w w:val="108"/>
          <w:sz w:val="14"/>
        </w:rPr>
        <w:t>-</w:t>
      </w:r>
      <w:r>
        <w:rPr>
          <w:rFonts w:ascii="Arial" w:hAnsi="Arial"/>
          <w:color w:val="4F80C8"/>
          <w:w w:val="108"/>
          <w:sz w:val="14"/>
        </w:rPr>
        <w:t>0</w:t>
      </w:r>
      <w:r>
        <w:rPr>
          <w:rFonts w:ascii="Arial" w:hAnsi="Arial"/>
          <w:color w:val="4F80C8"/>
          <w:spacing w:val="-13"/>
          <w:sz w:val="14"/>
        </w:rPr>
        <w:t xml:space="preserve"> </w:t>
      </w:r>
      <w:r>
        <w:rPr>
          <w:rFonts w:ascii="Arial" w:hAnsi="Arial"/>
          <w:color w:val="82A3C8"/>
          <w:w w:val="108"/>
          <w:sz w:val="14"/>
        </w:rPr>
        <w:t>1</w:t>
      </w:r>
    </w:p>
    <w:sectPr w:rsidR="007A5ECB">
      <w:type w:val="continuous"/>
      <w:pgSz w:w="11910" w:h="16830"/>
      <w:pgMar w:top="116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440F5"/>
    <w:multiLevelType w:val="hybridMultilevel"/>
    <w:tmpl w:val="573AB880"/>
    <w:lvl w:ilvl="0" w:tplc="8F52CD74">
      <w:numFmt w:val="bullet"/>
      <w:lvlText w:val="•"/>
      <w:lvlJc w:val="left"/>
      <w:pPr>
        <w:ind w:left="6981" w:hanging="94"/>
      </w:pPr>
      <w:rPr>
        <w:rFonts w:ascii="Times New Roman" w:eastAsia="Times New Roman" w:hAnsi="Times New Roman" w:cs="Times New Roman" w:hint="default"/>
        <w:b/>
        <w:bCs/>
        <w:i/>
        <w:color w:val="A1B5C6"/>
        <w:w w:val="38"/>
        <w:sz w:val="27"/>
        <w:szCs w:val="27"/>
      </w:rPr>
    </w:lvl>
    <w:lvl w:ilvl="1" w:tplc="79BCB92A">
      <w:numFmt w:val="bullet"/>
      <w:lvlText w:val="•"/>
      <w:lvlJc w:val="left"/>
      <w:pPr>
        <w:ind w:left="7274" w:hanging="94"/>
      </w:pPr>
      <w:rPr>
        <w:rFonts w:hint="default"/>
      </w:rPr>
    </w:lvl>
    <w:lvl w:ilvl="2" w:tplc="313293FE">
      <w:numFmt w:val="bullet"/>
      <w:lvlText w:val="•"/>
      <w:lvlJc w:val="left"/>
      <w:pPr>
        <w:ind w:left="7568" w:hanging="94"/>
      </w:pPr>
      <w:rPr>
        <w:rFonts w:hint="default"/>
      </w:rPr>
    </w:lvl>
    <w:lvl w:ilvl="3" w:tplc="1FD82A32">
      <w:numFmt w:val="bullet"/>
      <w:lvlText w:val="•"/>
      <w:lvlJc w:val="left"/>
      <w:pPr>
        <w:ind w:left="7863" w:hanging="94"/>
      </w:pPr>
      <w:rPr>
        <w:rFonts w:hint="default"/>
      </w:rPr>
    </w:lvl>
    <w:lvl w:ilvl="4" w:tplc="10CA8FBC">
      <w:numFmt w:val="bullet"/>
      <w:lvlText w:val="•"/>
      <w:lvlJc w:val="left"/>
      <w:pPr>
        <w:ind w:left="8157" w:hanging="94"/>
      </w:pPr>
      <w:rPr>
        <w:rFonts w:hint="default"/>
      </w:rPr>
    </w:lvl>
    <w:lvl w:ilvl="5" w:tplc="9E26BBB2">
      <w:numFmt w:val="bullet"/>
      <w:lvlText w:val="•"/>
      <w:lvlJc w:val="left"/>
      <w:pPr>
        <w:ind w:left="8452" w:hanging="94"/>
      </w:pPr>
      <w:rPr>
        <w:rFonts w:hint="default"/>
      </w:rPr>
    </w:lvl>
    <w:lvl w:ilvl="6" w:tplc="224AEB32">
      <w:numFmt w:val="bullet"/>
      <w:lvlText w:val="•"/>
      <w:lvlJc w:val="left"/>
      <w:pPr>
        <w:ind w:left="8746" w:hanging="94"/>
      </w:pPr>
      <w:rPr>
        <w:rFonts w:hint="default"/>
      </w:rPr>
    </w:lvl>
    <w:lvl w:ilvl="7" w:tplc="7C566554">
      <w:numFmt w:val="bullet"/>
      <w:lvlText w:val="•"/>
      <w:lvlJc w:val="left"/>
      <w:pPr>
        <w:ind w:left="9040" w:hanging="94"/>
      </w:pPr>
      <w:rPr>
        <w:rFonts w:hint="default"/>
      </w:rPr>
    </w:lvl>
    <w:lvl w:ilvl="8" w:tplc="D4DE04E2">
      <w:numFmt w:val="bullet"/>
      <w:lvlText w:val="•"/>
      <w:lvlJc w:val="left"/>
      <w:pPr>
        <w:ind w:left="9335" w:hanging="94"/>
      </w:pPr>
      <w:rPr>
        <w:rFonts w:hint="default"/>
      </w:rPr>
    </w:lvl>
  </w:abstractNum>
  <w:num w:numId="1" w16cid:durableId="203453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CB"/>
    <w:rsid w:val="005F5F9A"/>
    <w:rsid w:val="007A5ECB"/>
    <w:rsid w:val="00F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8724"/>
  <w15:docId w15:val="{4B225F95-2E2A-48FB-B402-E7A1D834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line="268" w:lineRule="exact"/>
      <w:ind w:left="6981" w:right="861" w:hanging="6982"/>
      <w:jc w:val="right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2023-06-09T12:34:00Z</dcterms:created>
  <dcterms:modified xsi:type="dcterms:W3CDTF">2023-06-09T12:34:00Z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2023-06-09T00:00:00Z</vt:filetime>
  </property>
</Properties>
</file>