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704C" w14:textId="7F8C4B07" w:rsidR="008E1689" w:rsidRDefault="00074E92" w:rsidP="00FB18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Grójec,</w:t>
      </w:r>
      <w:r w:rsidR="00E00FC1">
        <w:rPr>
          <w:rFonts w:ascii="Arial" w:hAnsi="Arial" w:cs="Arial"/>
          <w:sz w:val="24"/>
          <w:szCs w:val="24"/>
        </w:rPr>
        <w:t xml:space="preserve"> </w:t>
      </w:r>
      <w:r w:rsidR="005613E3">
        <w:rPr>
          <w:rFonts w:ascii="Arial" w:hAnsi="Arial" w:cs="Arial"/>
          <w:sz w:val="24"/>
          <w:szCs w:val="24"/>
        </w:rPr>
        <w:t xml:space="preserve">9 </w:t>
      </w:r>
      <w:r w:rsidR="00EC38C2">
        <w:rPr>
          <w:rFonts w:ascii="Arial" w:hAnsi="Arial" w:cs="Arial"/>
          <w:sz w:val="24"/>
          <w:szCs w:val="24"/>
        </w:rPr>
        <w:t>marca</w:t>
      </w:r>
      <w:r w:rsidR="008E1689">
        <w:rPr>
          <w:rFonts w:ascii="Arial" w:hAnsi="Arial" w:cs="Arial"/>
          <w:sz w:val="24"/>
          <w:szCs w:val="24"/>
        </w:rPr>
        <w:t xml:space="preserve"> 2023r. </w:t>
      </w:r>
    </w:p>
    <w:p w14:paraId="489CBED2" w14:textId="77777777" w:rsidR="008E1689" w:rsidRDefault="008E1689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C79EB51" w14:textId="77777777" w:rsidR="00EC38C2" w:rsidRDefault="00EC38C2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</w:p>
    <w:p w14:paraId="5C802175" w14:textId="77777777" w:rsidR="00EC38C2" w:rsidRDefault="0071441D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</w:t>
      </w:r>
    </w:p>
    <w:p w14:paraId="732DABA0" w14:textId="4038C23B" w:rsidR="00D623FF" w:rsidRPr="00D623FF" w:rsidRDefault="0071441D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Powiatu Grójeckiego  </w:t>
      </w:r>
    </w:p>
    <w:p w14:paraId="71608AF1" w14:textId="3A1E1AC0" w:rsidR="008E1689" w:rsidRDefault="008E1689" w:rsidP="005613E3">
      <w:pPr>
        <w:spacing w:line="360" w:lineRule="auto"/>
        <w:ind w:left="141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3071AD5" w14:textId="7FCEC53C" w:rsidR="005613E3" w:rsidRDefault="00EC38C2" w:rsidP="005613E3">
      <w:pPr>
        <w:spacing w:line="360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EC38C2">
        <w:rPr>
          <w:rFonts w:ascii="Arial" w:hAnsi="Arial" w:cs="Arial"/>
          <w:spacing w:val="-4"/>
          <w:sz w:val="24"/>
          <w:szCs w:val="24"/>
        </w:rPr>
        <w:t xml:space="preserve">       </w:t>
      </w:r>
      <w:r w:rsidR="005613E3">
        <w:rPr>
          <w:rFonts w:ascii="Arial" w:hAnsi="Arial" w:cs="Arial"/>
          <w:spacing w:val="-4"/>
          <w:sz w:val="24"/>
          <w:szCs w:val="24"/>
        </w:rPr>
        <w:t xml:space="preserve">   </w:t>
      </w:r>
      <w:r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spacing w:val="-4"/>
          <w:sz w:val="24"/>
          <w:szCs w:val="24"/>
        </w:rPr>
        <w:t>Uprzejmie zawiadamiam, że w dniu</w:t>
      </w:r>
      <w:r w:rsidR="008E1689"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5613E3">
        <w:rPr>
          <w:rFonts w:ascii="Arial" w:hAnsi="Arial" w:cs="Arial"/>
          <w:b/>
          <w:bCs/>
          <w:spacing w:val="-4"/>
          <w:sz w:val="24"/>
          <w:szCs w:val="24"/>
        </w:rPr>
        <w:t>15</w:t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Pr="00EC38C2">
        <w:rPr>
          <w:rFonts w:ascii="Arial" w:hAnsi="Arial" w:cs="Arial"/>
          <w:b/>
          <w:bCs/>
          <w:spacing w:val="-4"/>
          <w:sz w:val="24"/>
          <w:szCs w:val="24"/>
        </w:rPr>
        <w:t>marca</w:t>
      </w:r>
      <w:r w:rsidR="00223817" w:rsidRPr="00EC38C2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>202</w:t>
      </w:r>
      <w:r w:rsidR="008E1689" w:rsidRPr="00EC38C2">
        <w:rPr>
          <w:rFonts w:ascii="Arial" w:hAnsi="Arial" w:cs="Arial"/>
          <w:b/>
          <w:spacing w:val="-4"/>
          <w:sz w:val="24"/>
          <w:szCs w:val="24"/>
        </w:rPr>
        <w:t>3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 xml:space="preserve">r. 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/</w:t>
      </w:r>
      <w:r w:rsidR="005613E3">
        <w:rPr>
          <w:rFonts w:ascii="Arial" w:hAnsi="Arial" w:cs="Arial"/>
          <w:bCs/>
          <w:spacing w:val="-4"/>
          <w:sz w:val="24"/>
          <w:szCs w:val="24"/>
        </w:rPr>
        <w:t>środa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/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o godz.</w:t>
      </w:r>
      <w:r w:rsidR="00D623FF" w:rsidRPr="00EC3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F93207">
        <w:rPr>
          <w:rFonts w:ascii="Arial" w:hAnsi="Arial" w:cs="Arial"/>
          <w:b/>
          <w:spacing w:val="-4"/>
          <w:sz w:val="24"/>
          <w:szCs w:val="24"/>
        </w:rPr>
        <w:t>1</w:t>
      </w:r>
      <w:r w:rsidR="00691B4A">
        <w:rPr>
          <w:rFonts w:ascii="Arial" w:hAnsi="Arial" w:cs="Arial"/>
          <w:b/>
          <w:spacing w:val="-4"/>
          <w:sz w:val="24"/>
          <w:szCs w:val="24"/>
        </w:rPr>
        <w:t>0</w:t>
      </w:r>
      <w:r w:rsidR="00582402" w:rsidRPr="00EC38C2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.00</w:t>
      </w:r>
      <w:r w:rsidR="00582402" w:rsidRPr="00EC38C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5613E3">
        <w:rPr>
          <w:rFonts w:ascii="Arial" w:hAnsi="Arial" w:cs="Arial"/>
          <w:color w:val="000000" w:themeColor="text1"/>
          <w:spacing w:val="-4"/>
          <w:sz w:val="24"/>
          <w:szCs w:val="24"/>
        </w:rPr>
        <w:br/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zwołuję </w:t>
      </w:r>
      <w:r w:rsidR="005613E3">
        <w:rPr>
          <w:rFonts w:ascii="Arial" w:hAnsi="Arial" w:cs="Arial"/>
          <w:spacing w:val="-4"/>
          <w:sz w:val="24"/>
          <w:szCs w:val="24"/>
        </w:rPr>
        <w:t xml:space="preserve">Nadzwyczajną </w:t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Sesję Rady Powiatu Grójeckiego, na którą serdecznie zapraszam. </w:t>
      </w:r>
    </w:p>
    <w:p w14:paraId="5F5B4E75" w14:textId="129D27CA" w:rsidR="00582402" w:rsidRPr="00EC38C2" w:rsidRDefault="00582402" w:rsidP="005613E3">
      <w:pPr>
        <w:spacing w:line="360" w:lineRule="auto"/>
        <w:ind w:firstLine="708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EC38C2">
        <w:rPr>
          <w:rFonts w:ascii="Arial" w:hAnsi="Arial" w:cs="Arial"/>
          <w:spacing w:val="-4"/>
          <w:sz w:val="24"/>
          <w:szCs w:val="24"/>
        </w:rPr>
        <w:t xml:space="preserve">Sesja </w:t>
      </w:r>
      <w:r w:rsidRPr="00EC38C2">
        <w:rPr>
          <w:rFonts w:ascii="Arial" w:hAnsi="Arial" w:cs="Arial"/>
          <w:spacing w:val="-6"/>
          <w:sz w:val="24"/>
          <w:szCs w:val="24"/>
        </w:rPr>
        <w:t xml:space="preserve">odbędzie się </w:t>
      </w:r>
      <w:r w:rsidRPr="00EC38C2">
        <w:rPr>
          <w:rFonts w:ascii="Arial" w:hAnsi="Arial" w:cs="Arial"/>
          <w:snapToGrid w:val="0"/>
          <w:spacing w:val="-6"/>
          <w:sz w:val="24"/>
          <w:szCs w:val="24"/>
        </w:rPr>
        <w:t xml:space="preserve">w Sali Konferencyjnej Starostwa Powiatowego w Grójcu,  </w:t>
      </w:r>
      <w:r w:rsidR="005613E3">
        <w:rPr>
          <w:rFonts w:ascii="Arial" w:hAnsi="Arial" w:cs="Arial"/>
          <w:snapToGrid w:val="0"/>
          <w:spacing w:val="-6"/>
          <w:sz w:val="24"/>
          <w:szCs w:val="24"/>
        </w:rPr>
        <w:br/>
      </w:r>
      <w:r w:rsidRPr="00EC38C2">
        <w:rPr>
          <w:rFonts w:ascii="Arial" w:hAnsi="Arial" w:cs="Arial"/>
          <w:snapToGrid w:val="0"/>
          <w:spacing w:val="-6"/>
          <w:sz w:val="24"/>
          <w:szCs w:val="24"/>
        </w:rPr>
        <w:t>ul. J. Piłsudskiego 59.</w:t>
      </w:r>
    </w:p>
    <w:p w14:paraId="20ED072B" w14:textId="77777777" w:rsidR="00EC38C2" w:rsidRDefault="00EC38C2" w:rsidP="005613E3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</w:p>
    <w:p w14:paraId="18B3772F" w14:textId="57527085" w:rsidR="00E02DBD" w:rsidRPr="005613E3" w:rsidRDefault="00E02DBD" w:rsidP="00D623FF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bCs/>
          <w:szCs w:val="24"/>
          <w:u w:val="single"/>
        </w:rPr>
      </w:pPr>
      <w:r w:rsidRPr="005613E3">
        <w:rPr>
          <w:bCs/>
          <w:szCs w:val="24"/>
          <w:u w:val="single"/>
        </w:rPr>
        <w:t>Proponowany porządek obrad:</w:t>
      </w:r>
    </w:p>
    <w:p w14:paraId="10B3856C" w14:textId="77777777" w:rsidR="005613E3" w:rsidRPr="006D51CF" w:rsidRDefault="005613E3" w:rsidP="00D623FF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b/>
          <w:szCs w:val="24"/>
          <w:u w:val="single"/>
        </w:rPr>
      </w:pPr>
    </w:p>
    <w:p w14:paraId="37F015F3" w14:textId="1C9132B8" w:rsidR="00E02DBD" w:rsidRDefault="00E02DBD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5613E3">
        <w:rPr>
          <w:szCs w:val="24"/>
        </w:rPr>
        <w:t>obrad i stwierdzenie quorum</w:t>
      </w:r>
      <w:r>
        <w:rPr>
          <w:szCs w:val="24"/>
        </w:rPr>
        <w:t>.</w:t>
      </w:r>
    </w:p>
    <w:p w14:paraId="1086D6E2" w14:textId="555D838B" w:rsidR="00E02DBD" w:rsidRPr="005613E3" w:rsidRDefault="005613E3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pacing w:val="-4"/>
          <w:szCs w:val="24"/>
        </w:rPr>
      </w:pPr>
      <w:r w:rsidRPr="005613E3">
        <w:rPr>
          <w:spacing w:val="-4"/>
          <w:szCs w:val="24"/>
        </w:rPr>
        <w:t xml:space="preserve">Przyjęcie Uchwały w sprawie przedstawienia stanowiska wobec projektowanych przebiegów nowej Linii Kolejowej 88 (LK 88) opublikowanych w Strategicznym Studium </w:t>
      </w:r>
      <w:proofErr w:type="spellStart"/>
      <w:r w:rsidRPr="005613E3">
        <w:rPr>
          <w:spacing w:val="-4"/>
          <w:szCs w:val="24"/>
        </w:rPr>
        <w:t>techniczno</w:t>
      </w:r>
      <w:proofErr w:type="spellEnd"/>
      <w:r w:rsidRPr="005613E3">
        <w:rPr>
          <w:spacing w:val="-4"/>
          <w:szCs w:val="24"/>
        </w:rPr>
        <w:t xml:space="preserve"> - </w:t>
      </w:r>
      <w:proofErr w:type="spellStart"/>
      <w:r w:rsidRPr="005613E3">
        <w:rPr>
          <w:spacing w:val="-4"/>
          <w:szCs w:val="24"/>
        </w:rPr>
        <w:t>ekonomiczno</w:t>
      </w:r>
      <w:proofErr w:type="spellEnd"/>
      <w:r w:rsidRPr="005613E3">
        <w:rPr>
          <w:spacing w:val="-4"/>
          <w:szCs w:val="24"/>
        </w:rPr>
        <w:t xml:space="preserve"> - środ</w:t>
      </w:r>
      <w:r>
        <w:rPr>
          <w:spacing w:val="-4"/>
          <w:szCs w:val="24"/>
        </w:rPr>
        <w:t>owiskow</w:t>
      </w:r>
      <w:r w:rsidRPr="005613E3">
        <w:rPr>
          <w:spacing w:val="-4"/>
          <w:szCs w:val="24"/>
        </w:rPr>
        <w:t xml:space="preserve">ym Centralnego Portu Komunikacyjnego poddanym konsultacjom społecznym przez Centralny Port Komunikacyjny Sp. z o.o. </w:t>
      </w:r>
      <w:r>
        <w:rPr>
          <w:spacing w:val="-4"/>
          <w:szCs w:val="24"/>
        </w:rPr>
        <w:br/>
      </w:r>
      <w:r w:rsidRPr="005613E3">
        <w:rPr>
          <w:spacing w:val="-4"/>
          <w:szCs w:val="24"/>
        </w:rPr>
        <w:t>w lutym 2023 roku (projekt Uchwały w załączeniu)</w:t>
      </w:r>
    </w:p>
    <w:p w14:paraId="6CCC2A16" w14:textId="1441B98F" w:rsidR="00D623FF" w:rsidRDefault="005613E3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>
        <w:rPr>
          <w:szCs w:val="24"/>
        </w:rPr>
        <w:t xml:space="preserve">Zamknięcie sesji nadzwyczajnej. </w:t>
      </w:r>
    </w:p>
    <w:p w14:paraId="547235B5" w14:textId="77777777" w:rsidR="00D623FF" w:rsidRDefault="00D623FF" w:rsidP="005613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E313FD" w14:textId="77777777" w:rsidR="00EC38C2" w:rsidRDefault="00B451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 xml:space="preserve">    </w:t>
      </w:r>
      <w:r w:rsidR="002C09F0">
        <w:rPr>
          <w:rFonts w:ascii="Arial" w:hAnsi="Arial" w:cs="Arial"/>
          <w:sz w:val="24"/>
          <w:szCs w:val="24"/>
        </w:rPr>
        <w:t xml:space="preserve">    </w:t>
      </w:r>
      <w:r w:rsidR="00E02DBD">
        <w:rPr>
          <w:rFonts w:ascii="Arial" w:hAnsi="Arial" w:cs="Arial"/>
          <w:sz w:val="24"/>
          <w:szCs w:val="24"/>
        </w:rPr>
        <w:t xml:space="preserve">  </w:t>
      </w:r>
    </w:p>
    <w:p w14:paraId="159DC540" w14:textId="77777777" w:rsidR="00EC38C2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0E170FC" w14:textId="77777777" w:rsidR="00EC38C2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A8A7371" w14:textId="548E743C" w:rsidR="002C09F0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>Z poważaniem</w:t>
      </w:r>
    </w:p>
    <w:p w14:paraId="1512E972" w14:textId="77777777" w:rsidR="005254A1" w:rsidRDefault="005254A1" w:rsidP="005254A1">
      <w:pPr>
        <w:spacing w:line="312" w:lineRule="auto"/>
        <w:ind w:left="360" w:firstLine="5310"/>
        <w:contextualSpacing/>
        <w:jc w:val="both"/>
        <w:rPr>
          <w:rFonts w:ascii="Arial" w:hAnsi="Arial" w:cs="Arial"/>
          <w:sz w:val="24"/>
          <w:szCs w:val="24"/>
        </w:rPr>
      </w:pPr>
    </w:p>
    <w:p w14:paraId="61BCAB7B" w14:textId="5F7B37A7" w:rsidR="0071441D" w:rsidRDefault="005254A1" w:rsidP="005254A1">
      <w:pPr>
        <w:spacing w:line="312" w:lineRule="auto"/>
        <w:ind w:left="360" w:firstLine="531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1F068B8B" w14:textId="07AD40F5" w:rsidR="005254A1" w:rsidRDefault="005254A1" w:rsidP="005254A1">
      <w:pPr>
        <w:spacing w:line="312" w:lineRule="auto"/>
        <w:ind w:left="360" w:firstLine="531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Janusz Karbowiak</w:t>
      </w:r>
    </w:p>
    <w:sectPr w:rsidR="005254A1" w:rsidSect="00EC38C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5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4"/>
  </w:num>
  <w:num w:numId="4" w16cid:durableId="1728454944">
    <w:abstractNumId w:val="0"/>
  </w:num>
  <w:num w:numId="5" w16cid:durableId="1627077044">
    <w:abstractNumId w:val="5"/>
  </w:num>
  <w:num w:numId="6" w16cid:durableId="1036004167">
    <w:abstractNumId w:val="3"/>
  </w:num>
  <w:num w:numId="7" w16cid:durableId="582224165">
    <w:abstractNumId w:val="2"/>
  </w:num>
  <w:num w:numId="8" w16cid:durableId="1910773534">
    <w:abstractNumId w:val="3"/>
  </w:num>
  <w:num w:numId="9" w16cid:durableId="1586918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65F9C"/>
    <w:rsid w:val="00074E92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56BA"/>
    <w:rsid w:val="001676CA"/>
    <w:rsid w:val="001920C4"/>
    <w:rsid w:val="001951D4"/>
    <w:rsid w:val="001A763E"/>
    <w:rsid w:val="001B5DCD"/>
    <w:rsid w:val="001B66D8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95F83"/>
    <w:rsid w:val="003B7E51"/>
    <w:rsid w:val="003F4866"/>
    <w:rsid w:val="004079E5"/>
    <w:rsid w:val="004972B4"/>
    <w:rsid w:val="004E5FBB"/>
    <w:rsid w:val="005009A6"/>
    <w:rsid w:val="00510808"/>
    <w:rsid w:val="00524D74"/>
    <w:rsid w:val="00525047"/>
    <w:rsid w:val="005254A1"/>
    <w:rsid w:val="005613E3"/>
    <w:rsid w:val="00567B03"/>
    <w:rsid w:val="00582402"/>
    <w:rsid w:val="00582C5B"/>
    <w:rsid w:val="005B5F26"/>
    <w:rsid w:val="005B6865"/>
    <w:rsid w:val="005C105A"/>
    <w:rsid w:val="005D74B9"/>
    <w:rsid w:val="005E5238"/>
    <w:rsid w:val="005E5D5B"/>
    <w:rsid w:val="00607330"/>
    <w:rsid w:val="00614D71"/>
    <w:rsid w:val="00691B4A"/>
    <w:rsid w:val="006B088D"/>
    <w:rsid w:val="006C4EC0"/>
    <w:rsid w:val="006D51CF"/>
    <w:rsid w:val="006E36E3"/>
    <w:rsid w:val="006E586F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917120"/>
    <w:rsid w:val="00933D66"/>
    <w:rsid w:val="00957505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669CF"/>
    <w:rsid w:val="00C77CFF"/>
    <w:rsid w:val="00CA232E"/>
    <w:rsid w:val="00CC418E"/>
    <w:rsid w:val="00CE0550"/>
    <w:rsid w:val="00CE6475"/>
    <w:rsid w:val="00D11B08"/>
    <w:rsid w:val="00D132B3"/>
    <w:rsid w:val="00D623FF"/>
    <w:rsid w:val="00DC05E4"/>
    <w:rsid w:val="00DC3606"/>
    <w:rsid w:val="00DD219C"/>
    <w:rsid w:val="00E00FC1"/>
    <w:rsid w:val="00E02DBD"/>
    <w:rsid w:val="00E11307"/>
    <w:rsid w:val="00E11E76"/>
    <w:rsid w:val="00E130DD"/>
    <w:rsid w:val="00E145D4"/>
    <w:rsid w:val="00E36D74"/>
    <w:rsid w:val="00E401F9"/>
    <w:rsid w:val="00E42FAE"/>
    <w:rsid w:val="00E5186D"/>
    <w:rsid w:val="00E57E7F"/>
    <w:rsid w:val="00E94E72"/>
    <w:rsid w:val="00EA2080"/>
    <w:rsid w:val="00EB7F93"/>
    <w:rsid w:val="00EC38C2"/>
    <w:rsid w:val="00EC6D4C"/>
    <w:rsid w:val="00EE31D0"/>
    <w:rsid w:val="00EE5AD6"/>
    <w:rsid w:val="00EF6EA7"/>
    <w:rsid w:val="00EF7A56"/>
    <w:rsid w:val="00F05172"/>
    <w:rsid w:val="00F26182"/>
    <w:rsid w:val="00F36A7D"/>
    <w:rsid w:val="00F449AD"/>
    <w:rsid w:val="00F86CF7"/>
    <w:rsid w:val="00F9320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2023-03-09T13:33:00Z</cp:lastPrinted>
  <dcterms:created xsi:type="dcterms:W3CDTF">2023-03-09T14:12:00Z</dcterms:created>
  <dcterms:modified xsi:type="dcterms:W3CDTF">2023-03-09T14:12:00Z</dcterms:modified>
</cp:coreProperties>
</file>