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3393" w14:textId="24B86C50" w:rsidR="005A57F8" w:rsidRDefault="005A57F8" w:rsidP="009C6457">
      <w:pPr>
        <w:jc w:val="right"/>
      </w:pPr>
    </w:p>
    <w:p w14:paraId="10EC80E5" w14:textId="73D8E228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Uchwała Nr </w:t>
      </w:r>
      <w:r w:rsidR="00E34116">
        <w:rPr>
          <w:b/>
          <w:sz w:val="28"/>
          <w:szCs w:val="28"/>
        </w:rPr>
        <w:t>74</w:t>
      </w:r>
      <w:r w:rsidRPr="009C6457">
        <w:rPr>
          <w:b/>
          <w:sz w:val="28"/>
          <w:szCs w:val="28"/>
        </w:rPr>
        <w:t>/20</w:t>
      </w:r>
      <w:r w:rsidR="002027BF">
        <w:rPr>
          <w:b/>
          <w:sz w:val="28"/>
          <w:szCs w:val="28"/>
        </w:rPr>
        <w:t>23</w:t>
      </w:r>
    </w:p>
    <w:p w14:paraId="5C1999A5" w14:textId="77777777" w:rsidR="009C6457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Zarządu Powiatu Grójeckiego </w:t>
      </w:r>
    </w:p>
    <w:p w14:paraId="5D284195" w14:textId="66313624" w:rsidR="00CA4D12" w:rsidRPr="009C6457" w:rsidRDefault="00CA4D12" w:rsidP="005D37A1">
      <w:pPr>
        <w:spacing w:line="360" w:lineRule="auto"/>
        <w:jc w:val="center"/>
        <w:rPr>
          <w:b/>
          <w:sz w:val="28"/>
          <w:szCs w:val="28"/>
        </w:rPr>
      </w:pPr>
      <w:r w:rsidRPr="009C6457">
        <w:rPr>
          <w:b/>
          <w:sz w:val="28"/>
          <w:szCs w:val="28"/>
        </w:rPr>
        <w:t xml:space="preserve">z dnia </w:t>
      </w:r>
      <w:r w:rsidR="00E34116">
        <w:rPr>
          <w:b/>
          <w:sz w:val="28"/>
          <w:szCs w:val="28"/>
        </w:rPr>
        <w:t xml:space="preserve">27 </w:t>
      </w:r>
      <w:r w:rsidR="002027BF">
        <w:rPr>
          <w:b/>
          <w:sz w:val="28"/>
          <w:szCs w:val="28"/>
        </w:rPr>
        <w:t>lipca 2023</w:t>
      </w:r>
      <w:r w:rsidRPr="009C6457">
        <w:rPr>
          <w:b/>
          <w:sz w:val="28"/>
          <w:szCs w:val="28"/>
        </w:rPr>
        <w:t>r</w:t>
      </w:r>
    </w:p>
    <w:p w14:paraId="6C68C785" w14:textId="77777777" w:rsidR="00CA4D12" w:rsidRPr="00A04DFA" w:rsidRDefault="00CA4D12" w:rsidP="00CA4D12">
      <w:pPr>
        <w:jc w:val="center"/>
        <w:rPr>
          <w:b/>
        </w:rPr>
      </w:pPr>
    </w:p>
    <w:p w14:paraId="0ABB23B8" w14:textId="6126C771" w:rsidR="00CA4D12" w:rsidRPr="00A04DFA" w:rsidRDefault="00CA4D12" w:rsidP="00CA4D12">
      <w:pPr>
        <w:jc w:val="center"/>
        <w:rPr>
          <w:b/>
        </w:rPr>
      </w:pPr>
      <w:r w:rsidRPr="00A04DFA">
        <w:rPr>
          <w:b/>
        </w:rPr>
        <w:t xml:space="preserve">w sprawie </w:t>
      </w:r>
      <w:r w:rsidR="009C6457" w:rsidRPr="00A04DFA">
        <w:rPr>
          <w:b/>
        </w:rPr>
        <w:t>zaopiniowania projekt</w:t>
      </w:r>
      <w:r w:rsidR="00CC71FF" w:rsidRPr="00A04DFA">
        <w:rPr>
          <w:b/>
        </w:rPr>
        <w:t>u</w:t>
      </w:r>
      <w:r w:rsidRPr="00A04DFA">
        <w:rPr>
          <w:b/>
        </w:rPr>
        <w:t xml:space="preserve"> </w:t>
      </w:r>
      <w:r w:rsidR="00CC71FF" w:rsidRPr="00A04DFA">
        <w:rPr>
          <w:b/>
        </w:rPr>
        <w:t xml:space="preserve">Programu </w:t>
      </w:r>
      <w:r w:rsidR="00BD6A9A" w:rsidRPr="00A04DFA">
        <w:rPr>
          <w:b/>
        </w:rPr>
        <w:t>O</w:t>
      </w:r>
      <w:r w:rsidR="00CC71FF" w:rsidRPr="00A04DFA">
        <w:rPr>
          <w:b/>
        </w:rPr>
        <w:t xml:space="preserve">chrony </w:t>
      </w:r>
      <w:r w:rsidR="00BD6A9A" w:rsidRPr="00A04DFA">
        <w:rPr>
          <w:b/>
        </w:rPr>
        <w:t>Ś</w:t>
      </w:r>
      <w:r w:rsidR="00CC71FF" w:rsidRPr="00A04DFA">
        <w:rPr>
          <w:b/>
        </w:rPr>
        <w:t>rodowiska</w:t>
      </w:r>
      <w:r w:rsidRPr="00A04DFA">
        <w:rPr>
          <w:b/>
        </w:rPr>
        <w:t xml:space="preserve"> </w:t>
      </w:r>
      <w:bookmarkStart w:id="0" w:name="_Hlk140819827"/>
      <w:r w:rsidRPr="00A04DFA">
        <w:rPr>
          <w:b/>
        </w:rPr>
        <w:t xml:space="preserve">dla </w:t>
      </w:r>
      <w:r w:rsidR="00BD6A9A" w:rsidRPr="00A04DFA">
        <w:rPr>
          <w:b/>
        </w:rPr>
        <w:t>G</w:t>
      </w:r>
      <w:r w:rsidR="009C6457" w:rsidRPr="00A04DFA">
        <w:rPr>
          <w:b/>
        </w:rPr>
        <w:t>min</w:t>
      </w:r>
      <w:r w:rsidR="00CC71FF" w:rsidRPr="00A04DFA">
        <w:rPr>
          <w:b/>
        </w:rPr>
        <w:t xml:space="preserve">y </w:t>
      </w:r>
      <w:r w:rsidR="002027BF">
        <w:rPr>
          <w:b/>
        </w:rPr>
        <w:t>Warka na lata 2023 – 2026 z perspektywą</w:t>
      </w:r>
      <w:r w:rsidR="0018647D" w:rsidRPr="0018647D">
        <w:rPr>
          <w:b/>
        </w:rPr>
        <w:t xml:space="preserve"> do roku 20</w:t>
      </w:r>
      <w:r w:rsidR="002027BF">
        <w:rPr>
          <w:b/>
        </w:rPr>
        <w:t>3</w:t>
      </w:r>
      <w:r w:rsidR="0018647D" w:rsidRPr="0018647D">
        <w:rPr>
          <w:b/>
        </w:rPr>
        <w:t>0</w:t>
      </w:r>
      <w:bookmarkEnd w:id="0"/>
      <w:r w:rsidRPr="0018647D">
        <w:rPr>
          <w:b/>
        </w:rPr>
        <w:t>.</w:t>
      </w:r>
    </w:p>
    <w:p w14:paraId="4855FA9F" w14:textId="77777777" w:rsidR="00CA4D12" w:rsidRDefault="00CA4D12" w:rsidP="00CA4D12">
      <w:pPr>
        <w:jc w:val="center"/>
        <w:rPr>
          <w:b/>
        </w:rPr>
      </w:pPr>
    </w:p>
    <w:p w14:paraId="257C891E" w14:textId="77777777" w:rsidR="00CA4D12" w:rsidRDefault="00CA4D12" w:rsidP="00CA4D12">
      <w:pPr>
        <w:spacing w:line="360" w:lineRule="auto"/>
        <w:jc w:val="center"/>
        <w:rPr>
          <w:b/>
        </w:rPr>
      </w:pPr>
    </w:p>
    <w:p w14:paraId="35A51832" w14:textId="44C44DB4" w:rsidR="00CA4D12" w:rsidRDefault="00CA4D12" w:rsidP="009C6457">
      <w:pPr>
        <w:spacing w:line="360" w:lineRule="auto"/>
        <w:ind w:firstLine="708"/>
        <w:jc w:val="both"/>
      </w:pPr>
      <w:r>
        <w:t xml:space="preserve">Na podstawie art. 32 ust 1 </w:t>
      </w:r>
      <w:r w:rsidR="00783B4C">
        <w:t xml:space="preserve">ustawy z dnia 05 czerwca </w:t>
      </w:r>
      <w:r w:rsidRPr="009C6457">
        <w:t>1998r. o samorządzie</w:t>
      </w:r>
      <w:r>
        <w:t xml:space="preserve"> powiatowym (</w:t>
      </w:r>
      <w:r w:rsidR="001B1469">
        <w:t>tekst jednolity: Dz.</w:t>
      </w:r>
      <w:r>
        <w:t xml:space="preserve">U. z </w:t>
      </w:r>
      <w:r w:rsidR="001B1469">
        <w:t>20</w:t>
      </w:r>
      <w:r w:rsidR="002027BF">
        <w:t>22</w:t>
      </w:r>
      <w:r w:rsidR="001B1469">
        <w:t>r</w:t>
      </w:r>
      <w:r>
        <w:t xml:space="preserve">, poz. </w:t>
      </w:r>
      <w:r w:rsidR="002027BF">
        <w:t>1526 ze zm.</w:t>
      </w:r>
      <w:r>
        <w:t xml:space="preserve">) oraz art. </w:t>
      </w:r>
      <w:r w:rsidR="00301034">
        <w:t>17</w:t>
      </w:r>
      <w:r>
        <w:t xml:space="preserve"> ust. </w:t>
      </w:r>
      <w:r w:rsidR="00301034">
        <w:t>2</w:t>
      </w:r>
      <w:r>
        <w:t xml:space="preserve"> </w:t>
      </w:r>
      <w:r w:rsidR="00783B4C">
        <w:t xml:space="preserve">pkt. </w:t>
      </w:r>
      <w:r w:rsidR="00301034">
        <w:t>3</w:t>
      </w:r>
      <w:r w:rsidR="00783B4C">
        <w:t xml:space="preserve"> ustawy z dnia 27 kwietnia </w:t>
      </w:r>
      <w:r>
        <w:t xml:space="preserve">2001 r. </w:t>
      </w:r>
      <w:r w:rsidR="00301034">
        <w:t>Prawo ochrony środowiska</w:t>
      </w:r>
      <w:r w:rsidR="001B1469">
        <w:t xml:space="preserve"> ( tekst jednolity: Dz.</w:t>
      </w:r>
      <w:r>
        <w:t xml:space="preserve">U. z </w:t>
      </w:r>
      <w:r w:rsidR="00D267F5">
        <w:t>20</w:t>
      </w:r>
      <w:r w:rsidR="002027BF">
        <w:t>22</w:t>
      </w:r>
      <w:r>
        <w:t xml:space="preserve">r. poz. </w:t>
      </w:r>
      <w:r w:rsidR="002027BF">
        <w:t>2556</w:t>
      </w:r>
      <w:r w:rsidR="001B1469">
        <w:t xml:space="preserve"> z</w:t>
      </w:r>
      <w:r w:rsidR="002027BF">
        <w:t>e</w:t>
      </w:r>
      <w:r w:rsidR="001B1469">
        <w:t xml:space="preserve"> zm</w:t>
      </w:r>
      <w:r w:rsidR="002027BF">
        <w:t>.</w:t>
      </w:r>
      <w:r>
        <w:t xml:space="preserve">) </w:t>
      </w:r>
      <w:r w:rsidR="002027BF">
        <w:t xml:space="preserve">Zarząd Powiatu Grójeckiego </w:t>
      </w:r>
      <w:r>
        <w:t>uchwala co następuje :</w:t>
      </w:r>
    </w:p>
    <w:p w14:paraId="199DF6E8" w14:textId="77777777" w:rsidR="00CA4D12" w:rsidRDefault="00CA4D12" w:rsidP="00CA4D12">
      <w:pPr>
        <w:spacing w:line="360" w:lineRule="auto"/>
        <w:jc w:val="both"/>
      </w:pPr>
    </w:p>
    <w:p w14:paraId="4C5A4949" w14:textId="621578B9" w:rsidR="00CA4D12" w:rsidRDefault="00CA4D12" w:rsidP="002027BF">
      <w:pPr>
        <w:spacing w:after="240" w:line="360" w:lineRule="auto"/>
        <w:ind w:left="426" w:hanging="426"/>
        <w:jc w:val="both"/>
      </w:pPr>
      <w:r w:rsidRPr="000A7021">
        <w:rPr>
          <w:b/>
        </w:rPr>
        <w:t>§</w:t>
      </w:r>
      <w:r>
        <w:rPr>
          <w:b/>
        </w:rPr>
        <w:t xml:space="preserve"> 1</w:t>
      </w:r>
      <w:r w:rsidR="002027BF">
        <w:rPr>
          <w:b/>
        </w:rPr>
        <w:t xml:space="preserve"> </w:t>
      </w:r>
      <w:r w:rsidRPr="00301034">
        <w:t xml:space="preserve">Opiniuje się pozytywnie projekt </w:t>
      </w:r>
      <w:r w:rsidR="00301034" w:rsidRPr="00301034">
        <w:t xml:space="preserve">Programu </w:t>
      </w:r>
      <w:r w:rsidR="00BD6A9A">
        <w:t>O</w:t>
      </w:r>
      <w:r w:rsidR="00301034" w:rsidRPr="00301034">
        <w:t xml:space="preserve">chrony </w:t>
      </w:r>
      <w:r w:rsidR="00BD6A9A">
        <w:t>Ś</w:t>
      </w:r>
      <w:r w:rsidR="00301034" w:rsidRPr="00301034">
        <w:t xml:space="preserve">rodowiska </w:t>
      </w:r>
      <w:r w:rsidR="002027BF" w:rsidRPr="002027BF">
        <w:rPr>
          <w:bCs/>
        </w:rPr>
        <w:t xml:space="preserve">dla Gminy Warka </w:t>
      </w:r>
      <w:r w:rsidR="002027BF">
        <w:rPr>
          <w:bCs/>
        </w:rPr>
        <w:br/>
      </w:r>
      <w:r w:rsidR="002027BF" w:rsidRPr="002027BF">
        <w:rPr>
          <w:bCs/>
        </w:rPr>
        <w:t>na lata 2023 – 2026 z perspektywą do roku 2030</w:t>
      </w:r>
      <w:r w:rsidR="002027BF">
        <w:rPr>
          <w:bCs/>
        </w:rPr>
        <w:t>,</w:t>
      </w:r>
      <w:r w:rsidR="00A04DFA" w:rsidRPr="002027BF">
        <w:rPr>
          <w:bCs/>
        </w:rPr>
        <w:t xml:space="preserve"> </w:t>
      </w:r>
      <w:r w:rsidRPr="002027BF">
        <w:rPr>
          <w:bCs/>
        </w:rPr>
        <w:t>w brz</w:t>
      </w:r>
      <w:r>
        <w:t>mieniu określonym w załączniku do niniejszej uchwały.</w:t>
      </w:r>
    </w:p>
    <w:p w14:paraId="0EF5F1E7" w14:textId="6772C656" w:rsidR="00CA4D12" w:rsidRDefault="00CA4D12" w:rsidP="002027BF">
      <w:pPr>
        <w:spacing w:after="240" w:line="360" w:lineRule="auto"/>
        <w:jc w:val="both"/>
        <w:rPr>
          <w:bCs/>
        </w:rPr>
      </w:pPr>
      <w:r w:rsidRPr="000A7021">
        <w:rPr>
          <w:b/>
        </w:rPr>
        <w:t>§</w:t>
      </w:r>
      <w:r>
        <w:rPr>
          <w:b/>
        </w:rPr>
        <w:t xml:space="preserve"> 2</w:t>
      </w:r>
      <w:r w:rsidR="002027BF">
        <w:rPr>
          <w:b/>
        </w:rPr>
        <w:t xml:space="preserve"> </w:t>
      </w:r>
      <w:r w:rsidR="002027BF" w:rsidRPr="002027BF">
        <w:rPr>
          <w:bCs/>
        </w:rPr>
        <w:t>Wykonanie uchwały powierza się Staroście Grójeckiemu</w:t>
      </w:r>
    </w:p>
    <w:p w14:paraId="0C4DF447" w14:textId="13D2464F" w:rsidR="00CA4D12" w:rsidRPr="00CB2715" w:rsidRDefault="002027BF" w:rsidP="00CA4D12">
      <w:pPr>
        <w:spacing w:line="360" w:lineRule="auto"/>
        <w:jc w:val="both"/>
      </w:pPr>
      <w:r w:rsidRPr="000A7021">
        <w:rPr>
          <w:b/>
        </w:rPr>
        <w:t>§</w:t>
      </w:r>
      <w:r>
        <w:rPr>
          <w:b/>
        </w:rPr>
        <w:t xml:space="preserve"> 2 </w:t>
      </w:r>
      <w:r w:rsidR="00CA4D12">
        <w:t>Uchwała wchodzi w życie z dniem podjęcia.</w:t>
      </w:r>
    </w:p>
    <w:p w14:paraId="25A0F49A" w14:textId="77777777" w:rsidR="00CA4D12" w:rsidRDefault="00CA4D12"/>
    <w:p w14:paraId="2AD48340" w14:textId="77777777" w:rsidR="009C6457" w:rsidRDefault="009C6457"/>
    <w:p w14:paraId="35BBF6C8" w14:textId="77777777" w:rsidR="009C6457" w:rsidRDefault="009C6457"/>
    <w:p w14:paraId="06F729E8" w14:textId="77777777" w:rsidR="009C6457" w:rsidRDefault="009C6457"/>
    <w:p w14:paraId="530F5530" w14:textId="77777777" w:rsidR="009C6457" w:rsidRDefault="009C6457"/>
    <w:p w14:paraId="0E43FD37" w14:textId="10DD867A" w:rsidR="009C6457" w:rsidRDefault="0061725B">
      <w:r>
        <w:t xml:space="preserve">                                                                    Starosta Krzysztof Ambroziak</w:t>
      </w:r>
    </w:p>
    <w:p w14:paraId="4836E70E" w14:textId="7ECAB4DC" w:rsidR="009C6457" w:rsidRPr="00301034" w:rsidRDefault="00111B05">
      <w:r>
        <w:br w:type="page"/>
      </w:r>
      <w:r w:rsidR="009C6457" w:rsidRPr="009C6457">
        <w:rPr>
          <w:b/>
        </w:rPr>
        <w:lastRenderedPageBreak/>
        <w:t>Uzasadnienie</w:t>
      </w:r>
      <w:r w:rsidR="009C6457" w:rsidRPr="009C6457">
        <w:t xml:space="preserve"> do uchwały w sprawie zaopiniowania </w:t>
      </w:r>
      <w:r w:rsidR="009C6457" w:rsidRPr="00301034">
        <w:t>projekt</w:t>
      </w:r>
      <w:r w:rsidR="00301034" w:rsidRPr="00301034">
        <w:t>u</w:t>
      </w:r>
      <w:r w:rsidR="009C6457" w:rsidRPr="00301034">
        <w:t xml:space="preserve"> </w:t>
      </w:r>
      <w:r w:rsidR="00BD6A9A" w:rsidRPr="00301034">
        <w:t xml:space="preserve">Programu </w:t>
      </w:r>
      <w:r w:rsidR="00BD6A9A">
        <w:t>O</w:t>
      </w:r>
      <w:r w:rsidR="00BD6A9A" w:rsidRPr="00301034">
        <w:t xml:space="preserve">chrony </w:t>
      </w:r>
      <w:r w:rsidR="00BD6A9A">
        <w:t>Ś</w:t>
      </w:r>
      <w:r w:rsidR="00BD6A9A" w:rsidRPr="00301034">
        <w:t xml:space="preserve">rodowiska </w:t>
      </w:r>
      <w:r w:rsidR="00B575DB" w:rsidRPr="00B575DB">
        <w:rPr>
          <w:bCs/>
        </w:rPr>
        <w:t>dla Gminy Warka na lata 2023 – 2026 z perspektywą do roku 2030</w:t>
      </w:r>
      <w:r w:rsidR="0018647D">
        <w:t>.</w:t>
      </w:r>
    </w:p>
    <w:p w14:paraId="7D4AE796" w14:textId="77777777" w:rsidR="009C6457" w:rsidRDefault="009C6457"/>
    <w:p w14:paraId="4A3D2C5D" w14:textId="77777777" w:rsidR="00B575DB" w:rsidRDefault="00B575DB"/>
    <w:p w14:paraId="3DA36E16" w14:textId="77777777" w:rsidR="0018647D" w:rsidRDefault="0018647D" w:rsidP="00B575DB">
      <w:pPr>
        <w:spacing w:line="360" w:lineRule="auto"/>
        <w:ind w:firstLine="708"/>
        <w:jc w:val="both"/>
      </w:pPr>
      <w:r w:rsidRPr="0018647D">
        <w:t xml:space="preserve">Polityka ochrony środowiska </w:t>
      </w:r>
      <w:r>
        <w:t xml:space="preserve">ma </w:t>
      </w:r>
      <w:r w:rsidRPr="0018647D">
        <w:t>na celu stworzenie warunków niezbędnych do realizacji ochrony środowiska, zgodnie z</w:t>
      </w:r>
      <w:r>
        <w:t xml:space="preserve"> zasadą zrównoważonego rozwoju i </w:t>
      </w:r>
      <w:r w:rsidRPr="0018647D">
        <w:t xml:space="preserve">jest prowadzona na podstawie strategii rozwoju, programów i dokumentów programowych </w:t>
      </w:r>
      <w:r>
        <w:t xml:space="preserve">w tym również </w:t>
      </w:r>
      <w:r w:rsidRPr="0018647D">
        <w:t>za pomocą wojewódzkich, powiatowych i gminnych programów ochrony środowiska.</w:t>
      </w:r>
    </w:p>
    <w:p w14:paraId="41C320ED" w14:textId="4C07DBBC" w:rsidR="00301034" w:rsidRPr="00F272C7" w:rsidRDefault="006E611E" w:rsidP="00B575DB">
      <w:pPr>
        <w:spacing w:line="360" w:lineRule="auto"/>
        <w:ind w:firstLine="708"/>
        <w:jc w:val="both"/>
      </w:pPr>
      <w:r>
        <w:t>Do sporządzania programów</w:t>
      </w:r>
      <w:r w:rsidR="00301034" w:rsidRPr="00395F61">
        <w:t xml:space="preserve"> zobligowane są organy </w:t>
      </w:r>
      <w:r w:rsidR="00301034" w:rsidRPr="00282453">
        <w:t xml:space="preserve">wykonawcze województwa, powiatu i gminy (art.17 ustawy z dnia 27 kwietnia 2001 r. Prawo ochrony środowiska). </w:t>
      </w:r>
    </w:p>
    <w:p w14:paraId="75D30341" w14:textId="029244E4" w:rsidR="00B25CDC" w:rsidRPr="00B25CDC" w:rsidRDefault="00B25CDC" w:rsidP="003562C7">
      <w:pPr>
        <w:pStyle w:val="AKAPITY"/>
        <w:ind w:firstLine="0"/>
        <w:rPr>
          <w:rFonts w:ascii="Times New Roman" w:hAnsi="Times New Roman" w:cs="Times New Roman"/>
        </w:rPr>
      </w:pPr>
      <w:r w:rsidRPr="00B25CDC">
        <w:rPr>
          <w:rFonts w:ascii="Times New Roman" w:eastAsia="Times New Roman" w:hAnsi="Times New Roman" w:cs="Times New Roman"/>
        </w:rPr>
        <w:t xml:space="preserve">Program Ochrony Środowiska dla Gminy </w:t>
      </w:r>
      <w:r w:rsidR="00B575DB">
        <w:rPr>
          <w:rFonts w:ascii="Times New Roman" w:eastAsia="Times New Roman" w:hAnsi="Times New Roman" w:cs="Times New Roman"/>
        </w:rPr>
        <w:t>Warka</w:t>
      </w:r>
      <w:r w:rsidRPr="00B25CDC">
        <w:rPr>
          <w:rFonts w:ascii="Times New Roman" w:eastAsia="Times New Roman" w:hAnsi="Times New Roman" w:cs="Times New Roman"/>
        </w:rPr>
        <w:t xml:space="preserve"> jest podstawowym dokumentem koordynującym działania na rzecz ochrony środowiska na terenie gminy. Zawiera cele </w:t>
      </w:r>
      <w:r w:rsidR="003562C7">
        <w:rPr>
          <w:rFonts w:ascii="Times New Roman" w:eastAsia="Times New Roman" w:hAnsi="Times New Roman" w:cs="Times New Roman"/>
        </w:rPr>
        <w:br/>
      </w:r>
      <w:r w:rsidRPr="00B25CDC">
        <w:rPr>
          <w:rFonts w:ascii="Times New Roman" w:eastAsia="Times New Roman" w:hAnsi="Times New Roman" w:cs="Times New Roman"/>
        </w:rPr>
        <w:t xml:space="preserve">i zadania, które powinna realizować gmina jak i inne podmioty w celu ochrony środowiska </w:t>
      </w:r>
      <w:r w:rsidR="003562C7">
        <w:rPr>
          <w:rFonts w:ascii="Times New Roman" w:eastAsia="Times New Roman" w:hAnsi="Times New Roman" w:cs="Times New Roman"/>
        </w:rPr>
        <w:br/>
      </w:r>
      <w:r w:rsidRPr="00B25CDC">
        <w:rPr>
          <w:rFonts w:ascii="Times New Roman" w:eastAsia="Times New Roman" w:hAnsi="Times New Roman" w:cs="Times New Roman"/>
        </w:rPr>
        <w:t>w jej granicach administracyjnych.</w:t>
      </w:r>
      <w:r w:rsidRPr="00B25CDC">
        <w:rPr>
          <w:rFonts w:ascii="Times New Roman" w:hAnsi="Times New Roman" w:cs="Times New Roman"/>
        </w:rPr>
        <w:t xml:space="preserve"> Po przeprowadzeniu analizy stanu środowiska wyznaczono cele oraz określono zadania, których realizacja przełoży się na poprawę stanu środowiska w gminie. Do zadań przypisano wskaźniki, które ułatwią prowadzenie monitoringu realizacji POŚ oraz będą stanowiły podstawę przygotowywania raportu z jego wykonania.</w:t>
      </w:r>
    </w:p>
    <w:p w14:paraId="3B30C8AE" w14:textId="77777777" w:rsidR="00F272C7" w:rsidRPr="00F272C7" w:rsidRDefault="003562C7" w:rsidP="00B575DB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I</w:t>
      </w:r>
      <w:r w:rsidR="00840E48">
        <w:t xml:space="preserve">stotą </w:t>
      </w:r>
      <w:r>
        <w:t xml:space="preserve">programu </w:t>
      </w:r>
      <w:r w:rsidR="00840E48">
        <w:t xml:space="preserve">jest skoordynowanie zaplanowanych działań z administracją oraz </w:t>
      </w:r>
      <w:r>
        <w:br/>
      </w:r>
      <w:r w:rsidR="00840E48">
        <w:t>z przedsiębiorcami i społeczeństwem a następnie ich realizacja przez wskazane podmioty przy efektywny</w:t>
      </w:r>
      <w:r w:rsidR="00A3264F">
        <w:t>m</w:t>
      </w:r>
      <w:r w:rsidR="00840E48">
        <w:t xml:space="preserve"> wykorzystaniu dostępnych środków finansowych.</w:t>
      </w:r>
    </w:p>
    <w:p w14:paraId="70ACCF8D" w14:textId="77777777" w:rsidR="009C6457" w:rsidRDefault="00111B05" w:rsidP="00B575DB">
      <w:pPr>
        <w:spacing w:line="360" w:lineRule="auto"/>
        <w:ind w:firstLine="708"/>
        <w:jc w:val="both"/>
      </w:pPr>
      <w:r w:rsidRPr="00F272C7">
        <w:t xml:space="preserve">Zgodnie z </w:t>
      </w:r>
      <w:r w:rsidR="00301034" w:rsidRPr="00F272C7">
        <w:t>art. 17 ust. 2 pkt. 3 ustawy z dnia 27 kwietnia 2001 r. Prawo ochrony środowiska</w:t>
      </w:r>
      <w:r w:rsidR="00301034">
        <w:t xml:space="preserve"> </w:t>
      </w:r>
      <w:r>
        <w:t>projekt opracowa</w:t>
      </w:r>
      <w:r w:rsidR="00301034">
        <w:t>nia podlega</w:t>
      </w:r>
      <w:r>
        <w:t xml:space="preserve"> zaopiniowaniu. przez Zarząd Powiatu Grójeckiego.</w:t>
      </w:r>
    </w:p>
    <w:p w14:paraId="30A354BA" w14:textId="77777777" w:rsidR="00111B05" w:rsidRDefault="00111B05" w:rsidP="00111B05">
      <w:pPr>
        <w:spacing w:line="360" w:lineRule="auto"/>
        <w:jc w:val="both"/>
      </w:pPr>
    </w:p>
    <w:p w14:paraId="04F62AD5" w14:textId="77777777" w:rsidR="00111B05" w:rsidRDefault="00111B05" w:rsidP="00111B05">
      <w:pPr>
        <w:spacing w:line="360" w:lineRule="auto"/>
        <w:jc w:val="both"/>
      </w:pPr>
    </w:p>
    <w:p w14:paraId="72D5D6E3" w14:textId="77777777" w:rsidR="00E22036" w:rsidRDefault="00E22036" w:rsidP="00111B05">
      <w:pPr>
        <w:spacing w:line="360" w:lineRule="auto"/>
        <w:jc w:val="both"/>
      </w:pPr>
    </w:p>
    <w:p w14:paraId="10A1B46F" w14:textId="77777777" w:rsidR="00840E48" w:rsidRDefault="00840E48" w:rsidP="00111B05">
      <w:pPr>
        <w:spacing w:line="360" w:lineRule="auto"/>
        <w:jc w:val="both"/>
      </w:pPr>
    </w:p>
    <w:p w14:paraId="2693C471" w14:textId="77777777" w:rsidR="00840E48" w:rsidRDefault="00840E48" w:rsidP="00111B05">
      <w:pPr>
        <w:spacing w:line="360" w:lineRule="auto"/>
        <w:jc w:val="both"/>
      </w:pPr>
    </w:p>
    <w:p w14:paraId="0DE3ECC9" w14:textId="77777777" w:rsidR="00840E48" w:rsidRDefault="00840E48" w:rsidP="00111B05">
      <w:pPr>
        <w:spacing w:line="360" w:lineRule="auto"/>
        <w:jc w:val="both"/>
      </w:pPr>
    </w:p>
    <w:p w14:paraId="7BFF844D" w14:textId="77777777" w:rsidR="00840E48" w:rsidRDefault="00840E48" w:rsidP="00111B05">
      <w:pPr>
        <w:spacing w:line="360" w:lineRule="auto"/>
        <w:jc w:val="both"/>
      </w:pPr>
    </w:p>
    <w:p w14:paraId="14838166" w14:textId="77777777" w:rsidR="00E22036" w:rsidRDefault="00E22036" w:rsidP="00111B05">
      <w:pPr>
        <w:spacing w:line="360" w:lineRule="auto"/>
        <w:jc w:val="both"/>
      </w:pPr>
    </w:p>
    <w:p w14:paraId="06BBB90A" w14:textId="77777777" w:rsidR="00E34116" w:rsidRDefault="00E34116" w:rsidP="00B575DB">
      <w:pPr>
        <w:jc w:val="both"/>
        <w:rPr>
          <w:sz w:val="22"/>
          <w:szCs w:val="22"/>
        </w:rPr>
      </w:pPr>
    </w:p>
    <w:p w14:paraId="73998245" w14:textId="77777777" w:rsidR="00E34116" w:rsidRDefault="00E34116" w:rsidP="00B575DB">
      <w:pPr>
        <w:jc w:val="both"/>
        <w:rPr>
          <w:sz w:val="22"/>
          <w:szCs w:val="22"/>
        </w:rPr>
      </w:pPr>
    </w:p>
    <w:p w14:paraId="0036533B" w14:textId="77777777" w:rsidR="00E34116" w:rsidRDefault="00E34116" w:rsidP="00B575DB">
      <w:pPr>
        <w:jc w:val="both"/>
        <w:rPr>
          <w:sz w:val="22"/>
          <w:szCs w:val="22"/>
        </w:rPr>
      </w:pPr>
    </w:p>
    <w:p w14:paraId="578CA7E5" w14:textId="77777777" w:rsidR="00E34116" w:rsidRDefault="00E34116" w:rsidP="00B575DB">
      <w:pPr>
        <w:jc w:val="both"/>
        <w:rPr>
          <w:sz w:val="22"/>
          <w:szCs w:val="22"/>
        </w:rPr>
      </w:pPr>
    </w:p>
    <w:p w14:paraId="2A58168D" w14:textId="77777777" w:rsidR="00E34116" w:rsidRDefault="00E34116" w:rsidP="00B575DB">
      <w:pPr>
        <w:jc w:val="both"/>
        <w:rPr>
          <w:sz w:val="22"/>
          <w:szCs w:val="22"/>
        </w:rPr>
      </w:pPr>
    </w:p>
    <w:p w14:paraId="1407F09D" w14:textId="336F808C" w:rsidR="00111B05" w:rsidRPr="00E22036" w:rsidRDefault="003562C7" w:rsidP="00B575DB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111B05" w:rsidRPr="00E22036">
        <w:rPr>
          <w:sz w:val="22"/>
          <w:szCs w:val="22"/>
        </w:rPr>
        <w:t xml:space="preserve">pracowała: </w:t>
      </w:r>
      <w:r w:rsidR="00B575DB">
        <w:rPr>
          <w:sz w:val="22"/>
          <w:szCs w:val="22"/>
        </w:rPr>
        <w:t>Teresa Ostatek - inspektor</w:t>
      </w:r>
    </w:p>
    <w:p w14:paraId="0FA66040" w14:textId="2F68BE4E" w:rsidR="00111B05" w:rsidRPr="00E22036" w:rsidRDefault="00B575DB" w:rsidP="00111B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20.07.2023</w:t>
      </w:r>
      <w:r w:rsidR="00BB0C12" w:rsidRPr="00E22036">
        <w:rPr>
          <w:sz w:val="22"/>
          <w:szCs w:val="22"/>
        </w:rPr>
        <w:t xml:space="preserve"> </w:t>
      </w:r>
      <w:r w:rsidR="00111B05" w:rsidRPr="00E22036">
        <w:rPr>
          <w:sz w:val="22"/>
          <w:szCs w:val="22"/>
        </w:rPr>
        <w:t>r</w:t>
      </w:r>
      <w:r w:rsidR="00BB0C12" w:rsidRPr="00E22036">
        <w:rPr>
          <w:sz w:val="22"/>
          <w:szCs w:val="22"/>
        </w:rPr>
        <w:t>.</w:t>
      </w:r>
    </w:p>
    <w:sectPr w:rsidR="00111B05" w:rsidRPr="00E22036" w:rsidSect="004E23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1597" w14:textId="77777777" w:rsidR="00617FC2" w:rsidRDefault="00617FC2">
      <w:r>
        <w:separator/>
      </w:r>
    </w:p>
  </w:endnote>
  <w:endnote w:type="continuationSeparator" w:id="0">
    <w:p w14:paraId="74FEE6AE" w14:textId="77777777" w:rsidR="00617FC2" w:rsidRDefault="0061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8A46" w14:textId="77777777" w:rsidR="00617FC2" w:rsidRDefault="00617FC2">
      <w:r>
        <w:separator/>
      </w:r>
    </w:p>
  </w:footnote>
  <w:footnote w:type="continuationSeparator" w:id="0">
    <w:p w14:paraId="2E9AAA8F" w14:textId="77777777" w:rsidR="00617FC2" w:rsidRDefault="00617F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D12"/>
    <w:rsid w:val="00040260"/>
    <w:rsid w:val="00050A81"/>
    <w:rsid w:val="000E6E63"/>
    <w:rsid w:val="00111B05"/>
    <w:rsid w:val="00117CB8"/>
    <w:rsid w:val="00136866"/>
    <w:rsid w:val="00142FBC"/>
    <w:rsid w:val="00152FDA"/>
    <w:rsid w:val="0018647D"/>
    <w:rsid w:val="001B1469"/>
    <w:rsid w:val="001E6C40"/>
    <w:rsid w:val="002027BF"/>
    <w:rsid w:val="00282453"/>
    <w:rsid w:val="002E7BFD"/>
    <w:rsid w:val="00301034"/>
    <w:rsid w:val="003362B8"/>
    <w:rsid w:val="0034029C"/>
    <w:rsid w:val="003562C7"/>
    <w:rsid w:val="003E0A4B"/>
    <w:rsid w:val="003F0E94"/>
    <w:rsid w:val="004812C8"/>
    <w:rsid w:val="004A07A1"/>
    <w:rsid w:val="004E23E6"/>
    <w:rsid w:val="00573A0E"/>
    <w:rsid w:val="00575D67"/>
    <w:rsid w:val="005A043A"/>
    <w:rsid w:val="005A57F8"/>
    <w:rsid w:val="005D37A1"/>
    <w:rsid w:val="0061725B"/>
    <w:rsid w:val="00617FC2"/>
    <w:rsid w:val="00621E43"/>
    <w:rsid w:val="00686B7E"/>
    <w:rsid w:val="006E611E"/>
    <w:rsid w:val="00706ED8"/>
    <w:rsid w:val="007257EF"/>
    <w:rsid w:val="00772773"/>
    <w:rsid w:val="00783B4C"/>
    <w:rsid w:val="007E2575"/>
    <w:rsid w:val="00840E48"/>
    <w:rsid w:val="00854B0D"/>
    <w:rsid w:val="008868F6"/>
    <w:rsid w:val="00967E6E"/>
    <w:rsid w:val="00972295"/>
    <w:rsid w:val="0098091B"/>
    <w:rsid w:val="009935E4"/>
    <w:rsid w:val="009C6457"/>
    <w:rsid w:val="00A03EAD"/>
    <w:rsid w:val="00A04DFA"/>
    <w:rsid w:val="00A20AAF"/>
    <w:rsid w:val="00A3264F"/>
    <w:rsid w:val="00A35C20"/>
    <w:rsid w:val="00A47F42"/>
    <w:rsid w:val="00A868FE"/>
    <w:rsid w:val="00AE05FB"/>
    <w:rsid w:val="00B23BED"/>
    <w:rsid w:val="00B25CDC"/>
    <w:rsid w:val="00B402CB"/>
    <w:rsid w:val="00B47D9F"/>
    <w:rsid w:val="00B51BD3"/>
    <w:rsid w:val="00B575DB"/>
    <w:rsid w:val="00B97882"/>
    <w:rsid w:val="00BB0C12"/>
    <w:rsid w:val="00BD6A9A"/>
    <w:rsid w:val="00BD7944"/>
    <w:rsid w:val="00C359F5"/>
    <w:rsid w:val="00CA4D12"/>
    <w:rsid w:val="00CC71FF"/>
    <w:rsid w:val="00D267F5"/>
    <w:rsid w:val="00DB2AB9"/>
    <w:rsid w:val="00E01754"/>
    <w:rsid w:val="00E051F0"/>
    <w:rsid w:val="00E22036"/>
    <w:rsid w:val="00E34116"/>
    <w:rsid w:val="00E743AB"/>
    <w:rsid w:val="00F272C7"/>
    <w:rsid w:val="00F9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B811D"/>
  <w15:chartTrackingRefBased/>
  <w15:docId w15:val="{6555659B-0388-493B-ABB2-B9BAA359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-E Fuﬂnotentext,Fuﬂnotentext Ursprung,footnote text,Fußnotentext Ursprung,-E Fußnotentext"/>
    <w:basedOn w:val="Normalny"/>
    <w:link w:val="TekstprzypisudolnegoZnak"/>
    <w:semiHidden/>
    <w:rsid w:val="00301034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-E Fuﬂnotentext Znak,Fuﬂnotentext Ursprung Znak,footnote text Znak,Fußnotentext Ursprung Znak,-E Fußnotentext Znak"/>
    <w:link w:val="Tekstprzypisudolnego"/>
    <w:semiHidden/>
    <w:rsid w:val="00301034"/>
    <w:rPr>
      <w:lang w:val="pl-PL" w:eastAsia="pl-PL" w:bidi="ar-SA"/>
    </w:rPr>
  </w:style>
  <w:style w:type="character" w:styleId="Odwoanieprzypisudolnego">
    <w:name w:val="footnote reference"/>
    <w:semiHidden/>
    <w:rsid w:val="00301034"/>
    <w:rPr>
      <w:vertAlign w:val="superscript"/>
    </w:rPr>
  </w:style>
  <w:style w:type="paragraph" w:styleId="Tekstpodstawowywcity">
    <w:name w:val="Body Text Indent"/>
    <w:basedOn w:val="Normalny"/>
    <w:rsid w:val="00301034"/>
    <w:pPr>
      <w:spacing w:after="120"/>
      <w:ind w:left="283"/>
      <w:jc w:val="both"/>
    </w:pPr>
    <w:rPr>
      <w:sz w:val="22"/>
      <w:szCs w:val="22"/>
    </w:rPr>
  </w:style>
  <w:style w:type="paragraph" w:styleId="Tekstdymka">
    <w:name w:val="Balloon Text"/>
    <w:basedOn w:val="Normalny"/>
    <w:semiHidden/>
    <w:rsid w:val="00E743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35C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Y">
    <w:name w:val="AKAPITY"/>
    <w:basedOn w:val="Normalny"/>
    <w:qFormat/>
    <w:rsid w:val="00B25CDC"/>
    <w:pPr>
      <w:spacing w:after="120" w:line="360" w:lineRule="auto"/>
      <w:ind w:firstLine="709"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Starostwo Powiatowe w Grójcu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Magdalena Małecka</dc:creator>
  <cp:keywords/>
  <dc:description/>
  <cp:lastModifiedBy>Małgorzata Woźniak</cp:lastModifiedBy>
  <cp:revision>2</cp:revision>
  <cp:lastPrinted>2023-07-27T10:55:00Z</cp:lastPrinted>
  <dcterms:created xsi:type="dcterms:W3CDTF">2023-07-28T07:48:00Z</dcterms:created>
  <dcterms:modified xsi:type="dcterms:W3CDTF">2023-07-28T07:48:00Z</dcterms:modified>
</cp:coreProperties>
</file>