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B672" w14:textId="66AFA356" w:rsidR="00427BB5" w:rsidRPr="007028D1" w:rsidRDefault="00427BB5" w:rsidP="002B0BA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028D1">
        <w:rPr>
          <w:rFonts w:asciiTheme="majorHAnsi" w:hAnsiTheme="majorHAnsi" w:cstheme="majorHAnsi"/>
          <w:b/>
        </w:rPr>
        <w:t xml:space="preserve">Uchwała Nr </w:t>
      </w:r>
      <w:r w:rsidR="008F7B2C">
        <w:rPr>
          <w:rFonts w:asciiTheme="majorHAnsi" w:hAnsiTheme="majorHAnsi" w:cstheme="majorHAnsi"/>
          <w:b/>
        </w:rPr>
        <w:t>34/2023</w:t>
      </w:r>
    </w:p>
    <w:p w14:paraId="4F4B0B28" w14:textId="77777777" w:rsidR="00427BB5" w:rsidRPr="007028D1" w:rsidRDefault="00427BB5" w:rsidP="002B0BA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028D1">
        <w:rPr>
          <w:rFonts w:asciiTheme="majorHAnsi" w:hAnsiTheme="majorHAnsi" w:cstheme="majorHAnsi"/>
          <w:b/>
        </w:rPr>
        <w:t>Zarządu Powiatu Grójeckiego</w:t>
      </w:r>
    </w:p>
    <w:p w14:paraId="0CF7CBE9" w14:textId="2F650FE5" w:rsidR="00CD13B3" w:rsidRPr="007028D1" w:rsidRDefault="002B0BA7" w:rsidP="002B0BA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028D1">
        <w:rPr>
          <w:rFonts w:asciiTheme="majorHAnsi" w:hAnsiTheme="majorHAnsi" w:cstheme="majorHAnsi"/>
          <w:b/>
        </w:rPr>
        <w:t>z</w:t>
      </w:r>
      <w:r w:rsidR="00CD13B3" w:rsidRPr="007028D1">
        <w:rPr>
          <w:rFonts w:asciiTheme="majorHAnsi" w:hAnsiTheme="majorHAnsi" w:cstheme="majorHAnsi"/>
          <w:b/>
        </w:rPr>
        <w:t xml:space="preserve"> dnia </w:t>
      </w:r>
      <w:r w:rsidR="008F7B2C">
        <w:rPr>
          <w:rFonts w:asciiTheme="majorHAnsi" w:hAnsiTheme="majorHAnsi" w:cstheme="majorHAnsi"/>
          <w:b/>
        </w:rPr>
        <w:t>5 kwietnia 2023 r.</w:t>
      </w:r>
    </w:p>
    <w:p w14:paraId="19565CF9" w14:textId="77777777" w:rsidR="00427BB5" w:rsidRPr="007028D1" w:rsidRDefault="00427BB5" w:rsidP="002B0BA7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398032" w14:textId="77777777" w:rsidR="00381B2F" w:rsidRPr="00BB1604" w:rsidRDefault="00985C90" w:rsidP="007028D1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w</w:t>
      </w:r>
      <w:r w:rsidR="00CD13B3" w:rsidRPr="00BB1604">
        <w:rPr>
          <w:rFonts w:asciiTheme="majorHAnsi" w:hAnsiTheme="majorHAnsi" w:cstheme="majorHAnsi"/>
          <w:b/>
          <w:color w:val="000000" w:themeColor="text1"/>
        </w:rPr>
        <w:t xml:space="preserve"> sprawie: ustalenia zasad przyznawania środków finansowych </w:t>
      </w:r>
      <w:r w:rsidRPr="00BB1604">
        <w:rPr>
          <w:rFonts w:asciiTheme="majorHAnsi" w:hAnsiTheme="majorHAnsi" w:cstheme="majorHAnsi"/>
          <w:b/>
          <w:color w:val="000000" w:themeColor="text1"/>
        </w:rPr>
        <w:t>dla rodzin zastępczych i</w:t>
      </w:r>
      <w:r w:rsidR="00765366" w:rsidRPr="00BB1604">
        <w:rPr>
          <w:rFonts w:asciiTheme="majorHAnsi" w:hAnsiTheme="majorHAnsi" w:cstheme="majorHAnsi"/>
          <w:b/>
          <w:color w:val="000000" w:themeColor="text1"/>
        </w:rPr>
        <w:t> </w:t>
      </w:r>
      <w:r w:rsidRPr="00BB1604">
        <w:rPr>
          <w:rFonts w:asciiTheme="majorHAnsi" w:hAnsiTheme="majorHAnsi" w:cstheme="majorHAnsi"/>
          <w:b/>
          <w:color w:val="000000" w:themeColor="text1"/>
        </w:rPr>
        <w:t>prowadzących rodzinny dom dziecka, wynikających z ustawy z dnia 9 czerwca 2011r. o</w:t>
      </w:r>
      <w:r w:rsidR="00765366" w:rsidRPr="00BB1604">
        <w:rPr>
          <w:rFonts w:asciiTheme="majorHAnsi" w:hAnsiTheme="majorHAnsi" w:cstheme="majorHAnsi"/>
          <w:b/>
          <w:color w:val="000000" w:themeColor="text1"/>
        </w:rPr>
        <w:t> </w:t>
      </w:r>
      <w:r w:rsidRPr="00BB1604">
        <w:rPr>
          <w:rFonts w:asciiTheme="majorHAnsi" w:hAnsiTheme="majorHAnsi" w:cstheme="majorHAnsi"/>
          <w:b/>
          <w:color w:val="000000" w:themeColor="text1"/>
        </w:rPr>
        <w:t>wspieraniu rodziny i systemie pieczy zastępczej</w:t>
      </w:r>
      <w:r w:rsidR="00427BB5" w:rsidRPr="00BB1604">
        <w:rPr>
          <w:rFonts w:asciiTheme="majorHAnsi" w:hAnsiTheme="majorHAnsi" w:cstheme="majorHAnsi"/>
          <w:b/>
          <w:color w:val="000000" w:themeColor="text1"/>
        </w:rPr>
        <w:t>.</w:t>
      </w:r>
    </w:p>
    <w:p w14:paraId="7B91A4CC" w14:textId="6F25AB9F" w:rsidR="00A21CC6" w:rsidRPr="0044487B" w:rsidRDefault="00381B2F" w:rsidP="0044487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art. 4 ust. 1 pkt 3 i 3a, art. 26 ust. 1, art. 32 ust. 1, art. 33 ustawy z dnia 5 czerwca 1998r. o samorządzie powiatowym (</w:t>
      </w:r>
      <w:proofErr w:type="spellStart"/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Dz.U. z 2022r. poz. 1526 ze zm.), </w:t>
      </w:r>
      <w:r w:rsidR="00985C9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art. 180 pkt.</w:t>
      </w:r>
      <w:r w:rsidR="000263A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5C9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13 lit.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5C9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325EB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zw. z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</w:t>
      </w:r>
      <w:r w:rsidR="00985C9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83</w:t>
      </w:r>
      <w:r w:rsidR="00325EB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25EB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84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, art. 88, art. 182 ust. 1 i ust. 3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</w:t>
      </w:r>
      <w:r w:rsidR="00325EB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9 czerwca 2011r.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wspieraniu rodziny i systemie pieczy zastępczej </w:t>
      </w:r>
      <w:r w:rsidR="007B0FB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B0FB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Dz.U. z 20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659B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B0FB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poz. </w:t>
      </w:r>
      <w:r w:rsidR="006659B5">
        <w:rPr>
          <w:rFonts w:asciiTheme="minorHAnsi" w:hAnsiTheme="minorHAnsi" w:cstheme="minorHAnsi"/>
          <w:color w:val="000000" w:themeColor="text1"/>
          <w:sz w:val="22"/>
          <w:szCs w:val="22"/>
        </w:rPr>
        <w:t>447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A252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</w:t>
      </w:r>
      <w:r w:rsidR="007B0FB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448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2034" w:rsidRPr="00BB1604">
        <w:rPr>
          <w:rFonts w:asciiTheme="majorHAnsi" w:hAnsiTheme="majorHAnsi" w:cstheme="majorHAnsi"/>
          <w:b/>
          <w:color w:val="000000" w:themeColor="text1"/>
        </w:rPr>
        <w:t>Zarząd Powiatu Grójeckiego uchwala, co następuje:</w:t>
      </w:r>
    </w:p>
    <w:p w14:paraId="1D6C1F45" w14:textId="77777777" w:rsidR="00C32C65" w:rsidRPr="00BB1604" w:rsidRDefault="00C32C65" w:rsidP="001A203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F868F7" w14:textId="77777777" w:rsidR="001A2034" w:rsidRPr="00BB1604" w:rsidRDefault="001A2034" w:rsidP="001A2034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Rozdział 1</w:t>
      </w:r>
    </w:p>
    <w:p w14:paraId="6FDFAFD5" w14:textId="77777777" w:rsidR="001A2034" w:rsidRPr="00BB1604" w:rsidRDefault="001A2034" w:rsidP="00C32C65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Przepisy ogólne</w:t>
      </w:r>
    </w:p>
    <w:p w14:paraId="736971FE" w14:textId="77777777" w:rsidR="001A2034" w:rsidRPr="00BB1604" w:rsidRDefault="001A2034" w:rsidP="00C32C65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1.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27BB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Ustala się szczegółowe zasady:</w:t>
      </w:r>
    </w:p>
    <w:p w14:paraId="5D178BE9" w14:textId="734D5D40" w:rsidR="006659B5" w:rsidRPr="00BB1604" w:rsidRDefault="006659B5" w:rsidP="006659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przyznawania dofinansowania do wypoczynku poza miejscem zamieszkania dziecka przebywającego w rodzinie zastępczej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rodzinnym domu dziecka;</w:t>
      </w:r>
    </w:p>
    <w:p w14:paraId="2F47019B" w14:textId="526C60A8" w:rsidR="00C32C65" w:rsidRPr="00BB1604" w:rsidRDefault="00C32C65" w:rsidP="00B736B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przyznawani</w:t>
      </w:r>
      <w:r w:rsidR="009900E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świadczenia na pokrycie niezbędnych kosztów związanych z potrzebami </w:t>
      </w:r>
      <w:r w:rsidR="006659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przyjmowanego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dziecka do rodzinnej piecz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zastępczej</w:t>
      </w:r>
      <w:r w:rsidR="006659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7CA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6659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jednorazowo</w:t>
      </w:r>
      <w:r w:rsidRPr="00D209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215532D" w14:textId="65771714" w:rsidR="00C32C65" w:rsidRPr="00BB1604" w:rsidRDefault="00C32C65" w:rsidP="00B679D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przyznawania świadczenia na pokrycie kosztów związanych z wystąpieniem zdarzeń losowych lub innych zdarzeń mających wpływ na jakość sprawowanej opieki – jednorazowo lub okresowo</w:t>
      </w:r>
      <w:r w:rsidRPr="00D209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887FD71" w14:textId="010DAF98" w:rsidR="00C32C65" w:rsidRPr="00BB1604" w:rsidRDefault="00C32C65" w:rsidP="00B736B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przyznawania rodzinie zastępczej zawodowej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prowadzącemu rodzinny dom dziecka świadczenia na pokrycie kosztów związanych z przeprowadzeniem niezbędnego remontu lokalu mieszkalnego w budynku wielorodzinnym lub domu jednorodzinnego</w:t>
      </w:r>
      <w:r w:rsidRPr="00D209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412D03D" w14:textId="293B1AA6" w:rsidR="00427BB5" w:rsidRPr="00BB1604" w:rsidRDefault="00DE4E27" w:rsidP="00B679D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427BB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rzyznawania środków finansowych</w:t>
      </w:r>
      <w:r w:rsidR="00B43F5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rodziny zastępczej niezawodowej, </w:t>
      </w:r>
      <w:r w:rsidR="004A2E3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rodziny zastępczej </w:t>
      </w:r>
      <w:r w:rsidR="00B43F5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zawodowej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B43F5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</w:t>
      </w:r>
      <w:r w:rsidR="003A4B8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B43F5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rodzinny dom dziecka,</w:t>
      </w:r>
      <w:r w:rsidR="00427BB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utrzymanie lokalu mieszkalnego w</w:t>
      </w:r>
      <w:r w:rsidR="004A2E3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27BB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budynku wielorodzinnym lub domu jednorodzinnego</w:t>
      </w:r>
      <w:r w:rsidR="00813F0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0CB7520" w14:textId="2DCB414E" w:rsidR="00813F0E" w:rsidRPr="00BB1604" w:rsidRDefault="00813F0E" w:rsidP="007031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zatrudniania osoby do pomocy przy sprawowaniu opieki nad dziećmi i przy pracach gospodarskich</w:t>
      </w:r>
      <w:r w:rsidR="00D209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59129D" w14:textId="77777777" w:rsidR="00C32C65" w:rsidRPr="00BB1604" w:rsidRDefault="00C32C65" w:rsidP="00C32C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2BB72C" w14:textId="202AFBFF" w:rsidR="004A2E39" w:rsidRPr="00BB1604" w:rsidRDefault="001A2034" w:rsidP="001A2034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2.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A2E3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Ilekroć w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chwale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mowa </w:t>
      </w:r>
      <w:r w:rsidR="004A2E3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o:</w:t>
      </w:r>
    </w:p>
    <w:p w14:paraId="141EFE49" w14:textId="77777777" w:rsidR="004A2E39" w:rsidRPr="00BB1604" w:rsidRDefault="004A2E39" w:rsidP="00DB2FC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PCPR – oznacza to Powiatowe Centrum Pomocy Rodzinie w Grójcu;</w:t>
      </w:r>
    </w:p>
    <w:p w14:paraId="040DEE32" w14:textId="77777777" w:rsidR="004A2E39" w:rsidRPr="00BB1604" w:rsidRDefault="004A2E39" w:rsidP="00DB2FC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Staroście – oznacza to Starostę Grójeckiego;</w:t>
      </w:r>
    </w:p>
    <w:p w14:paraId="2577A611" w14:textId="0E1E3172" w:rsidR="004A2E39" w:rsidRPr="00BB1604" w:rsidRDefault="00DA1E39" w:rsidP="00DB2FC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ustawie – oznacza to ustawę z dnia 9 czerwca 2011r. o wspieraniu rodziny i systemie pieczy zastępczej (</w:t>
      </w:r>
      <w:proofErr w:type="spellStart"/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Dz. U. z 20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659B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poz. </w:t>
      </w:r>
      <w:r w:rsidR="006659B5">
        <w:rPr>
          <w:rFonts w:asciiTheme="minorHAnsi" w:hAnsiTheme="minorHAnsi" w:cstheme="minorHAnsi"/>
          <w:color w:val="000000" w:themeColor="text1"/>
          <w:sz w:val="22"/>
          <w:szCs w:val="22"/>
        </w:rPr>
        <w:t>447</w:t>
      </w:r>
      <w:r w:rsidR="00B679D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</w:p>
    <w:p w14:paraId="7A2AB2F6" w14:textId="190A4CF4" w:rsidR="004A2E39" w:rsidRPr="00BB1604" w:rsidRDefault="00DA1E39" w:rsidP="00DB2FC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4A2E3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ypoczynku dziecka – oznacza to wypoczynek poza miejscem zamieszkania</w:t>
      </w:r>
      <w:r w:rsidR="0074690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32090EF" w14:textId="5E0EFAE1" w:rsidR="005B5817" w:rsidRPr="00BB1604" w:rsidRDefault="00DA1E39" w:rsidP="00DB2F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remoncie</w:t>
      </w:r>
      <w:r w:rsidR="008D21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należy przez to rozumieć wykonywanie w istniejącym obiekcie budowlanym robót</w:t>
      </w:r>
      <w:r w:rsidR="008D21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budowlanych polegających na odtworzeniu stanu pierwotnego, a</w:t>
      </w:r>
      <w:r w:rsidR="008D21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niestanowiąc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bieżącej konserwacji, przy czym dopuszcza się stosowanie wyrobów budowlanych innych niż użyto 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stanie pierwotnym</w:t>
      </w:r>
      <w:r w:rsidR="003A4B8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 zgodnie z art. 3 ust.</w:t>
      </w:r>
      <w:r w:rsidR="00CB09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4B8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</w:t>
      </w:r>
      <w:r w:rsidR="008D21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staw</w:t>
      </w:r>
      <w:r w:rsidR="003A4B8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3A4B8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dnia 7 lipca 1994r.</w:t>
      </w:r>
      <w:r w:rsidR="009601A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90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B581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raw</w:t>
      </w:r>
      <w:r w:rsidR="0017115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B581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budowlane</w:t>
      </w:r>
      <w:r w:rsidR="003A4B8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7CA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A4B8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601A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Dz. U. z 20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37CA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601A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poz. </w:t>
      </w:r>
      <w:r w:rsidR="00A37CAF">
        <w:rPr>
          <w:rFonts w:asciiTheme="minorHAnsi" w:hAnsiTheme="minorHAnsi" w:cstheme="minorHAnsi"/>
          <w:color w:val="000000" w:themeColor="text1"/>
          <w:sz w:val="22"/>
          <w:szCs w:val="22"/>
        </w:rPr>
        <w:t>2351</w:t>
      </w:r>
      <w:r w:rsidR="00B679D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601A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601A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4690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3650D8C" w14:textId="7D2FB481" w:rsidR="00306501" w:rsidRPr="00BB1604" w:rsidRDefault="00306501" w:rsidP="00DB2F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świadczeniu</w:t>
      </w:r>
      <w:r w:rsidR="00F063F3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70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– oznacza to dofinansowanie, środki finansowe, odpowiednie świadczenie, o</w:t>
      </w:r>
      <w:r w:rsidR="00B7627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F70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którym mowa w art. 83 i art. 84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8F70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stawy</w:t>
      </w:r>
      <w:r w:rsidR="0074690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6C57CD6" w14:textId="675726F8" w:rsidR="00DB2FCC" w:rsidRPr="00BB1604" w:rsidRDefault="0074690C" w:rsidP="00DB2F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zdarzenie losowe – oznacza to 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zdarzenie nagłe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4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niespodziewane, pojedyncze i niezależne od woli człowieka, którego nie można było przewidzieć przy zachowaniu należnej staranności</w:t>
      </w:r>
      <w:r w:rsidR="00F962A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7CA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szczególności: kradzież, pożar, wypad</w:t>
      </w:r>
      <w:r w:rsidR="00537FE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k, nag</w:t>
      </w:r>
      <w:r w:rsidR="00537FE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łą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chorob</w:t>
      </w:r>
      <w:r w:rsidR="00537FE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rodzinie, śmierci członka rodziny lub inn</w:t>
      </w:r>
      <w:r w:rsidR="00537FE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okoliczności utrudniając</w:t>
      </w:r>
      <w:r w:rsidR="00537FE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prawidłowe funkcjonowanie dziecka i rodziny</w:t>
      </w:r>
      <w:r w:rsidR="00DB2FC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531ACD" w14:textId="77777777" w:rsidR="00DD5DE8" w:rsidRPr="00BB1604" w:rsidRDefault="00DD5DE8" w:rsidP="00DD5DE8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7E418" w14:textId="77777777" w:rsidR="00F04355" w:rsidRPr="00BB1604" w:rsidRDefault="00DD5DE8" w:rsidP="00DD5DE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Rozdział 2</w:t>
      </w:r>
    </w:p>
    <w:p w14:paraId="47363A58" w14:textId="49994EFE" w:rsidR="00DD5DE8" w:rsidRPr="00BB1604" w:rsidRDefault="00DD5DE8" w:rsidP="00DD5DE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Zasady przyznawania świadczenia na pokrycie niezbędnych kosztów związanych z</w:t>
      </w:r>
      <w:r w:rsidR="007945DC" w:rsidRPr="00BB1604">
        <w:rPr>
          <w:rFonts w:asciiTheme="majorHAnsi" w:hAnsiTheme="majorHAnsi" w:cstheme="majorHAnsi"/>
          <w:b/>
          <w:color w:val="000000" w:themeColor="text1"/>
        </w:rPr>
        <w:t> </w:t>
      </w:r>
      <w:r w:rsidRPr="00BB1604">
        <w:rPr>
          <w:rFonts w:asciiTheme="majorHAnsi" w:hAnsiTheme="majorHAnsi" w:cstheme="majorHAnsi"/>
          <w:b/>
          <w:color w:val="000000" w:themeColor="text1"/>
        </w:rPr>
        <w:t xml:space="preserve">potrzebami przyjmowanego </w:t>
      </w:r>
      <w:r w:rsidR="0044487B" w:rsidRPr="00BB1604">
        <w:rPr>
          <w:rFonts w:asciiTheme="majorHAnsi" w:hAnsiTheme="majorHAnsi" w:cstheme="majorHAnsi"/>
          <w:b/>
          <w:color w:val="000000" w:themeColor="text1"/>
        </w:rPr>
        <w:t xml:space="preserve">dziecka </w:t>
      </w:r>
      <w:r w:rsidRPr="00BB1604">
        <w:rPr>
          <w:rFonts w:asciiTheme="majorHAnsi" w:hAnsiTheme="majorHAnsi" w:cstheme="majorHAnsi"/>
          <w:b/>
          <w:color w:val="000000" w:themeColor="text1"/>
        </w:rPr>
        <w:t>do rodzinnej pieczy zastępczej</w:t>
      </w:r>
    </w:p>
    <w:p w14:paraId="066922B4" w14:textId="77777777" w:rsidR="00C32C65" w:rsidRPr="00BB1604" w:rsidRDefault="00C32C65" w:rsidP="00DD5DE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A6519FA" w14:textId="6BA654C0" w:rsidR="00174253" w:rsidRPr="00BB1604" w:rsidRDefault="00174253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525809740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3.</w:t>
      </w:r>
      <w:bookmarkEnd w:id="0"/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Rodzinie zastępczej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prowadzącemu rodzinny dom dziecka Starosta, może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przyznać świadczenie na pokrycie kosztów związanych z potrzebami przyjmowanego dziecka – jednorazowo</w:t>
      </w:r>
      <w:r w:rsidR="00B679D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A24357" w14:textId="0CA1D7ED" w:rsidR="00DD5DE8" w:rsidRPr="00BB1604" w:rsidRDefault="00174253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4.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Udzielenie świadczenia następuje na podstawie wniosku złożonego do PCPR przez rodzinę zastępczą lub prowadzącego rodzinny dom dziecka</w:t>
      </w:r>
      <w:r w:rsidR="00045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do 1 miesiąca od dnia faktycznego umieszczenia dziecka w rodzinie zastępczej lub rodzinnym domu dziecka, według wzoru określonego w załączniku nr 1 do niniejsz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ej uchwały</w:t>
      </w:r>
      <w:r w:rsidR="0004574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FE514C" w14:textId="4EEA3E31" w:rsidR="00174253" w:rsidRPr="00BB1604" w:rsidRDefault="00174253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525810019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5.</w:t>
      </w:r>
      <w:bookmarkEnd w:id="1"/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E33F3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Ś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wiadczenie ma charakter jednorazowy</w:t>
      </w:r>
      <w:r w:rsidR="00E33F3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przysługuje w wysokości do kwoty </w:t>
      </w:r>
      <w:r w:rsidR="0017343D" w:rsidRPr="00FD1630">
        <w:rPr>
          <w:rFonts w:asciiTheme="minorHAnsi" w:hAnsiTheme="minorHAnsi" w:cstheme="minorHAnsi"/>
          <w:sz w:val="22"/>
          <w:szCs w:val="22"/>
        </w:rPr>
        <w:t>1.000,00</w:t>
      </w:r>
      <w:r w:rsidR="00E33F30" w:rsidRPr="00FD1630">
        <w:rPr>
          <w:rFonts w:asciiTheme="minorHAnsi" w:hAnsiTheme="minorHAnsi" w:cstheme="minorHAnsi"/>
          <w:sz w:val="22"/>
          <w:szCs w:val="22"/>
        </w:rPr>
        <w:t xml:space="preserve"> zł </w:t>
      </w:r>
      <w:r w:rsidR="00E33F3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na jedno dziecko przyjmowane do rodzinnej pieczy zastępczej.</w:t>
      </w:r>
    </w:p>
    <w:p w14:paraId="5181B1A4" w14:textId="77777777" w:rsidR="00E33F30" w:rsidRPr="00BB1604" w:rsidRDefault="00E33F30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 Przyznanie oraz odmowa przyznania świadczeń następuje w drodze decyzji administracyjnej.</w:t>
      </w:r>
    </w:p>
    <w:p w14:paraId="7788C308" w14:textId="487AD536" w:rsidR="00E33F30" w:rsidRPr="00BB1604" w:rsidRDefault="00E33F30" w:rsidP="00E33F3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0E6099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Świadczenie przeznacza się, w szczególności</w:t>
      </w:r>
      <w:r w:rsidR="007304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962A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5BC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zakup:</w:t>
      </w:r>
    </w:p>
    <w:p w14:paraId="54AEFDAB" w14:textId="0AEF43D4" w:rsidR="00E33F30" w:rsidRPr="00BB1604" w:rsidRDefault="00E33F30" w:rsidP="00DB2F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pościeli,</w:t>
      </w:r>
      <w:r w:rsidR="0079790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kołdry, poduszki, koca, materaca,</w:t>
      </w:r>
    </w:p>
    <w:p w14:paraId="58467B63" w14:textId="77777777" w:rsidR="00E33F30" w:rsidRPr="00BB1604" w:rsidRDefault="00E33F30" w:rsidP="00DB2F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pomocy naukowych,</w:t>
      </w:r>
    </w:p>
    <w:p w14:paraId="22F85EE2" w14:textId="77777777" w:rsidR="00E33F30" w:rsidRPr="00BB1604" w:rsidRDefault="00E33F30" w:rsidP="00DB2F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leków i akcesoriów medycznych oraz higienicznych,</w:t>
      </w:r>
    </w:p>
    <w:p w14:paraId="2D5CB661" w14:textId="77777777" w:rsidR="00E33F30" w:rsidRPr="00BB1604" w:rsidRDefault="00E33F30" w:rsidP="00DB2F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niezbędnego wyposażenia oraz remontu pokoju</w:t>
      </w:r>
      <w:r w:rsidR="000E60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miejsca dla dziecka,</w:t>
      </w:r>
    </w:p>
    <w:p w14:paraId="58CD7C81" w14:textId="77777777" w:rsidR="000E6099" w:rsidRPr="00BB1604" w:rsidRDefault="000E6099" w:rsidP="00DB2F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wózka dziecięcego,</w:t>
      </w:r>
    </w:p>
    <w:p w14:paraId="5E2E55D3" w14:textId="77777777" w:rsidR="000E6099" w:rsidRPr="00BB1604" w:rsidRDefault="000E6099" w:rsidP="00DB2F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fotelika samochodowego,</w:t>
      </w:r>
    </w:p>
    <w:p w14:paraId="329F6E3F" w14:textId="6276B9C8" w:rsidR="000E6099" w:rsidRDefault="00DB2FCC" w:rsidP="00DB2F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E60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nnych niezbędnych artykułów, zgodnych z potrzebami </w:t>
      </w:r>
      <w:r w:rsidR="0079790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przyjmowanego </w:t>
      </w:r>
      <w:r w:rsidR="000E60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dziecka.</w:t>
      </w:r>
    </w:p>
    <w:p w14:paraId="7FC20D56" w14:textId="14E376B2" w:rsidR="0004574F" w:rsidRPr="00F443F7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1734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443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szczególnie uzasadnionych przypadkach świadczenie na pokrycie niezbędnych wydatków</w:t>
      </w:r>
      <w:r w:rsidR="00F443F7" w:rsidRPr="00F443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związanych z potrzebami przyjmowanego dziecka może być przyznane na zaspokojenie innych, ważnych potrzeb wynikających z faktu przyjęcia dziecka do pieczy zastępczej.</w:t>
      </w:r>
    </w:p>
    <w:p w14:paraId="295544A0" w14:textId="4330233C" w:rsidR="000E6099" w:rsidRPr="00BB1604" w:rsidRDefault="000E6099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0457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Rozliczenie świadczenia następuje na podstawie rachunków lub faktur przedłożonych przez rodzinę zastępczą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prowadzącego rodzinny dom dziecka w</w:t>
      </w:r>
      <w:r w:rsidR="007945D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PCPR w terminie 30 dni od dnia otrzymania przyznanych środków.</w:t>
      </w:r>
    </w:p>
    <w:p w14:paraId="47366A84" w14:textId="77777777" w:rsidR="00DD5DE8" w:rsidRPr="00BB1604" w:rsidRDefault="00DD5DE8" w:rsidP="00DD5DE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0DA1333B" w14:textId="77777777" w:rsidR="00DD5DE8" w:rsidRPr="00BB1604" w:rsidRDefault="00DD5DE8" w:rsidP="00266EF9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Rozdział 3</w:t>
      </w:r>
    </w:p>
    <w:p w14:paraId="7C3719C6" w14:textId="77777777" w:rsidR="00DD5DE8" w:rsidRPr="00BB1604" w:rsidRDefault="00DD5DE8" w:rsidP="00266EF9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Zasady przyznawania świadczeń na pokrycie kosztów związanych z wystąpieniem zdarzeń losowych lub innych zdarzeń mających wpływ na jakość sprawowanej opieki – jednorazowo lub okresowo</w:t>
      </w:r>
    </w:p>
    <w:p w14:paraId="68E4BBBC" w14:textId="77777777" w:rsidR="00DD5DE8" w:rsidRPr="00BB1604" w:rsidRDefault="00DD5DE8" w:rsidP="00266EF9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A031069" w14:textId="432295D1" w:rsidR="00DD5DE8" w:rsidRDefault="000E6099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A272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476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Rodzinie zastępczej </w:t>
      </w:r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5476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prowadzącemu rodzinny dom dziecka Starosta może przyznać świadczenie na pokrycie kosztów związanych z wystąpieniem zdarzeń losowych lub innych zdarzeń mających wpływ na jakość sprawowanej opieki – jednorazowo lub okresowo.</w:t>
      </w:r>
    </w:p>
    <w:p w14:paraId="37D075D5" w14:textId="0FBDCDF8" w:rsidR="00A2721F" w:rsidRPr="00BB1604" w:rsidRDefault="00A2721F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 Świadczenie, o którym mowa w ust. 1 może zostać przyznane po udokumentowaniu przypadku wystąpienia zdarzenia losowego.</w:t>
      </w:r>
    </w:p>
    <w:p w14:paraId="6EF123FD" w14:textId="5C45FC44" w:rsidR="00E82582" w:rsidRDefault="00A2721F" w:rsidP="00E8258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476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 Świadczenie okresowe przyznaje się na czas, który jest niezbędny do ustąpienia skutków zdarzenia, nie dłużej niż przez okres 6 miesięcy od dnia zaistnienia tego zdarzenia</w:t>
      </w:r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>, w</w:t>
      </w:r>
      <w:r w:rsidR="00E8258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kwo</w:t>
      </w:r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>cie po</w:t>
      </w:r>
      <w:r w:rsidR="00E8258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2582" w:rsidRPr="00FD1630">
        <w:rPr>
          <w:rFonts w:asciiTheme="minorHAnsi" w:hAnsiTheme="minorHAnsi" w:cstheme="minorHAnsi"/>
          <w:sz w:val="22"/>
          <w:szCs w:val="22"/>
        </w:rPr>
        <w:t xml:space="preserve">500,00 zł </w:t>
      </w:r>
      <w:r w:rsidR="00E8258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miesięcznie</w:t>
      </w:r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>, po stwierdzeniu zasadności wypłaty tego świadczenia przez zespół ds. rodzinnej pieczy zastępczej.</w:t>
      </w:r>
    </w:p>
    <w:p w14:paraId="03EBA023" w14:textId="0C87DDE9" w:rsidR="00E82582" w:rsidRPr="00BB1604" w:rsidRDefault="00E82582" w:rsidP="00E8258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Ustala się wysokość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jednorazowego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świadczenia w kwocie nie wyższej niż </w:t>
      </w:r>
      <w:r w:rsidRPr="00FD1630">
        <w:rPr>
          <w:rFonts w:asciiTheme="minorHAnsi" w:hAnsiTheme="minorHAnsi" w:cstheme="minorHAnsi"/>
          <w:sz w:val="22"/>
          <w:szCs w:val="22"/>
        </w:rPr>
        <w:t>1.000,00 zł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Świadczenie przyznawane jest po stwierdzeniu zasadności wypłaty tego świadczenia przez zespół ds. rodzinnej pieczy zastępczej.</w:t>
      </w:r>
    </w:p>
    <w:p w14:paraId="615D6C8E" w14:textId="580E8EB5" w:rsidR="00547618" w:rsidRPr="00BB1604" w:rsidRDefault="00E82582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5476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76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Rodzina </w:t>
      </w:r>
      <w:r w:rsidR="0079790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zastępcza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5476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prowadzący rodzinny dom dziecka, której przyznano świadczenie zobowiązana jest niezwłocznie powiadomić PCPR o ustaniu przyczyn, które stanowiły podstawę przyznania świadczenia.</w:t>
      </w:r>
    </w:p>
    <w:p w14:paraId="339E4F48" w14:textId="4623737D" w:rsidR="00E82582" w:rsidRPr="00BB1604" w:rsidRDefault="0047752E" w:rsidP="00E8258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525812743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</w:t>
      </w:r>
      <w:r w:rsidR="005969AE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bookmarkEnd w:id="2"/>
      <w:r w:rsidR="00E8258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D268B3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55F0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5969AE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bookmarkStart w:id="3" w:name="_Hlk525817132"/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Udzielenie świadczenia następuje na podstawie wniosku złożonego przez rodzinę </w:t>
      </w:r>
      <w:r w:rsidR="0079790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zastępczą </w:t>
      </w:r>
      <w:r w:rsidR="00055F0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lub prowadzącego rodzinny dom dziecka do PCPR</w:t>
      </w:r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End w:id="3"/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>według wzoru określonego w załączniku nr 2 do niniejsz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ej uchwały</w:t>
      </w:r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9DF64A" w14:textId="5B544D8E" w:rsidR="00055F0F" w:rsidRPr="00BB1604" w:rsidRDefault="00DB2FC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D268B3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5F0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Wniosek należy złożyć w terminie 7 dni od dnia wystąpienia zdarzenia losowego lub innego zdarzenia mającego wpływ na jakość sprawowanej opieki.</w:t>
      </w:r>
    </w:p>
    <w:p w14:paraId="72FE35D8" w14:textId="62C198AC" w:rsidR="00055F0F" w:rsidRPr="00BB1604" w:rsidRDefault="0077475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DB2FC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268B3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5F0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Przyznanie oraz odmowa przyznania świadczeń następuje w drodze decyzji.</w:t>
      </w:r>
    </w:p>
    <w:p w14:paraId="1D648BD1" w14:textId="69951018" w:rsidR="00DD5DE8" w:rsidRPr="00BB1604" w:rsidRDefault="00055F0F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11</w:t>
      </w:r>
      <w:r w:rsidR="004D6201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Start w:id="4" w:name="_Hlk525814729"/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452C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990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Rozliczenie świadczenia następuje na podstawie rachunków lub faktur przedłożonych przez rodzinę zastępczą</w:t>
      </w:r>
      <w:r w:rsidR="004D620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2582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20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prowadzącego rodzinny dom dziecka w PCPR w terminie 30 dni od dnia otrzymania przyznanych środków.</w:t>
      </w:r>
    </w:p>
    <w:p w14:paraId="35549D94" w14:textId="77777777" w:rsidR="00E452CB" w:rsidRPr="00BB1604" w:rsidRDefault="00E452CB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 Brak przedłożenia dokumentu potwierdzającego wystąpienia zdarzenia losowego lub innego zdarzenia mającego wpływ na jakość sprawowanej opieki powoduje uznanie wypłaconego świadczenia jako nienależnie pobranego i podlega zwrotowi łącznie z ustawowymi odsetkami.</w:t>
      </w:r>
    </w:p>
    <w:bookmarkEnd w:id="4"/>
    <w:p w14:paraId="0A2E09A4" w14:textId="77777777" w:rsidR="00DD5DE8" w:rsidRPr="00BB1604" w:rsidRDefault="00DD5DE8" w:rsidP="00DD5DE8">
      <w:pPr>
        <w:pStyle w:val="Akapitzlist"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50E1E7D6" w14:textId="77777777" w:rsidR="0004574F" w:rsidRPr="00BB1604" w:rsidRDefault="0004574F" w:rsidP="0004574F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Rozdział 4</w:t>
      </w:r>
    </w:p>
    <w:p w14:paraId="0587DCCE" w14:textId="77777777" w:rsidR="0004574F" w:rsidRPr="00BB1604" w:rsidRDefault="0004574F" w:rsidP="0004574F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Zasady przyznawania dofinansowania do wypoczynku poza miejscem zamieszkania dziecka.</w:t>
      </w:r>
    </w:p>
    <w:p w14:paraId="482E7911" w14:textId="77777777" w:rsidR="0004574F" w:rsidRPr="00BB1604" w:rsidRDefault="0004574F" w:rsidP="0004574F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9E75DCA" w14:textId="4AA53303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12.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Rodzinie zastępczej </w:t>
      </w:r>
      <w:r w:rsidR="00845FE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prowadzącemu rodzinny dom dziecka Starosta może przyznać dofinansowanie do wypoczynku dzieci poza miejscem zamieszkania dziecka.</w:t>
      </w:r>
    </w:p>
    <w:p w14:paraId="406AA1DE" w14:textId="51616EDC" w:rsidR="00845FE6" w:rsidRPr="00BB1604" w:rsidRDefault="0004574F" w:rsidP="00845FE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Hlk525813864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13.</w:t>
      </w:r>
      <w:bookmarkEnd w:id="5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 Przyznanie dofinansowania do wypoczynku poza miejscem zamieszkania dziecka następuje na podstawie wniosku złożonego przez rodzinę zastępczą lub prowadzącego rodzinny dom dziecka do PCPR</w:t>
      </w:r>
      <w:r w:rsidR="00845FE6">
        <w:rPr>
          <w:rFonts w:asciiTheme="minorHAnsi" w:hAnsiTheme="minorHAnsi" w:cstheme="minorHAnsi"/>
          <w:color w:val="000000" w:themeColor="text1"/>
          <w:sz w:val="22"/>
          <w:szCs w:val="22"/>
        </w:rPr>
        <w:t>, według wzoru określonego w załączniku nr 3 do niniejsz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ej uchwały</w:t>
      </w:r>
      <w:r w:rsidR="00845F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6D644F9" w14:textId="77777777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 Wniosek należy złożyć w terminie 30 dni przed planowanym terminem wypoczynku dziecka.</w:t>
      </w:r>
    </w:p>
    <w:p w14:paraId="6520BA54" w14:textId="77777777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14.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Rodzinie zastępczej lub prowadzącemu rodzinny dom dziecka Starosta może przyznać dofinansowanie do wypoczynku poza miejscem zamieszkania dziecka nie częściej niż raz w roku. </w:t>
      </w:r>
    </w:p>
    <w:p w14:paraId="3399195C" w14:textId="77777777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 Przyznanie lub odmowa przyznania dofinansowania następuje w drodze decyzji.</w:t>
      </w:r>
    </w:p>
    <w:p w14:paraId="136EA708" w14:textId="77777777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15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1. Przyjmuje się wysokość dofinansowania do wypoczynku na dziecko umieszczone w rodzinie zastępczej lub w rodzinnym domu dziecka do kwoty </w:t>
      </w:r>
      <w:r w:rsidRPr="00FD1630">
        <w:rPr>
          <w:rFonts w:asciiTheme="minorHAnsi" w:hAnsiTheme="minorHAnsi" w:cstheme="minorHAnsi"/>
          <w:sz w:val="22"/>
          <w:szCs w:val="22"/>
        </w:rPr>
        <w:t>500,00 zł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70A91C2" w14:textId="031FEC14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Rozliczenie przyznanego dofinansowania następuje na podstawie rachunków lub faktur przedłożonych przez rodzinę zastępczą </w:t>
      </w:r>
      <w:r w:rsidR="00845FE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prowadzącego rodzinny dom dziecka w PCPR w terminie </w:t>
      </w:r>
      <w:r w:rsidR="00845FE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14 dni od dnia zakończenia wypoczynku dziecka.</w:t>
      </w:r>
    </w:p>
    <w:p w14:paraId="0B868DA1" w14:textId="77777777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bookmarkStart w:id="6" w:name="_Hlk525889113"/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przedłożenia faktury lub innego dokumentu potwierdzającego pobyt dziecka na wypoczynku powoduje uznanie wypłaconego świadczenia jako nienależnie pobranego i podlega zwrotowi łącznie z ustawowymi odsetkami.</w:t>
      </w:r>
    </w:p>
    <w:bookmarkEnd w:id="6"/>
    <w:p w14:paraId="43F41E46" w14:textId="77777777" w:rsidR="0004574F" w:rsidRPr="00BB1604" w:rsidRDefault="0004574F" w:rsidP="0004574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16.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pobytu w rodzinnej pieczy zastępczej dzieci pochodzących z terenu innych powiatów, kwota dofinansowania do wypoczynku ustalana będzie indywidualnie z powiatem pochodzenia dziecka zobowiązanym do zwrotu kosztów.</w:t>
      </w:r>
    </w:p>
    <w:p w14:paraId="3E81BD42" w14:textId="77777777" w:rsidR="00E452CB" w:rsidRPr="00BB1604" w:rsidRDefault="00E452CB" w:rsidP="000B0036">
      <w:pPr>
        <w:pStyle w:val="Akapitzlist"/>
        <w:spacing w:after="0" w:line="240" w:lineRule="auto"/>
        <w:ind w:left="1410" w:hanging="6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4663E6" w14:textId="77777777" w:rsidR="00DD5DE8" w:rsidRPr="00BB1604" w:rsidRDefault="00DD5DE8" w:rsidP="00DD5DE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bookmarkStart w:id="7" w:name="_Hlk525813049"/>
      <w:r w:rsidRPr="00BB1604">
        <w:rPr>
          <w:rFonts w:asciiTheme="majorHAnsi" w:hAnsiTheme="majorHAnsi" w:cstheme="majorHAnsi"/>
          <w:b/>
          <w:color w:val="000000" w:themeColor="text1"/>
        </w:rPr>
        <w:t xml:space="preserve">Rozdział </w:t>
      </w:r>
      <w:r w:rsidR="000B0036" w:rsidRPr="00BB1604">
        <w:rPr>
          <w:rFonts w:asciiTheme="majorHAnsi" w:hAnsiTheme="majorHAnsi" w:cstheme="majorHAnsi"/>
          <w:b/>
          <w:color w:val="000000" w:themeColor="text1"/>
        </w:rPr>
        <w:t>5</w:t>
      </w:r>
    </w:p>
    <w:bookmarkEnd w:id="7"/>
    <w:p w14:paraId="317316A4" w14:textId="77777777" w:rsidR="000263AB" w:rsidRPr="00BB1604" w:rsidRDefault="001B38C4" w:rsidP="00F04355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Zasady p</w:t>
      </w:r>
      <w:r w:rsidR="000263AB" w:rsidRPr="00BB1604">
        <w:rPr>
          <w:rFonts w:asciiTheme="majorHAnsi" w:hAnsiTheme="majorHAnsi" w:cstheme="majorHAnsi"/>
          <w:b/>
          <w:color w:val="000000" w:themeColor="text1"/>
        </w:rPr>
        <w:t>rzyzna</w:t>
      </w:r>
      <w:r w:rsidRPr="00BB1604">
        <w:rPr>
          <w:rFonts w:asciiTheme="majorHAnsi" w:hAnsiTheme="majorHAnsi" w:cstheme="majorHAnsi"/>
          <w:b/>
          <w:color w:val="000000" w:themeColor="text1"/>
        </w:rPr>
        <w:t>wania</w:t>
      </w:r>
      <w:r w:rsidR="000263AB" w:rsidRPr="00BB1604">
        <w:rPr>
          <w:rFonts w:asciiTheme="majorHAnsi" w:hAnsiTheme="majorHAnsi" w:cstheme="majorHAnsi"/>
          <w:b/>
          <w:color w:val="000000" w:themeColor="text1"/>
        </w:rPr>
        <w:t xml:space="preserve"> środków finansowych na utrzymanie</w:t>
      </w:r>
      <w:r w:rsidR="00F612ED" w:rsidRPr="00BB160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0263AB" w:rsidRPr="00BB1604">
        <w:rPr>
          <w:rFonts w:asciiTheme="majorHAnsi" w:hAnsiTheme="majorHAnsi" w:cstheme="majorHAnsi"/>
          <w:b/>
          <w:color w:val="000000" w:themeColor="text1"/>
        </w:rPr>
        <w:t>lokalu mieszkalnego w</w:t>
      </w:r>
      <w:r w:rsidRPr="00BB1604">
        <w:rPr>
          <w:rFonts w:asciiTheme="majorHAnsi" w:hAnsiTheme="majorHAnsi" w:cstheme="majorHAnsi"/>
          <w:b/>
          <w:color w:val="000000" w:themeColor="text1"/>
        </w:rPr>
        <w:t> </w:t>
      </w:r>
      <w:r w:rsidR="000263AB" w:rsidRPr="00BB1604">
        <w:rPr>
          <w:rFonts w:asciiTheme="majorHAnsi" w:hAnsiTheme="majorHAnsi" w:cstheme="majorHAnsi"/>
          <w:b/>
          <w:color w:val="000000" w:themeColor="text1"/>
        </w:rPr>
        <w:t>budynku wielorodzinnym lub domu jednorodzinnego</w:t>
      </w:r>
    </w:p>
    <w:p w14:paraId="2738723D" w14:textId="77777777" w:rsidR="004D6201" w:rsidRPr="00BB1604" w:rsidRDefault="004D6201" w:rsidP="00266EF9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34DC6" w14:textId="697EFF0F" w:rsidR="0061568F" w:rsidRPr="00BB1604" w:rsidRDefault="00DD5DE8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8" w:name="_Hlk525816455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657D4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7657D4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End w:id="8"/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568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Prowadząc</w:t>
      </w:r>
      <w:r w:rsidR="007657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emu</w:t>
      </w:r>
      <w:r w:rsidR="0061568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rodzinny dom dziecka </w:t>
      </w:r>
      <w:bookmarkStart w:id="9" w:name="_Hlk519672545"/>
      <w:r w:rsidR="007657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Starosta przyznaje</w:t>
      </w:r>
      <w:r w:rsidR="0061568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środki </w:t>
      </w:r>
      <w:bookmarkStart w:id="10" w:name="_Hlk519672885"/>
      <w:r w:rsidR="0061568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finansowe na utrzymanie lokalu mieszkalnego w budynku wielorodzinnym lub domu jednorodzinnego, w</w:t>
      </w:r>
      <w:r w:rsidR="002B0BA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1568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którym jest prowadzony rodzinny dom dziecka.</w:t>
      </w:r>
    </w:p>
    <w:p w14:paraId="374B86F0" w14:textId="57BFA118" w:rsidR="006C0CA5" w:rsidRPr="00BB1604" w:rsidRDefault="0098235C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1" w:name="_Hlk525818926"/>
      <w:bookmarkStart w:id="12" w:name="_Hlk519675090"/>
      <w:bookmarkEnd w:id="9"/>
      <w:bookmarkEnd w:id="10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746514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End w:id="11"/>
      <w:r w:rsidR="0003411A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Prowadzący rodzinny dom dziecka otrzymuje ś</w:t>
      </w:r>
      <w:r w:rsidR="006C0CA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rodki finansowe na utrzymanie lokalu mieszkalnego w budynku wielorodzinnym lub domu jednorodzinnego, w którym </w:t>
      </w:r>
      <w:bookmarkStart w:id="13" w:name="_Hlk525818694"/>
      <w:r w:rsidR="006C0CA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prowadzony jest rodzinny dom dziecka</w:t>
      </w:r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13"/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511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C0CA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związku z</w:t>
      </w:r>
      <w:r w:rsidR="002B0BA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C0CA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ponoszeniem następujących kosztów:</w:t>
      </w:r>
    </w:p>
    <w:bookmarkEnd w:id="12"/>
    <w:p w14:paraId="67846F24" w14:textId="77777777" w:rsidR="00B20197" w:rsidRPr="00BB1604" w:rsidRDefault="0098235C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511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 c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zynsz</w:t>
      </w:r>
      <w:r w:rsidR="00E511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EA89CA1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płaty z tytułu najmu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58DC38E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płaty za energię elektryczną i cieplną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A93C3C1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pał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1C97A31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odę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9614A52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az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46CFF31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dbiór nieczystości stałych i płynnych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486A549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źwig osobowy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C7FBAFC" w14:textId="77777777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ntenę zbiorczą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B352ABE" w14:textId="564F34D4" w:rsidR="00B20197" w:rsidRPr="00BB1604" w:rsidRDefault="0003411A" w:rsidP="00266EF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jeden 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abonament telewizyjny i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jeden abonament 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radiowy</w:t>
      </w:r>
      <w:r w:rsidR="00E511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1B582A9" w14:textId="7C41182E" w:rsidR="00B20197" w:rsidRPr="00BB1604" w:rsidRDefault="00E511D4" w:rsidP="00266E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B201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sługi telekomunikacyjne</w:t>
      </w:r>
      <w:r w:rsidR="002902F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obejmujące jeden abonament telefoniczny i jeden abonament internetowy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24EA8B" w14:textId="7F7CD65A" w:rsidR="00F01999" w:rsidRPr="00BB1604" w:rsidRDefault="00F01999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4" w:name="_Hlk526154925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End w:id="14"/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6791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2902F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Rodzinie zastępczej niezawodowej i zawodowej Starosta może przyznać środki finansowe na utrzymanie lokalu mieszkalnego w budynku wielorodzinnym lub domu jednorodzinnego.</w:t>
      </w:r>
    </w:p>
    <w:p w14:paraId="0D46B881" w14:textId="73661158" w:rsidR="00F01999" w:rsidRPr="00BB1604" w:rsidRDefault="00E67916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11A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Rodzinie zastępczej zawodowej, w której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przebywa</w:t>
      </w:r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 3 dzieci i osób, które osiągnęły pełnoletność przebywając w pieczy zastępczej, Starosta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jest zobowiązany przyznać</w:t>
      </w:r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środki finansowe na utrzymanie lokalu mieszkalnego w budynku wielorodzinnym lub domu jednorodzinnego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, jeśli zasadność przyznania tych środków zostanie potwierdzona w opinii organizatora rodzinnej pieczy zastępczej</w:t>
      </w:r>
      <w:r w:rsidR="00F0199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20F6D1" w14:textId="107947CA" w:rsidR="006C0CA5" w:rsidRPr="00BB1604" w:rsidRDefault="00E67916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5" w:name="_Hlk525819813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End w:id="15"/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C0CA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Wydatki ponoszone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utrzymanie </w:t>
      </w:r>
      <w:r w:rsidR="006B0D4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lokalu mieszkalnego w budynku wielorodzinnym lub domu jednorodzinnego 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oblicza się przez podzielenie łącznej kwoty tych kosztów przez liczbę osób zamieszkujących w tym lokalu lub domu jednorodzinnym</w:t>
      </w:r>
      <w:r w:rsidR="007304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 a następnie</w:t>
      </w:r>
      <w:r w:rsidR="00501AA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pomnoż</w:t>
      </w:r>
      <w:r w:rsidR="007304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7304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 przez liczbę dzieci i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osób, które osiągnęły pełnoletność przebywając w</w:t>
      </w:r>
      <w:r w:rsidR="00F612ED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pieczy zastępczej,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których mowa w art. 37 ust. 2 ustawy, 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umieszczon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900ED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rodzinie zastępczej niezawodowej lub zawodowej, 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rodzinnym domu dziecka</w:t>
      </w:r>
      <w:r w:rsidR="008F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wraz z prowadzącym rodzinny dom dziecka</w:t>
      </w:r>
      <w:r w:rsidR="008F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z</w:t>
      </w:r>
      <w:r w:rsidR="00F612ED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F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osobami tworzącymi rodzinę zastępczą</w:t>
      </w:r>
      <w:r w:rsidR="00D3092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A9947B" w14:textId="2CAFBFF9" w:rsidR="00156B4C" w:rsidRPr="00BB1604" w:rsidRDefault="0095270D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2902FC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B0D4F" w:rsidRPr="006B0D4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Ś</w:t>
      </w:r>
      <w:r w:rsidR="00087BF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rodk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87BF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finansow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e, o których mowa 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7C1E3B" w:rsidRPr="007C1E3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18 i § 19</w:t>
      </w:r>
      <w:r w:rsidR="006B0D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BF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udzielane są na wniosek </w:t>
      </w:r>
      <w:r w:rsidR="00087BF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prowadzącego rodzinny dom dziecka 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>lub rodziny zastępczej</w:t>
      </w:r>
      <w:r w:rsidR="00845FE6">
        <w:rPr>
          <w:rFonts w:asciiTheme="minorHAnsi" w:hAnsiTheme="minorHAnsi" w:cstheme="minorHAnsi"/>
          <w:color w:val="000000" w:themeColor="text1"/>
          <w:sz w:val="22"/>
          <w:szCs w:val="22"/>
        </w:rPr>
        <w:t>, według wzoru określonego w załączniku nr 4 do niniejsz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>ej uchwały</w:t>
      </w:r>
      <w:r w:rsidR="00845FE6">
        <w:rPr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="00B9591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 wniosku winny być załączone umowy, faktury lub rachunki potwierdzające poniesienie kosztów na utrzymanie lokalu mieszkalnego</w:t>
      </w:r>
      <w:r w:rsidR="007C1E3B" w:rsidRPr="007C1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1E3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budynku wielorodzinnym lub domu jednorodzinnego</w:t>
      </w:r>
      <w:r w:rsidR="00B9591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wystawione na osobę </w:t>
      </w:r>
      <w:r w:rsidR="008F677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pełniącą funkcję rodziny zastępczej lub </w:t>
      </w:r>
      <w:r w:rsidR="00DB628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prowadząc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156B4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628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rodzinny dom dziecka</w:t>
      </w:r>
      <w:r w:rsidR="000263A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B20389" w14:textId="35270D21" w:rsidR="00B712C4" w:rsidRPr="00BB1604" w:rsidRDefault="0095270D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712C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2902F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235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Wnioski winny być składane w PCPR w terminie 21 dni po zakończeniu danego kwartału kalendarzowego, któr</w:t>
      </w:r>
      <w:r w:rsidR="00501AA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ego dotyczą.</w:t>
      </w:r>
    </w:p>
    <w:p w14:paraId="003E51E0" w14:textId="107E396D" w:rsidR="0098235C" w:rsidRPr="00BB1604" w:rsidRDefault="00B712C4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2902F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D1590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nioski o przyznanie środków finansowych na utrzymanie lokalu mieszkalnego w budynku wielorodzinnym lub domu jednorodzinnego za czwarty kwartał winny być składane do </w:t>
      </w:r>
      <w:r w:rsidR="002902F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1590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0 grudnia danego roku.</w:t>
      </w:r>
    </w:p>
    <w:p w14:paraId="71D7AD34" w14:textId="6847F6DE" w:rsidR="00DB628A" w:rsidRPr="00BB1604" w:rsidRDefault="0095270D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56B4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Przyznanie oraz odmowa przyznania środków finansowych na utrzymanie lokalu mieszkalnego w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56B4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budynku wielorodzinnym lub domu jednorodzinnego</w:t>
      </w:r>
      <w:r w:rsidR="0076536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56B4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następuje w</w:t>
      </w:r>
      <w:r w:rsidR="00B7627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56B4C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drodze decyzji.</w:t>
      </w:r>
    </w:p>
    <w:p w14:paraId="7A1C91E2" w14:textId="77777777" w:rsidR="008D2150" w:rsidRPr="00BB1604" w:rsidRDefault="008D2150" w:rsidP="00266EF9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158C34" w14:textId="77777777" w:rsidR="001B38C4" w:rsidRPr="00BB1604" w:rsidRDefault="00DD5DE8" w:rsidP="00266EF9">
      <w:pPr>
        <w:pStyle w:val="Akapitzlist"/>
        <w:spacing w:after="0" w:line="240" w:lineRule="auto"/>
        <w:ind w:left="4260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 xml:space="preserve">Rozdział </w:t>
      </w:r>
      <w:r w:rsidR="0095270D" w:rsidRPr="00BB1604">
        <w:rPr>
          <w:rFonts w:asciiTheme="majorHAnsi" w:hAnsiTheme="majorHAnsi" w:cstheme="majorHAnsi"/>
          <w:b/>
          <w:color w:val="000000" w:themeColor="text1"/>
        </w:rPr>
        <w:t>6</w:t>
      </w:r>
    </w:p>
    <w:p w14:paraId="16B07F89" w14:textId="77777777" w:rsidR="00E6285D" w:rsidRPr="00BB1604" w:rsidRDefault="00724C58" w:rsidP="00266EF9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bookmarkStart w:id="16" w:name="_Hlk519760891"/>
      <w:r w:rsidRPr="00BB1604">
        <w:rPr>
          <w:rFonts w:asciiTheme="majorHAnsi" w:hAnsiTheme="majorHAnsi" w:cstheme="majorHAnsi"/>
          <w:b/>
          <w:color w:val="000000" w:themeColor="text1"/>
        </w:rPr>
        <w:t>Zasady p</w:t>
      </w:r>
      <w:r w:rsidR="00DD0BBB" w:rsidRPr="00BB1604">
        <w:rPr>
          <w:rFonts w:asciiTheme="majorHAnsi" w:hAnsiTheme="majorHAnsi" w:cstheme="majorHAnsi"/>
          <w:b/>
          <w:color w:val="000000" w:themeColor="text1"/>
        </w:rPr>
        <w:t>rzyzna</w:t>
      </w:r>
      <w:r w:rsidRPr="00BB1604">
        <w:rPr>
          <w:rFonts w:asciiTheme="majorHAnsi" w:hAnsiTheme="majorHAnsi" w:cstheme="majorHAnsi"/>
          <w:b/>
          <w:color w:val="000000" w:themeColor="text1"/>
        </w:rPr>
        <w:t>wania</w:t>
      </w:r>
      <w:r w:rsidR="00DD0BBB" w:rsidRPr="00BB160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87F66" w:rsidRPr="00BB1604">
        <w:rPr>
          <w:rFonts w:asciiTheme="majorHAnsi" w:hAnsiTheme="majorHAnsi" w:cstheme="majorHAnsi"/>
          <w:b/>
          <w:color w:val="000000" w:themeColor="text1"/>
        </w:rPr>
        <w:t>świadczenia na pokrycie kosztów związanych z przeprowadzeniem niezbędnego remontu lokalu mieszkalnego w budynku wielorodzinnym lub domu jednorodzinnego</w:t>
      </w:r>
      <w:r w:rsidR="00DD0BBB" w:rsidRPr="00BB1604">
        <w:rPr>
          <w:rFonts w:asciiTheme="majorHAnsi" w:hAnsiTheme="majorHAnsi" w:cstheme="majorHAnsi"/>
          <w:b/>
          <w:color w:val="000000" w:themeColor="text1"/>
        </w:rPr>
        <w:t>.</w:t>
      </w:r>
    </w:p>
    <w:p w14:paraId="0C1959AE" w14:textId="77777777" w:rsidR="00DE290B" w:rsidRPr="00BB1604" w:rsidRDefault="00DE290B" w:rsidP="00266EF9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bookmarkEnd w:id="16"/>
    <w:p w14:paraId="43921073" w14:textId="17C3C67C" w:rsidR="00DD0BBB" w:rsidRPr="00BB1604" w:rsidRDefault="00DD5DE8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DE290B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2902FC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87F6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Rodzinie zastępczej zawodowej </w:t>
      </w:r>
      <w:r w:rsidR="009E1C1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</w:t>
      </w:r>
      <w:r w:rsidR="00787F6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moż</w:t>
      </w:r>
      <w:r w:rsidR="00F14C2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787F6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 do roku przyznać świadczenie na pokrycie kosztów związanych z przeprowadzeniem niezbędnego remontu lokalu mieszkalnego w budynku wielorodzinnym lub domu jednorodzinnego.</w:t>
      </w:r>
    </w:p>
    <w:p w14:paraId="558DD402" w14:textId="268E5006" w:rsidR="00787F66" w:rsidRPr="00BB1604" w:rsidRDefault="009E1C12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4C153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Prowadzącemu rodzinny dom dziecka </w:t>
      </w:r>
      <w:r w:rsidR="00DE290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Starosta p</w:t>
      </w:r>
      <w:r w:rsidR="001E68F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rzyznaje środki finansowe na remont lokalu mieszkalnego w budynku wielorodzinnym lub domu jednorodzinnego, w którym prowadzony jest rodzinny dom dziecka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0B2E76" w14:textId="3E03C682" w:rsidR="001E68FA" w:rsidRPr="00BB1604" w:rsidRDefault="009E1C12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E68F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Przyznanie</w:t>
      </w:r>
      <w:r w:rsidR="00BE43C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68F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świadczenia na przeprowadzenie remontu nastąpi wyłącznie w przypadku, gdy podyktowane jest to koniecznością poprawy warunków zamieszkania dla dzieci przebywających </w:t>
      </w:r>
      <w:r w:rsidR="00BE43C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E43C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rodzinie 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zastępczej </w:t>
      </w:r>
      <w:r w:rsidR="00BE43C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zawodowej lub rodzinnym domu dziecka</w:t>
      </w:r>
      <w:r w:rsidR="000C0EF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E43C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bądź koniecznością pozyskania miejsc dla kolejnych dzieci.</w:t>
      </w:r>
    </w:p>
    <w:p w14:paraId="7102479F" w14:textId="31CBC679" w:rsidR="009E1C12" w:rsidRPr="00BB1604" w:rsidRDefault="009E1C12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7" w:name="_Hlk525889897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2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End w:id="17"/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C128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711A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Przyznanie świadczenia na pokrycie kosztów związanych z przeprowadzeniem niezbędnego remontu lokalu mieszkalnego w budynku wielorodzinnym lub domu jednorodzinnego następuje na podstawie wniosku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>, według wzoru określonego w załączniku nr 5 do niniejsz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>ej uchwały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828808" w14:textId="2E8E8BCF" w:rsidR="00306501" w:rsidRPr="00BB1604" w:rsidRDefault="001C1287" w:rsidP="00266EF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711A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650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Rozpatrzenie wniosku może być poprzedzone wizją lokalną pracowników PCPR, w celu określenia jego zasadności i zakresu planowanych robót remontowych.</w:t>
      </w:r>
    </w:p>
    <w:p w14:paraId="4DA9A30D" w14:textId="71AF2231" w:rsidR="008B691B" w:rsidRPr="00BB1604" w:rsidRDefault="001C1287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711A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691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Przyznanie lub odmowa przyznania świadczenia</w:t>
      </w:r>
      <w:r w:rsidR="00DB7D4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pokrycie niezbędnych kosztów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7D4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związanych  z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B7D4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remontem lokalu mieszkalnego w budynku wielorodzinnym lub domu jednorodzinnego następuje </w:t>
      </w:r>
      <w:r w:rsidR="008B691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B691B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drodze decyzji.</w:t>
      </w:r>
    </w:p>
    <w:p w14:paraId="7691BA23" w14:textId="1E9B5693" w:rsidR="00BE43C7" w:rsidRPr="00BB1604" w:rsidRDefault="008B6334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8" w:name="_Hlk525890116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bookmarkEnd w:id="18"/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C06D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4C153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E43C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Świadczenie na pokrycie kosztów związanych z przeprowadzeniem niezbędnego remontu lokalu 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mieszkalnego w budynku wielorodzinnym lub domu jednorodzinnego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którym prowadzon</w:t>
      </w:r>
      <w:r w:rsidR="006830C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rodzina zastępcza</w:t>
      </w:r>
      <w:r w:rsidR="006830C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128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zawodowa lub rodzinny dom dziecka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E43C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przyznaje się 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częściej niż raz 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>do roku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 w</w:t>
      </w:r>
      <w:r w:rsidR="006830C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kwocie</w:t>
      </w:r>
      <w:r w:rsidR="007B55A9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wyższej niż </w:t>
      </w:r>
      <w:r w:rsidR="00F14C2B" w:rsidRPr="00FD1630">
        <w:rPr>
          <w:rFonts w:asciiTheme="minorHAnsi" w:hAnsiTheme="minorHAnsi" w:cstheme="minorHAnsi"/>
          <w:sz w:val="22"/>
          <w:szCs w:val="22"/>
        </w:rPr>
        <w:t>5</w:t>
      </w:r>
      <w:r w:rsidR="007B55A9" w:rsidRPr="00FD1630">
        <w:rPr>
          <w:rFonts w:asciiTheme="minorHAnsi" w:hAnsiTheme="minorHAnsi" w:cstheme="minorHAnsi"/>
          <w:sz w:val="22"/>
          <w:szCs w:val="22"/>
        </w:rPr>
        <w:t>.000,00</w:t>
      </w:r>
      <w:r w:rsidR="009900ED">
        <w:rPr>
          <w:rFonts w:asciiTheme="minorHAnsi" w:hAnsiTheme="minorHAnsi" w:cstheme="minorHAnsi"/>
          <w:sz w:val="22"/>
          <w:szCs w:val="22"/>
        </w:rPr>
        <w:t xml:space="preserve"> </w:t>
      </w:r>
      <w:r w:rsidR="007B55A9" w:rsidRPr="00FD1630">
        <w:rPr>
          <w:rFonts w:asciiTheme="minorHAnsi" w:hAnsiTheme="minorHAnsi" w:cstheme="minorHAnsi"/>
          <w:sz w:val="22"/>
          <w:szCs w:val="22"/>
        </w:rPr>
        <w:t>zł</w:t>
      </w:r>
      <w:r w:rsidR="001C128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F9EC288" w14:textId="02F81E3E" w:rsidR="007B55A9" w:rsidRPr="00BB1604" w:rsidRDefault="008B6334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C06D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29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3236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Rodzina zastępcza zawodowa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A3236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prowadzący rodzinny dom dziecka po zakończeniu remontu składa Dyrektorowi 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PCPR </w:t>
      </w:r>
      <w:r w:rsidR="00A3236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rozliczenie koszt</w:t>
      </w:r>
      <w:r w:rsidR="00B155F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A3236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przeprowadzonego remontu i</w:t>
      </w:r>
      <w:r w:rsidR="00B155F6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przed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kłada 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rachunk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faktur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poniesione koszty remontu lub zmiany lokalu w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terminie do 30 dni od daty jego zakończenia.</w:t>
      </w:r>
    </w:p>
    <w:p w14:paraId="1899B1F3" w14:textId="5EAACA55" w:rsidR="00936C3C" w:rsidRPr="00BB1604" w:rsidRDefault="00936C3C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9" w:name="_Hlk525890363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="00C06D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End w:id="19"/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711A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poniesienia kosztów w kwocie wyższej 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niż otrzymane środki finansowe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rodzina zastępcza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prowadzący rodzinny dom dziecka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pokrywa różnicę z własnych środków. </w:t>
      </w:r>
    </w:p>
    <w:p w14:paraId="5B4C893F" w14:textId="5920F62B" w:rsidR="00363ABA" w:rsidRPr="00BB1604" w:rsidRDefault="00936C3C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przypadku wykonania prac remontowych na kwotę niższą niż otrzymane środki finansowe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3AB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na ten cel, zobowiązany jest do zwrotu niewykorzystanej części otrzymanych środków.</w:t>
      </w:r>
    </w:p>
    <w:p w14:paraId="223A2B27" w14:textId="3F047488" w:rsidR="00962218" w:rsidRPr="00BB1604" w:rsidRDefault="00936C3C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="00C06D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Prace remontowe wraz z rozliczeniem muszą być zrealizowane i rozliczone do 30 listopada </w:t>
      </w:r>
      <w:r w:rsidR="001B0D6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B0D6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danym 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roku</w:t>
      </w:r>
      <w:r w:rsidR="00DB256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kalendarzowym</w:t>
      </w:r>
      <w:r w:rsidR="00F23E42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którym rodzina zastępcza</w:t>
      </w:r>
      <w:r w:rsidR="00C06D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prowadzący rodzinny dom dziecka otrzyma</w:t>
      </w:r>
      <w:r w:rsidR="001B0D6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środki finansowe na remont</w:t>
      </w:r>
      <w:r w:rsidR="001B0D6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9634E9" w14:textId="6E36130F" w:rsidR="007D0497" w:rsidRDefault="00936C3C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="00C06D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04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Brak przedłożenia rachunków lub faktur za poniesione koszty remontu lub zmiany lokalu powoduje uznanie wypłaconego świadczenia jako nienależnie pobranego i</w:t>
      </w:r>
      <w:r w:rsidR="0096221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D04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podlega zwrotowi łącznie z</w:t>
      </w:r>
      <w:r w:rsidR="00BD7DE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D0497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ustawowymi odsetkami.</w:t>
      </w:r>
    </w:p>
    <w:p w14:paraId="2B8617BE" w14:textId="23F62809" w:rsidR="00901634" w:rsidRPr="00BB1604" w:rsidRDefault="00901634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33. </w:t>
      </w:r>
      <w:r w:rsidRPr="00901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yrektorowi PCPR lub osobie przez niego upoważnionej przysługuje prawo kontroli wykorzystania świadczenia.</w:t>
      </w:r>
    </w:p>
    <w:p w14:paraId="19789BE6" w14:textId="77777777" w:rsidR="007028D1" w:rsidRPr="00BB1604" w:rsidRDefault="007028D1" w:rsidP="00813F0E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018472" w14:textId="77777777" w:rsidR="007028D1" w:rsidRPr="00BB1604" w:rsidRDefault="007028D1" w:rsidP="007028D1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Rozdział 7</w:t>
      </w:r>
    </w:p>
    <w:p w14:paraId="2C42E49A" w14:textId="77777777" w:rsidR="007028D1" w:rsidRPr="00BB1604" w:rsidRDefault="007028D1" w:rsidP="007028D1">
      <w:pPr>
        <w:spacing w:after="0" w:line="240" w:lineRule="auto"/>
        <w:ind w:firstLine="705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Zasady zatrudniania osoby do pomocy przy sprawowaniu opieki nad dziećmi i przy pracach gospodarskich w rodzinie zawodowej lub niezawodowej</w:t>
      </w:r>
    </w:p>
    <w:p w14:paraId="1D48C3F6" w14:textId="77777777" w:rsidR="007028D1" w:rsidRPr="00BB1604" w:rsidRDefault="007028D1" w:rsidP="007028D1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6E31EBF1" w14:textId="77777777" w:rsidR="00901634" w:rsidRDefault="007028D1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szczególnie uzasadnionych przypadkach, na wniosek prowadzącego rodzinny dom dziecka</w:t>
      </w:r>
      <w:r w:rsidR="00F84B3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Starosta może zatrudnić osobę do pomocy przy sprawowaniu opieki nad dziećmi i przy pracach gospodarskich.</w:t>
      </w:r>
      <w:r w:rsidR="00901634" w:rsidRPr="009016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B9269F2" w14:textId="26567B88" w:rsidR="007028D1" w:rsidRPr="00BB1604" w:rsidRDefault="00901634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rodzinnym domu dziecka, w którym przebywa więcej niż 4 dzieci, Starosta na wniosek prowadzącego rodzinny dom dziecka, zatrudnia osobę do pomocy przy sprawowaniu opieki nad dziećmi i przy pracach gospodarskich.</w:t>
      </w:r>
    </w:p>
    <w:p w14:paraId="0AF71786" w14:textId="294CDB50" w:rsidR="007028D1" w:rsidRPr="00BB1604" w:rsidRDefault="00901634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35.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7028D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szczególnie uzasadnionych przypadkach, na wniosek rodziny zastępczej zawodowej lub rodziny zastępczej niezawodowej, Starosta może zatrudnić osobę do pomocy przy sprawowaniu opieki nad dziećmi i przy pracach gospodarskich.</w:t>
      </w:r>
    </w:p>
    <w:p w14:paraId="048AC880" w14:textId="754D3BE4" w:rsidR="007028D1" w:rsidRPr="00BB1604" w:rsidRDefault="00901634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34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028D1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przypadku gdy w rodzinie zastępczej zawodowej lub rodzinie zastępczej niezawodowej przebywa więcej niż 3 dzieci, na wniosek rodziny zastępczej, zatrudnia się osobę do pomocy przy sprawowaniu opieki nad dziećmi i przy pracach gospodarskich.</w:t>
      </w:r>
    </w:p>
    <w:p w14:paraId="2E1353DA" w14:textId="49949E59" w:rsidR="00F84B35" w:rsidRPr="00BB1604" w:rsidRDefault="007028D1" w:rsidP="00F84B3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="009016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Osobą zatrudnioną do pomocy przy sprawowaniu opieki nad dziećmi i przy pracach gospodarskich może być wyłącznie osoba wskazana lub zaakceptowana przez 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rodzinę zastępczą lub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prowadzącego rodzinny dom dziecka</w:t>
      </w:r>
      <w:r w:rsidR="00F84B3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84B35" w:rsidRPr="00BB1604">
        <w:rPr>
          <w:color w:val="000000" w:themeColor="text1"/>
        </w:rPr>
        <w:t xml:space="preserve"> </w:t>
      </w:r>
      <w:r w:rsidR="00F84B3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która:</w:t>
      </w:r>
    </w:p>
    <w:p w14:paraId="368496FB" w14:textId="1126E59C" w:rsidR="00F84B35" w:rsidRPr="00BB1604" w:rsidRDefault="00F84B35" w:rsidP="00F84B3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nie jest i nie była pozbawiona władzy rodzicielskiej oraz władza rodzicielska nie jest jej ograniczona ani zawieszona;</w:t>
      </w:r>
    </w:p>
    <w:p w14:paraId="17A0EB49" w14:textId="2C85762A" w:rsidR="00F84B35" w:rsidRPr="00BB1604" w:rsidRDefault="00F84B35" w:rsidP="00F84B3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2)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wypełnia obowiązek alimentacyjny - w przypadku gdy taki obowiązek w stosunku do niej wynika 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 tytułu egzekucyjnego;</w:t>
      </w:r>
    </w:p>
    <w:p w14:paraId="19F87C41" w14:textId="2188F7E8" w:rsidR="0017343D" w:rsidRPr="00BB1604" w:rsidRDefault="00F84B35" w:rsidP="00F84B3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3)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nie była skazana prawomocnym wyrokiem za umyślne przestępstwo lub umyślne przestępstwo skarbowe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nie figuruje w Rejestrze Sprawców Przestępstw na Tle Seksua</w:t>
      </w:r>
      <w:r w:rsidR="009900ED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nym.</w:t>
      </w:r>
    </w:p>
    <w:p w14:paraId="7028095A" w14:textId="10F76171" w:rsidR="007028D1" w:rsidRPr="00BB1604" w:rsidRDefault="007028D1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2. Osobą zatrudnioną do pomocy przy sprawowaniu opieki nad dziećmi i przy pracach gospodarskich może być małżonek niepobierający wynagrodzenia z tytułu umowy o 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pełnienie funkcji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rodzin</w:t>
      </w:r>
      <w:r w:rsidR="007C1E3B">
        <w:rPr>
          <w:rFonts w:asciiTheme="minorHAnsi" w:hAnsiTheme="minorHAnsi" w:cstheme="minorHAnsi"/>
          <w:color w:val="000000" w:themeColor="text1"/>
          <w:sz w:val="22"/>
          <w:szCs w:val="22"/>
        </w:rPr>
        <w:t>y zastępczej zawodowej lub o prowadzenie rodzinnego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domu dziecka</w:t>
      </w:r>
      <w:r w:rsidR="00F84B3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FBB0AA" w14:textId="3EECC834" w:rsidR="007028D1" w:rsidRPr="00BB1604" w:rsidRDefault="007028D1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F211A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1734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Osobę do pomocy przy sprawowaniu opieki nad dziećmi i przy pracach gospodarskich, zatrudnia się na podstawie:</w:t>
      </w:r>
    </w:p>
    <w:p w14:paraId="34B5440C" w14:textId="77777777" w:rsidR="007028D1" w:rsidRPr="00BB1604" w:rsidRDefault="007028D1" w:rsidP="00266E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umowy o pracę albo</w:t>
      </w:r>
    </w:p>
    <w:p w14:paraId="2900557B" w14:textId="72A88CD5" w:rsidR="007028D1" w:rsidRPr="00BB1604" w:rsidRDefault="007028D1" w:rsidP="00266E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umowy o świadczenie usług</w:t>
      </w:r>
      <w:r w:rsidR="007747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84B35" w:rsidRPr="00BB1604">
        <w:rPr>
          <w:color w:val="000000" w:themeColor="text1"/>
        </w:rPr>
        <w:t xml:space="preserve"> </w:t>
      </w:r>
      <w:r w:rsidR="00F84B3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do której, zgodnie z przepisami ustawy z dnia 23 kwietnia 1964 r. - Kodeks cywilny, stosuje się przepisy dotyczące zlecenia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1FDB9A4" w14:textId="6FAE8954" w:rsidR="00B736BF" w:rsidRPr="00BB1604" w:rsidRDefault="007028D1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0" w:name="_Hlk526324185"/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1734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bookmarkEnd w:id="20"/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F211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F211A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711A18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Wymiar czasu zatrudnienia osoby do pomocy przy sprawowaniu opieki nad dziećmi i przy pracach gospodarskich</w:t>
      </w:r>
      <w:r w:rsidR="006F211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rodzinnym domu dziecka</w:t>
      </w:r>
      <w:r w:rsidR="00B736B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</w:t>
      </w:r>
      <w:r w:rsidR="00F84B3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736B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zależności od liczby dzieci:</w:t>
      </w:r>
    </w:p>
    <w:p w14:paraId="0CDC105A" w14:textId="42815122" w:rsidR="007028D1" w:rsidRPr="00864001" w:rsidRDefault="00B736BF" w:rsidP="00B736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4001">
        <w:rPr>
          <w:rFonts w:asciiTheme="minorHAnsi" w:hAnsiTheme="minorHAnsi" w:cstheme="minorHAnsi"/>
          <w:sz w:val="22"/>
          <w:szCs w:val="22"/>
        </w:rPr>
        <w:t xml:space="preserve">liczba dzieci </w:t>
      </w:r>
      <w:r w:rsidR="009900ED">
        <w:rPr>
          <w:rFonts w:asciiTheme="minorHAnsi" w:hAnsiTheme="minorHAnsi" w:cstheme="minorHAnsi"/>
          <w:sz w:val="22"/>
          <w:szCs w:val="22"/>
        </w:rPr>
        <w:t xml:space="preserve">do </w:t>
      </w:r>
      <w:r w:rsidRPr="00864001">
        <w:rPr>
          <w:rFonts w:asciiTheme="minorHAnsi" w:hAnsiTheme="minorHAnsi" w:cstheme="minorHAnsi"/>
          <w:sz w:val="22"/>
          <w:szCs w:val="22"/>
        </w:rPr>
        <w:t>6</w:t>
      </w:r>
      <w:r w:rsidR="007028D1" w:rsidRPr="00864001">
        <w:rPr>
          <w:rFonts w:asciiTheme="minorHAnsi" w:hAnsiTheme="minorHAnsi" w:cstheme="minorHAnsi"/>
          <w:sz w:val="22"/>
          <w:szCs w:val="22"/>
        </w:rPr>
        <w:t xml:space="preserve"> </w:t>
      </w:r>
      <w:r w:rsidR="009900ED">
        <w:rPr>
          <w:rFonts w:asciiTheme="minorHAnsi" w:hAnsiTheme="minorHAnsi" w:cstheme="minorHAnsi"/>
          <w:sz w:val="22"/>
          <w:szCs w:val="22"/>
        </w:rPr>
        <w:t xml:space="preserve">– </w:t>
      </w:r>
      <w:r w:rsidR="007028D1" w:rsidRPr="00864001">
        <w:rPr>
          <w:rFonts w:asciiTheme="minorHAnsi" w:hAnsiTheme="minorHAnsi" w:cstheme="minorHAnsi"/>
          <w:sz w:val="22"/>
          <w:szCs w:val="22"/>
        </w:rPr>
        <w:t>120 godzin miesi</w:t>
      </w:r>
      <w:r w:rsidRPr="00864001">
        <w:rPr>
          <w:rFonts w:asciiTheme="minorHAnsi" w:hAnsiTheme="minorHAnsi" w:cstheme="minorHAnsi"/>
          <w:sz w:val="22"/>
          <w:szCs w:val="22"/>
        </w:rPr>
        <w:t>ęcznie,</w:t>
      </w:r>
    </w:p>
    <w:p w14:paraId="76144156" w14:textId="7D425544" w:rsidR="00B736BF" w:rsidRPr="00864001" w:rsidRDefault="00B736BF" w:rsidP="00873F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4001">
        <w:rPr>
          <w:rFonts w:asciiTheme="minorHAnsi" w:hAnsiTheme="minorHAnsi" w:cstheme="minorHAnsi"/>
          <w:sz w:val="22"/>
          <w:szCs w:val="22"/>
        </w:rPr>
        <w:t xml:space="preserve">liczba dzieci 7 </w:t>
      </w:r>
      <w:r w:rsidR="00060DE5" w:rsidRPr="00864001">
        <w:rPr>
          <w:rFonts w:asciiTheme="minorHAnsi" w:hAnsiTheme="minorHAnsi" w:cstheme="minorHAnsi"/>
          <w:sz w:val="22"/>
          <w:szCs w:val="22"/>
        </w:rPr>
        <w:t>i więcej</w:t>
      </w:r>
      <w:r w:rsidRPr="00864001">
        <w:rPr>
          <w:rFonts w:asciiTheme="minorHAnsi" w:hAnsiTheme="minorHAnsi" w:cstheme="minorHAnsi"/>
          <w:sz w:val="22"/>
          <w:szCs w:val="22"/>
        </w:rPr>
        <w:t xml:space="preserve"> </w:t>
      </w:r>
      <w:r w:rsidR="009900ED">
        <w:rPr>
          <w:rFonts w:asciiTheme="minorHAnsi" w:hAnsiTheme="minorHAnsi" w:cstheme="minorHAnsi"/>
          <w:sz w:val="22"/>
          <w:szCs w:val="22"/>
        </w:rPr>
        <w:t xml:space="preserve">– </w:t>
      </w:r>
      <w:r w:rsidRPr="00864001">
        <w:rPr>
          <w:rFonts w:asciiTheme="minorHAnsi" w:hAnsiTheme="minorHAnsi" w:cstheme="minorHAnsi"/>
          <w:sz w:val="22"/>
          <w:szCs w:val="22"/>
        </w:rPr>
        <w:t>140 godzin miesięcznie</w:t>
      </w:r>
      <w:r w:rsidR="00873FB2" w:rsidRPr="00864001">
        <w:rPr>
          <w:rFonts w:asciiTheme="minorHAnsi" w:hAnsiTheme="minorHAnsi" w:cstheme="minorHAnsi"/>
          <w:sz w:val="22"/>
          <w:szCs w:val="22"/>
        </w:rPr>
        <w:t>.</w:t>
      </w:r>
    </w:p>
    <w:p w14:paraId="0754B091" w14:textId="4F40AFD0" w:rsidR="006F211A" w:rsidRPr="00BB1604" w:rsidRDefault="006F211A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Wymiar czasu zatrudnienia osoby do pomocy przy sprawowaniu opieki nad dziećmi i przy pracach gospodarskich w rodzinie zastępczej zawodowej lub rodzinie zastępczej </w:t>
      </w:r>
      <w:r w:rsidR="005969A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niezawodowej</w:t>
      </w:r>
      <w:r w:rsidR="00B736BF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969AE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której przebywa więcej niż 3 dzieci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może przekraczać </w:t>
      </w:r>
      <w:r w:rsidR="00873FB2" w:rsidRPr="00864001">
        <w:rPr>
          <w:rFonts w:asciiTheme="minorHAnsi" w:hAnsiTheme="minorHAnsi" w:cstheme="minorHAnsi"/>
          <w:sz w:val="22"/>
          <w:szCs w:val="22"/>
        </w:rPr>
        <w:t>8</w:t>
      </w:r>
      <w:r w:rsidR="005969AE" w:rsidRPr="00864001">
        <w:rPr>
          <w:rFonts w:asciiTheme="minorHAnsi" w:hAnsiTheme="minorHAnsi" w:cstheme="minorHAnsi"/>
          <w:sz w:val="22"/>
          <w:szCs w:val="22"/>
        </w:rPr>
        <w:t>0</w:t>
      </w:r>
      <w:r w:rsidRPr="00864001">
        <w:rPr>
          <w:rFonts w:asciiTheme="minorHAnsi" w:hAnsiTheme="minorHAnsi" w:cstheme="minorHAnsi"/>
          <w:sz w:val="22"/>
          <w:szCs w:val="22"/>
        </w:rPr>
        <w:t xml:space="preserve"> godzin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 miesiącu.</w:t>
      </w:r>
    </w:p>
    <w:p w14:paraId="716BF6CD" w14:textId="3B5E8F72" w:rsidR="007028D1" w:rsidRDefault="007028D1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1734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39</w:t>
      </w: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za 1 godzinę pracy lub świadczenia usług nie może </w:t>
      </w:r>
      <w:r w:rsidR="00527E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być niższe niż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minimaln</w:t>
      </w:r>
      <w:r w:rsidR="00527E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stawk</w:t>
      </w:r>
      <w:r w:rsidR="00527E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godzinow</w:t>
      </w:r>
      <w:r w:rsidR="00527ED4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danym roku, </w:t>
      </w:r>
      <w:r w:rsidR="007747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zgodnie z przepisami odrębnymi regulującymi</w:t>
      </w:r>
      <w:r w:rsidR="00501AA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wysokoś</w:t>
      </w:r>
      <w:r w:rsidR="00774750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501AAA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minimalnego wynagrodzenia za pracę oraz wysokości minimalnej stawki godzinowej. </w:t>
      </w:r>
    </w:p>
    <w:p w14:paraId="55E819D2" w14:textId="21700D24" w:rsidR="00775D59" w:rsidRDefault="00D0278E" w:rsidP="00864001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40. </w:t>
      </w:r>
      <w:r w:rsidR="00D2094B" w:rsidRPr="00D209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Wysokość kwot świadczeń</w:t>
      </w:r>
      <w:r w:rsidR="00CE18E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o których mowa w art. 88 ust. 4 ustawy o wspieraniu rodziny </w:t>
      </w:r>
      <w:r w:rsidR="00D209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E18E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 systemie pieczy zastępczej</w:t>
      </w:r>
      <w:r w:rsidR="008640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8640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bookmarkStart w:id="21" w:name="_Hlk130384952"/>
      <w:r w:rsidR="00D209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określana jest </w:t>
      </w:r>
      <w:r w:rsidR="00CE18ED" w:rsidRPr="00CE18E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decyzj</w:t>
      </w:r>
      <w:r w:rsidR="00D209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ą</w:t>
      </w:r>
      <w:r w:rsidR="00CE18ED" w:rsidRPr="00CE18E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administracyjn</w:t>
      </w:r>
      <w:r w:rsidR="00D209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ą</w:t>
      </w:r>
      <w:r w:rsidR="00CE18E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</w:t>
      </w:r>
      <w:r w:rsidR="00D209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miarę zabezpieczonych </w:t>
      </w:r>
      <w:r w:rsidR="00D209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w budżecie powiatu środków finansowych.</w:t>
      </w:r>
    </w:p>
    <w:bookmarkEnd w:id="21"/>
    <w:p w14:paraId="521E7E85" w14:textId="76E89426" w:rsidR="00864001" w:rsidRDefault="00864001" w:rsidP="00864001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3885BDB" w14:textId="77777777" w:rsidR="00864001" w:rsidRPr="00BB1604" w:rsidRDefault="00864001" w:rsidP="0086400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33772A" w14:textId="77777777" w:rsidR="00B155F6" w:rsidRPr="00BB1604" w:rsidRDefault="00DD5DE8" w:rsidP="00BD7DE7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 xml:space="preserve">Rozdział </w:t>
      </w:r>
      <w:r w:rsidR="00266EF9" w:rsidRPr="00BB1604">
        <w:rPr>
          <w:rFonts w:asciiTheme="majorHAnsi" w:hAnsiTheme="majorHAnsi" w:cstheme="majorHAnsi"/>
          <w:b/>
          <w:color w:val="000000" w:themeColor="text1"/>
        </w:rPr>
        <w:t>8</w:t>
      </w:r>
    </w:p>
    <w:p w14:paraId="056F52FD" w14:textId="77777777" w:rsidR="00DD5DE8" w:rsidRPr="00BB1604" w:rsidRDefault="00775D59" w:rsidP="00BD7DE7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BB1604">
        <w:rPr>
          <w:rFonts w:asciiTheme="majorHAnsi" w:hAnsiTheme="majorHAnsi" w:cstheme="majorHAnsi"/>
          <w:b/>
          <w:color w:val="000000" w:themeColor="text1"/>
        </w:rPr>
        <w:t>Przepisy końcowe</w:t>
      </w:r>
    </w:p>
    <w:p w14:paraId="1ACF6763" w14:textId="77777777" w:rsidR="00DD5DE8" w:rsidRPr="00BB1604" w:rsidRDefault="00DD5DE8" w:rsidP="00BD7DE7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BE12A4" w14:textId="531F207A" w:rsidR="00BD7DE7" w:rsidRPr="00BB1604" w:rsidRDefault="00775D59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936C3C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028D1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D209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936C3C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24C5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724C5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chwały powierza się Dyrektorowi Powiatowego Centrum Pomocy Rodzinie w</w:t>
      </w:r>
      <w:r w:rsidR="00F0435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24C58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Grójcu</w:t>
      </w:r>
      <w:r w:rsidR="00F0435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485DEC" w14:textId="2638FBF4" w:rsidR="00DD4333" w:rsidRPr="00BB1604" w:rsidRDefault="00775D59" w:rsidP="00813F0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936C3C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028D1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D209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36C3C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7DE7" w:rsidRPr="00BB1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0435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Uchwała wchodzi w życie z dniem </w:t>
      </w:r>
      <w:r w:rsidR="00D2094B">
        <w:rPr>
          <w:rFonts w:asciiTheme="minorHAnsi" w:hAnsiTheme="minorHAnsi" w:cstheme="minorHAnsi"/>
          <w:color w:val="000000" w:themeColor="text1"/>
          <w:sz w:val="22"/>
          <w:szCs w:val="22"/>
        </w:rPr>
        <w:t>podpisania</w:t>
      </w:r>
      <w:r w:rsidR="00D15905"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989889" w14:textId="29A46353" w:rsidR="008F7050" w:rsidRPr="00BB1604" w:rsidRDefault="00DD4333" w:rsidP="00F0435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6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</w:t>
      </w:r>
      <w:r w:rsidR="001734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D209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BB16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dniem wejścia w życie uchwały traci moc uchwała nr 1/20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Zarządu Powiatu Grójeckiego                          z </w:t>
      </w:r>
      <w:r w:rsidR="009E4B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stycznia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17343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B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r. </w:t>
      </w:r>
    </w:p>
    <w:p w14:paraId="6437192E" w14:textId="77777777" w:rsidR="00CB2D7F" w:rsidRDefault="00CB2D7F" w:rsidP="00B736BF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74C3CEA" w14:textId="77777777" w:rsidR="0090024A" w:rsidRDefault="0090024A" w:rsidP="00B736BF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1A05BAD" w14:textId="77777777" w:rsidR="0090024A" w:rsidRDefault="0090024A" w:rsidP="00B736BF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50E7CC4" w14:textId="77777777" w:rsidR="0090024A" w:rsidRDefault="0090024A" w:rsidP="00B736BF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6191C602" w14:textId="77777777" w:rsidR="0090024A" w:rsidRDefault="0090024A" w:rsidP="00B736BF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B713F55" w14:textId="77777777" w:rsidR="0090024A" w:rsidRDefault="0090024A" w:rsidP="00B736BF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9BAA748" w14:textId="75FE4F59" w:rsidR="0090024A" w:rsidRDefault="0090024A" w:rsidP="00B736BF">
      <w:pPr>
        <w:spacing w:after="0" w:line="240" w:lineRule="auto"/>
        <w:jc w:val="right"/>
        <w:rPr>
          <w:rFonts w:asciiTheme="minorHAnsi" w:hAnsiTheme="minorHAnsi" w:cstheme="minorHAnsi"/>
        </w:rPr>
      </w:pPr>
      <w:r>
        <w:t>Starosta Krzysztof Ambroziak</w:t>
      </w:r>
    </w:p>
    <w:sectPr w:rsidR="0090024A" w:rsidSect="00F66F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2CB9" w14:textId="77777777" w:rsidR="00F84414" w:rsidRDefault="00F84414" w:rsidP="002D45B8">
      <w:pPr>
        <w:spacing w:after="0" w:line="240" w:lineRule="auto"/>
      </w:pPr>
      <w:r>
        <w:separator/>
      </w:r>
    </w:p>
  </w:endnote>
  <w:endnote w:type="continuationSeparator" w:id="0">
    <w:p w14:paraId="08D0F267" w14:textId="77777777" w:rsidR="00F84414" w:rsidRDefault="00F84414" w:rsidP="002D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660458"/>
      <w:docPartObj>
        <w:docPartGallery w:val="Page Numbers (Bottom of Page)"/>
        <w:docPartUnique/>
      </w:docPartObj>
    </w:sdtPr>
    <w:sdtContent>
      <w:p w14:paraId="1C9DD3EB" w14:textId="0619546F" w:rsidR="00146779" w:rsidRDefault="001467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CAF78" w14:textId="77777777" w:rsidR="00146779" w:rsidRDefault="00146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6C13" w14:textId="77777777" w:rsidR="00F84414" w:rsidRDefault="00F84414" w:rsidP="002D45B8">
      <w:pPr>
        <w:spacing w:after="0" w:line="240" w:lineRule="auto"/>
      </w:pPr>
      <w:r>
        <w:separator/>
      </w:r>
    </w:p>
  </w:footnote>
  <w:footnote w:type="continuationSeparator" w:id="0">
    <w:p w14:paraId="0A50AEFF" w14:textId="77777777" w:rsidR="00F84414" w:rsidRDefault="00F84414" w:rsidP="002D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B8"/>
    <w:multiLevelType w:val="hybridMultilevel"/>
    <w:tmpl w:val="BB96F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0C5"/>
    <w:multiLevelType w:val="hybridMultilevel"/>
    <w:tmpl w:val="3714857A"/>
    <w:lvl w:ilvl="0" w:tplc="F188902A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FC675D"/>
    <w:multiLevelType w:val="hybridMultilevel"/>
    <w:tmpl w:val="2D544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006"/>
    <w:multiLevelType w:val="hybridMultilevel"/>
    <w:tmpl w:val="CABAE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3FE"/>
    <w:multiLevelType w:val="hybridMultilevel"/>
    <w:tmpl w:val="133E942C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9B26989"/>
    <w:multiLevelType w:val="hybridMultilevel"/>
    <w:tmpl w:val="E916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0285"/>
    <w:multiLevelType w:val="hybridMultilevel"/>
    <w:tmpl w:val="A0F8B61A"/>
    <w:lvl w:ilvl="0" w:tplc="04150011">
      <w:start w:val="1"/>
      <w:numFmt w:val="decimal"/>
      <w:lvlText w:val="%1)"/>
      <w:lvlJc w:val="left"/>
      <w:pPr>
        <w:ind w:left="2133" w:hanging="360"/>
      </w:p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 w15:restartNumberingAfterBreak="0">
    <w:nsid w:val="2E010C3A"/>
    <w:multiLevelType w:val="hybridMultilevel"/>
    <w:tmpl w:val="3A02E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8C1"/>
    <w:multiLevelType w:val="hybridMultilevel"/>
    <w:tmpl w:val="187CCCC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506099"/>
    <w:multiLevelType w:val="hybridMultilevel"/>
    <w:tmpl w:val="1E2E5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4939"/>
    <w:multiLevelType w:val="hybridMultilevel"/>
    <w:tmpl w:val="63B6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55CE"/>
    <w:multiLevelType w:val="hybridMultilevel"/>
    <w:tmpl w:val="19FC2A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50A53"/>
    <w:multiLevelType w:val="hybridMultilevel"/>
    <w:tmpl w:val="A09E77F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06430DB"/>
    <w:multiLevelType w:val="hybridMultilevel"/>
    <w:tmpl w:val="F1EA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A1172"/>
    <w:multiLevelType w:val="hybridMultilevel"/>
    <w:tmpl w:val="C712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A5092"/>
    <w:multiLevelType w:val="hybridMultilevel"/>
    <w:tmpl w:val="214E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599A"/>
    <w:multiLevelType w:val="hybridMultilevel"/>
    <w:tmpl w:val="853E1D0A"/>
    <w:lvl w:ilvl="0" w:tplc="7C4AC7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4316C"/>
    <w:multiLevelType w:val="hybridMultilevel"/>
    <w:tmpl w:val="40542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4589"/>
    <w:multiLevelType w:val="hybridMultilevel"/>
    <w:tmpl w:val="8C28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20463">
    <w:abstractNumId w:val="13"/>
  </w:num>
  <w:num w:numId="2" w16cid:durableId="1307123002">
    <w:abstractNumId w:val="5"/>
  </w:num>
  <w:num w:numId="3" w16cid:durableId="2004508881">
    <w:abstractNumId w:val="12"/>
  </w:num>
  <w:num w:numId="4" w16cid:durableId="2144274065">
    <w:abstractNumId w:val="1"/>
  </w:num>
  <w:num w:numId="5" w16cid:durableId="2135637920">
    <w:abstractNumId w:val="6"/>
  </w:num>
  <w:num w:numId="6" w16cid:durableId="408770323">
    <w:abstractNumId w:val="4"/>
  </w:num>
  <w:num w:numId="7" w16cid:durableId="1111702110">
    <w:abstractNumId w:val="10"/>
  </w:num>
  <w:num w:numId="8" w16cid:durableId="2089499514">
    <w:abstractNumId w:val="11"/>
  </w:num>
  <w:num w:numId="9" w16cid:durableId="221059014">
    <w:abstractNumId w:val="18"/>
  </w:num>
  <w:num w:numId="10" w16cid:durableId="1101922349">
    <w:abstractNumId w:val="8"/>
  </w:num>
  <w:num w:numId="11" w16cid:durableId="1704210194">
    <w:abstractNumId w:val="14"/>
  </w:num>
  <w:num w:numId="12" w16cid:durableId="1170825938">
    <w:abstractNumId w:val="9"/>
  </w:num>
  <w:num w:numId="13" w16cid:durableId="833569851">
    <w:abstractNumId w:val="2"/>
  </w:num>
  <w:num w:numId="14" w16cid:durableId="143861179">
    <w:abstractNumId w:val="0"/>
  </w:num>
  <w:num w:numId="15" w16cid:durableId="2015524100">
    <w:abstractNumId w:val="3"/>
  </w:num>
  <w:num w:numId="16" w16cid:durableId="654143891">
    <w:abstractNumId w:val="16"/>
  </w:num>
  <w:num w:numId="17" w16cid:durableId="1784307563">
    <w:abstractNumId w:val="17"/>
  </w:num>
  <w:num w:numId="18" w16cid:durableId="195125657">
    <w:abstractNumId w:val="15"/>
  </w:num>
  <w:num w:numId="19" w16cid:durableId="46492838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6B"/>
    <w:rsid w:val="000001E9"/>
    <w:rsid w:val="00000C8C"/>
    <w:rsid w:val="00010955"/>
    <w:rsid w:val="000135AF"/>
    <w:rsid w:val="00022A45"/>
    <w:rsid w:val="000263AB"/>
    <w:rsid w:val="0003411A"/>
    <w:rsid w:val="000425AA"/>
    <w:rsid w:val="0004574F"/>
    <w:rsid w:val="00055F0F"/>
    <w:rsid w:val="00060DE5"/>
    <w:rsid w:val="00071EC9"/>
    <w:rsid w:val="00077190"/>
    <w:rsid w:val="00087BF1"/>
    <w:rsid w:val="000903C5"/>
    <w:rsid w:val="000A0996"/>
    <w:rsid w:val="000B0036"/>
    <w:rsid w:val="000B2B16"/>
    <w:rsid w:val="000B41AA"/>
    <w:rsid w:val="000C0EFB"/>
    <w:rsid w:val="000D1702"/>
    <w:rsid w:val="000D76AB"/>
    <w:rsid w:val="000E6099"/>
    <w:rsid w:val="000E7C49"/>
    <w:rsid w:val="000F6DF0"/>
    <w:rsid w:val="00146779"/>
    <w:rsid w:val="00156B4C"/>
    <w:rsid w:val="00166B2E"/>
    <w:rsid w:val="00171159"/>
    <w:rsid w:val="0017343D"/>
    <w:rsid w:val="00174253"/>
    <w:rsid w:val="001A2034"/>
    <w:rsid w:val="001B0D6E"/>
    <w:rsid w:val="001B38C4"/>
    <w:rsid w:val="001C1287"/>
    <w:rsid w:val="001C2936"/>
    <w:rsid w:val="001E68FA"/>
    <w:rsid w:val="001E7B97"/>
    <w:rsid w:val="00211908"/>
    <w:rsid w:val="002129DD"/>
    <w:rsid w:val="00230837"/>
    <w:rsid w:val="00266EF9"/>
    <w:rsid w:val="00274FA8"/>
    <w:rsid w:val="002753EA"/>
    <w:rsid w:val="002773CF"/>
    <w:rsid w:val="002902FC"/>
    <w:rsid w:val="002B080B"/>
    <w:rsid w:val="002B0BA7"/>
    <w:rsid w:val="002D45B8"/>
    <w:rsid w:val="002F721F"/>
    <w:rsid w:val="00301237"/>
    <w:rsid w:val="00302574"/>
    <w:rsid w:val="00306501"/>
    <w:rsid w:val="00312C57"/>
    <w:rsid w:val="00320E5E"/>
    <w:rsid w:val="003227A0"/>
    <w:rsid w:val="00325EB7"/>
    <w:rsid w:val="00340306"/>
    <w:rsid w:val="00363ABA"/>
    <w:rsid w:val="00381B2F"/>
    <w:rsid w:val="003A41A8"/>
    <w:rsid w:val="003A4B80"/>
    <w:rsid w:val="003A5FD2"/>
    <w:rsid w:val="003D69D9"/>
    <w:rsid w:val="00402840"/>
    <w:rsid w:val="00412A42"/>
    <w:rsid w:val="00417E4A"/>
    <w:rsid w:val="00420CFC"/>
    <w:rsid w:val="00427BB5"/>
    <w:rsid w:val="00436B1C"/>
    <w:rsid w:val="00444746"/>
    <w:rsid w:val="0044487B"/>
    <w:rsid w:val="00465AC3"/>
    <w:rsid w:val="0047752E"/>
    <w:rsid w:val="00482614"/>
    <w:rsid w:val="00483952"/>
    <w:rsid w:val="00491ABE"/>
    <w:rsid w:val="004A2E39"/>
    <w:rsid w:val="004C1538"/>
    <w:rsid w:val="004D6201"/>
    <w:rsid w:val="005019E8"/>
    <w:rsid w:val="00501AAA"/>
    <w:rsid w:val="005041F4"/>
    <w:rsid w:val="0052045C"/>
    <w:rsid w:val="00527ED4"/>
    <w:rsid w:val="00535883"/>
    <w:rsid w:val="00537FEE"/>
    <w:rsid w:val="00547618"/>
    <w:rsid w:val="00570785"/>
    <w:rsid w:val="00577080"/>
    <w:rsid w:val="00585688"/>
    <w:rsid w:val="005969AE"/>
    <w:rsid w:val="005B5817"/>
    <w:rsid w:val="005C495A"/>
    <w:rsid w:val="005D26C0"/>
    <w:rsid w:val="005D5086"/>
    <w:rsid w:val="005F6181"/>
    <w:rsid w:val="006060F1"/>
    <w:rsid w:val="0061568F"/>
    <w:rsid w:val="006274E7"/>
    <w:rsid w:val="0066182C"/>
    <w:rsid w:val="006633F9"/>
    <w:rsid w:val="00664B09"/>
    <w:rsid w:val="006659B5"/>
    <w:rsid w:val="00676BC7"/>
    <w:rsid w:val="00680365"/>
    <w:rsid w:val="006830C2"/>
    <w:rsid w:val="006A6D6B"/>
    <w:rsid w:val="006B0D4F"/>
    <w:rsid w:val="006C0CA5"/>
    <w:rsid w:val="006D0039"/>
    <w:rsid w:val="006D2D42"/>
    <w:rsid w:val="006E0391"/>
    <w:rsid w:val="006E46AD"/>
    <w:rsid w:val="006F211A"/>
    <w:rsid w:val="006F76B3"/>
    <w:rsid w:val="007028D1"/>
    <w:rsid w:val="00703119"/>
    <w:rsid w:val="00711A18"/>
    <w:rsid w:val="00716BCB"/>
    <w:rsid w:val="00724C58"/>
    <w:rsid w:val="00730424"/>
    <w:rsid w:val="00746514"/>
    <w:rsid w:val="0074690C"/>
    <w:rsid w:val="00753F89"/>
    <w:rsid w:val="00765366"/>
    <w:rsid w:val="007657D4"/>
    <w:rsid w:val="00773248"/>
    <w:rsid w:val="00774750"/>
    <w:rsid w:val="00775D59"/>
    <w:rsid w:val="00776E38"/>
    <w:rsid w:val="00787F66"/>
    <w:rsid w:val="007945DC"/>
    <w:rsid w:val="007945FF"/>
    <w:rsid w:val="0079790B"/>
    <w:rsid w:val="007A02B0"/>
    <w:rsid w:val="007A252A"/>
    <w:rsid w:val="007B0FB2"/>
    <w:rsid w:val="007B55A9"/>
    <w:rsid w:val="007C1E3B"/>
    <w:rsid w:val="007C7B87"/>
    <w:rsid w:val="007D0497"/>
    <w:rsid w:val="007E214A"/>
    <w:rsid w:val="007F71F6"/>
    <w:rsid w:val="00813F0E"/>
    <w:rsid w:val="00815CE3"/>
    <w:rsid w:val="00845FE6"/>
    <w:rsid w:val="00864001"/>
    <w:rsid w:val="0086781D"/>
    <w:rsid w:val="00873FB2"/>
    <w:rsid w:val="00876885"/>
    <w:rsid w:val="0088602B"/>
    <w:rsid w:val="008B6334"/>
    <w:rsid w:val="008B691B"/>
    <w:rsid w:val="008D2150"/>
    <w:rsid w:val="008D7999"/>
    <w:rsid w:val="008F5018"/>
    <w:rsid w:val="008F6779"/>
    <w:rsid w:val="008F7050"/>
    <w:rsid w:val="008F7B2C"/>
    <w:rsid w:val="0090024A"/>
    <w:rsid w:val="00901634"/>
    <w:rsid w:val="0090188D"/>
    <w:rsid w:val="00905CC3"/>
    <w:rsid w:val="0093303F"/>
    <w:rsid w:val="00936C3C"/>
    <w:rsid w:val="00941E28"/>
    <w:rsid w:val="00945C40"/>
    <w:rsid w:val="0095270D"/>
    <w:rsid w:val="009601AF"/>
    <w:rsid w:val="00962218"/>
    <w:rsid w:val="0098235C"/>
    <w:rsid w:val="00985C90"/>
    <w:rsid w:val="009900ED"/>
    <w:rsid w:val="009B2B8F"/>
    <w:rsid w:val="009C5742"/>
    <w:rsid w:val="009D5397"/>
    <w:rsid w:val="009E1C12"/>
    <w:rsid w:val="009E4BCA"/>
    <w:rsid w:val="00A00F0D"/>
    <w:rsid w:val="00A018FD"/>
    <w:rsid w:val="00A21975"/>
    <w:rsid w:val="00A21CC6"/>
    <w:rsid w:val="00A2721F"/>
    <w:rsid w:val="00A32361"/>
    <w:rsid w:val="00A360D2"/>
    <w:rsid w:val="00A37CAF"/>
    <w:rsid w:val="00A41C50"/>
    <w:rsid w:val="00A91385"/>
    <w:rsid w:val="00AC17A4"/>
    <w:rsid w:val="00AD518B"/>
    <w:rsid w:val="00AE01AC"/>
    <w:rsid w:val="00AE6529"/>
    <w:rsid w:val="00AF01E2"/>
    <w:rsid w:val="00B001AA"/>
    <w:rsid w:val="00B001F0"/>
    <w:rsid w:val="00B155F6"/>
    <w:rsid w:val="00B20197"/>
    <w:rsid w:val="00B24578"/>
    <w:rsid w:val="00B268C7"/>
    <w:rsid w:val="00B43F55"/>
    <w:rsid w:val="00B679D6"/>
    <w:rsid w:val="00B712C4"/>
    <w:rsid w:val="00B72F83"/>
    <w:rsid w:val="00B73085"/>
    <w:rsid w:val="00B736BF"/>
    <w:rsid w:val="00B74F7A"/>
    <w:rsid w:val="00B7627A"/>
    <w:rsid w:val="00B76A4D"/>
    <w:rsid w:val="00B95915"/>
    <w:rsid w:val="00BB1604"/>
    <w:rsid w:val="00BB388F"/>
    <w:rsid w:val="00BB5CDD"/>
    <w:rsid w:val="00BD14AE"/>
    <w:rsid w:val="00BD2E92"/>
    <w:rsid w:val="00BD7DE7"/>
    <w:rsid w:val="00BE43C7"/>
    <w:rsid w:val="00BF4FF0"/>
    <w:rsid w:val="00C06D7D"/>
    <w:rsid w:val="00C06D95"/>
    <w:rsid w:val="00C11473"/>
    <w:rsid w:val="00C23D9A"/>
    <w:rsid w:val="00C32C65"/>
    <w:rsid w:val="00C41FFF"/>
    <w:rsid w:val="00C51C87"/>
    <w:rsid w:val="00C55BC5"/>
    <w:rsid w:val="00C73770"/>
    <w:rsid w:val="00C752BE"/>
    <w:rsid w:val="00C87769"/>
    <w:rsid w:val="00CA69F3"/>
    <w:rsid w:val="00CB093E"/>
    <w:rsid w:val="00CB2D7F"/>
    <w:rsid w:val="00CB3910"/>
    <w:rsid w:val="00CD13B3"/>
    <w:rsid w:val="00CD32FB"/>
    <w:rsid w:val="00CE18ED"/>
    <w:rsid w:val="00CF2BA0"/>
    <w:rsid w:val="00D0278E"/>
    <w:rsid w:val="00D0785F"/>
    <w:rsid w:val="00D15905"/>
    <w:rsid w:val="00D2094B"/>
    <w:rsid w:val="00D268B3"/>
    <w:rsid w:val="00D30924"/>
    <w:rsid w:val="00D3571C"/>
    <w:rsid w:val="00D36093"/>
    <w:rsid w:val="00D54370"/>
    <w:rsid w:val="00D76311"/>
    <w:rsid w:val="00D77D9D"/>
    <w:rsid w:val="00DA1E39"/>
    <w:rsid w:val="00DB256F"/>
    <w:rsid w:val="00DB2FCC"/>
    <w:rsid w:val="00DB628A"/>
    <w:rsid w:val="00DB6FF3"/>
    <w:rsid w:val="00DB7D40"/>
    <w:rsid w:val="00DC1F65"/>
    <w:rsid w:val="00DD0BBB"/>
    <w:rsid w:val="00DD4333"/>
    <w:rsid w:val="00DD5DE8"/>
    <w:rsid w:val="00DE290B"/>
    <w:rsid w:val="00DE4E27"/>
    <w:rsid w:val="00DF0ADD"/>
    <w:rsid w:val="00E0096C"/>
    <w:rsid w:val="00E15D67"/>
    <w:rsid w:val="00E33F30"/>
    <w:rsid w:val="00E41B96"/>
    <w:rsid w:val="00E452CB"/>
    <w:rsid w:val="00E511D4"/>
    <w:rsid w:val="00E6285D"/>
    <w:rsid w:val="00E67916"/>
    <w:rsid w:val="00E82582"/>
    <w:rsid w:val="00E857F2"/>
    <w:rsid w:val="00E857FF"/>
    <w:rsid w:val="00E92EB4"/>
    <w:rsid w:val="00EC6229"/>
    <w:rsid w:val="00F01999"/>
    <w:rsid w:val="00F04355"/>
    <w:rsid w:val="00F063F3"/>
    <w:rsid w:val="00F14C2B"/>
    <w:rsid w:val="00F23E42"/>
    <w:rsid w:val="00F443F7"/>
    <w:rsid w:val="00F57C36"/>
    <w:rsid w:val="00F612ED"/>
    <w:rsid w:val="00F66F3A"/>
    <w:rsid w:val="00F84414"/>
    <w:rsid w:val="00F84B2C"/>
    <w:rsid w:val="00F84B35"/>
    <w:rsid w:val="00F962A1"/>
    <w:rsid w:val="00FB29D9"/>
    <w:rsid w:val="00FB5054"/>
    <w:rsid w:val="00FD1630"/>
    <w:rsid w:val="00FF2796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CA53"/>
  <w15:chartTrackingRefBased/>
  <w15:docId w15:val="{078AC125-AC6E-4C48-93BD-06FB98C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1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2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23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0311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703119"/>
  </w:style>
  <w:style w:type="character" w:styleId="Hipercze">
    <w:name w:val="Hyperlink"/>
    <w:basedOn w:val="Domylnaczcionkaakapitu"/>
    <w:uiPriority w:val="99"/>
    <w:semiHidden/>
    <w:unhideWhenUsed/>
    <w:rsid w:val="007031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5B8"/>
  </w:style>
  <w:style w:type="paragraph" w:styleId="Stopka">
    <w:name w:val="footer"/>
    <w:basedOn w:val="Normalny"/>
    <w:link w:val="StopkaZnak"/>
    <w:uiPriority w:val="99"/>
    <w:unhideWhenUsed/>
    <w:rsid w:val="002D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5B8"/>
  </w:style>
  <w:style w:type="paragraph" w:styleId="Poprawka">
    <w:name w:val="Revision"/>
    <w:hidden/>
    <w:uiPriority w:val="99"/>
    <w:semiHidden/>
    <w:rsid w:val="00665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8DDE-49C9-4985-8849-725D231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2616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Łukasiak</dc:creator>
  <cp:keywords/>
  <dc:description/>
  <cp:lastModifiedBy>Małgorzata Woźniak</cp:lastModifiedBy>
  <cp:revision>2</cp:revision>
  <cp:lastPrinted>2023-03-22T12:57:00Z</cp:lastPrinted>
  <dcterms:created xsi:type="dcterms:W3CDTF">2023-04-11T12:56:00Z</dcterms:created>
  <dcterms:modified xsi:type="dcterms:W3CDTF">2023-04-11T12:56:00Z</dcterms:modified>
</cp:coreProperties>
</file>