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7542" w14:textId="02B1D7A2" w:rsidR="00F0157B" w:rsidRPr="00CF6705" w:rsidRDefault="00F0157B" w:rsidP="00F015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705">
        <w:rPr>
          <w:rFonts w:ascii="Times New Roman" w:hAnsi="Times New Roman" w:cs="Times New Roman"/>
          <w:sz w:val="24"/>
          <w:szCs w:val="24"/>
        </w:rPr>
        <w:t xml:space="preserve">UCHWAŁA Nr  </w:t>
      </w:r>
      <w:r w:rsidR="008E7199">
        <w:rPr>
          <w:rFonts w:ascii="Times New Roman" w:hAnsi="Times New Roman" w:cs="Times New Roman"/>
          <w:sz w:val="24"/>
          <w:szCs w:val="24"/>
        </w:rPr>
        <w:t>28</w:t>
      </w:r>
      <w:r w:rsidRPr="00CF6705">
        <w:rPr>
          <w:rFonts w:ascii="Times New Roman" w:hAnsi="Times New Roman" w:cs="Times New Roman"/>
          <w:sz w:val="24"/>
          <w:szCs w:val="24"/>
        </w:rPr>
        <w:t>/2023</w:t>
      </w:r>
    </w:p>
    <w:p w14:paraId="634E4FAC" w14:textId="77777777" w:rsidR="00F0157B" w:rsidRPr="00CF6705" w:rsidRDefault="00F0157B" w:rsidP="00F015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705">
        <w:rPr>
          <w:rFonts w:ascii="Times New Roman" w:hAnsi="Times New Roman" w:cs="Times New Roman"/>
          <w:sz w:val="24"/>
          <w:szCs w:val="24"/>
        </w:rPr>
        <w:t>ZARZĄDU POWIATU GRÓJECKIEGO</w:t>
      </w:r>
    </w:p>
    <w:p w14:paraId="4E536C80" w14:textId="17EC0CBF" w:rsidR="00F0157B" w:rsidRPr="00CF6705" w:rsidRDefault="00F0157B" w:rsidP="00F015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705">
        <w:rPr>
          <w:rFonts w:ascii="Times New Roman" w:hAnsi="Times New Roman" w:cs="Times New Roman"/>
          <w:sz w:val="24"/>
          <w:szCs w:val="24"/>
        </w:rPr>
        <w:t>z dnia</w:t>
      </w:r>
      <w:r w:rsidR="006F4D36">
        <w:rPr>
          <w:rFonts w:ascii="Times New Roman" w:hAnsi="Times New Roman" w:cs="Times New Roman"/>
          <w:sz w:val="24"/>
          <w:szCs w:val="24"/>
        </w:rPr>
        <w:t xml:space="preserve"> 15 marca </w:t>
      </w:r>
      <w:r w:rsidRPr="00CF6705">
        <w:rPr>
          <w:rFonts w:ascii="Times New Roman" w:hAnsi="Times New Roman" w:cs="Times New Roman"/>
          <w:sz w:val="24"/>
          <w:szCs w:val="24"/>
        </w:rPr>
        <w:t>2023 r.</w:t>
      </w:r>
    </w:p>
    <w:p w14:paraId="689204A1" w14:textId="77777777" w:rsidR="00D21810" w:rsidRPr="00CF6705" w:rsidRDefault="0050096B" w:rsidP="00D21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705">
        <w:rPr>
          <w:rFonts w:ascii="Times New Roman" w:hAnsi="Times New Roman" w:cs="Times New Roman"/>
          <w:b/>
          <w:sz w:val="24"/>
          <w:szCs w:val="24"/>
        </w:rPr>
        <w:t>w sprawie</w:t>
      </w:r>
      <w:r w:rsidRPr="00CF6705">
        <w:rPr>
          <w:rFonts w:ascii="Times New Roman" w:hAnsi="Times New Roman" w:cs="Times New Roman"/>
          <w:sz w:val="24"/>
          <w:szCs w:val="24"/>
        </w:rPr>
        <w:t xml:space="preserve"> powołania Komisji </w:t>
      </w:r>
      <w:r w:rsidR="00C51836" w:rsidRPr="00CF6705">
        <w:rPr>
          <w:rFonts w:ascii="Times New Roman" w:hAnsi="Times New Roman" w:cs="Times New Roman"/>
          <w:sz w:val="24"/>
          <w:szCs w:val="24"/>
        </w:rPr>
        <w:t>Opiniującej</w:t>
      </w:r>
    </w:p>
    <w:p w14:paraId="71763D5E" w14:textId="4923416E" w:rsidR="0050096B" w:rsidRPr="00CF6705" w:rsidRDefault="00C51836" w:rsidP="00D21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70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7651D" w:rsidRPr="00CF6705">
        <w:rPr>
          <w:rFonts w:ascii="Times New Roman" w:hAnsi="Times New Roman" w:cs="Times New Roman"/>
          <w:sz w:val="24"/>
          <w:szCs w:val="24"/>
        </w:rPr>
        <w:t xml:space="preserve">udzielania </w:t>
      </w:r>
      <w:r w:rsidR="0050096B" w:rsidRPr="00CF6705">
        <w:rPr>
          <w:rFonts w:ascii="Times New Roman" w:hAnsi="Times New Roman" w:cs="Times New Roman"/>
          <w:sz w:val="24"/>
          <w:szCs w:val="24"/>
        </w:rPr>
        <w:t xml:space="preserve">dotacji na prace konserwatorskie, restauratorskie lub roboty budowlane przy </w:t>
      </w:r>
      <w:r w:rsidR="00E7651D" w:rsidRPr="00CF6705">
        <w:rPr>
          <w:rFonts w:ascii="Times New Roman" w:hAnsi="Times New Roman" w:cs="Times New Roman"/>
          <w:sz w:val="24"/>
          <w:szCs w:val="24"/>
        </w:rPr>
        <w:t xml:space="preserve">zabytku wpisanym </w:t>
      </w:r>
      <w:r w:rsidR="0050096B" w:rsidRPr="00CF6705">
        <w:rPr>
          <w:rFonts w:ascii="Times New Roman" w:hAnsi="Times New Roman" w:cs="Times New Roman"/>
          <w:sz w:val="24"/>
          <w:szCs w:val="24"/>
        </w:rPr>
        <w:t xml:space="preserve">do rejestru zabytków lub </w:t>
      </w:r>
      <w:r w:rsidR="00E7651D" w:rsidRPr="00CF6705">
        <w:rPr>
          <w:rFonts w:ascii="Times New Roman" w:hAnsi="Times New Roman" w:cs="Times New Roman"/>
          <w:sz w:val="24"/>
          <w:szCs w:val="24"/>
        </w:rPr>
        <w:t xml:space="preserve">znajdującym </w:t>
      </w:r>
      <w:r w:rsidR="0050096B" w:rsidRPr="00CF6705">
        <w:rPr>
          <w:rFonts w:ascii="Times New Roman" w:hAnsi="Times New Roman" w:cs="Times New Roman"/>
          <w:sz w:val="24"/>
          <w:szCs w:val="24"/>
        </w:rPr>
        <w:t>się w gminnej ewidencji zabytków</w:t>
      </w:r>
    </w:p>
    <w:p w14:paraId="601D3B4E" w14:textId="77777777" w:rsidR="00776AD8" w:rsidRPr="00CF6705" w:rsidRDefault="00776AD8" w:rsidP="00776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D51B1" w14:textId="697A9BE6" w:rsidR="00C51836" w:rsidRPr="00CF6705" w:rsidRDefault="0050096B" w:rsidP="00776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05">
        <w:rPr>
          <w:rFonts w:ascii="Times New Roman" w:hAnsi="Times New Roman" w:cs="Times New Roman"/>
          <w:sz w:val="24"/>
          <w:szCs w:val="24"/>
        </w:rPr>
        <w:t>Na podstawie art. 32 ust.1 ustawy z dnia 5 czerwca 1998 r o samorządzie powiatowym (</w:t>
      </w:r>
      <w:proofErr w:type="spellStart"/>
      <w:r w:rsidRPr="00CF67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F6705">
        <w:rPr>
          <w:rFonts w:ascii="Times New Roman" w:hAnsi="Times New Roman" w:cs="Times New Roman"/>
          <w:sz w:val="24"/>
          <w:szCs w:val="24"/>
        </w:rPr>
        <w:t xml:space="preserve">. Dz.U. z 2022 r. poz. 1526) w związku z § </w:t>
      </w:r>
      <w:r w:rsidR="00C51836" w:rsidRPr="00CF6705">
        <w:rPr>
          <w:rFonts w:ascii="Times New Roman" w:hAnsi="Times New Roman" w:cs="Times New Roman"/>
          <w:sz w:val="24"/>
          <w:szCs w:val="24"/>
        </w:rPr>
        <w:t xml:space="preserve">8 </w:t>
      </w:r>
      <w:r w:rsidRPr="00CF6705">
        <w:rPr>
          <w:rFonts w:ascii="Times New Roman" w:hAnsi="Times New Roman" w:cs="Times New Roman"/>
          <w:sz w:val="24"/>
          <w:szCs w:val="24"/>
        </w:rPr>
        <w:t xml:space="preserve">ust. 1 uchwały Nr </w:t>
      </w:r>
      <w:r w:rsidR="00D21810" w:rsidRPr="00CF6705">
        <w:rPr>
          <w:rFonts w:ascii="Times New Roman" w:hAnsi="Times New Roman" w:cs="Times New Roman"/>
          <w:sz w:val="24"/>
          <w:szCs w:val="24"/>
        </w:rPr>
        <w:t>LXIV/393/</w:t>
      </w:r>
      <w:r w:rsidRPr="00CF6705">
        <w:rPr>
          <w:rFonts w:ascii="Times New Roman" w:hAnsi="Times New Roman" w:cs="Times New Roman"/>
          <w:sz w:val="24"/>
          <w:szCs w:val="24"/>
        </w:rPr>
        <w:t xml:space="preserve">2023 Rady Powiatu Grójeckiego z dnia </w:t>
      </w:r>
      <w:r w:rsidR="00D21810" w:rsidRPr="00CF6705">
        <w:rPr>
          <w:rFonts w:ascii="Times New Roman" w:hAnsi="Times New Roman" w:cs="Times New Roman"/>
          <w:sz w:val="24"/>
          <w:szCs w:val="24"/>
        </w:rPr>
        <w:t>27 lutego</w:t>
      </w:r>
      <w:r w:rsidRPr="00CF6705">
        <w:rPr>
          <w:rFonts w:ascii="Times New Roman" w:hAnsi="Times New Roman" w:cs="Times New Roman"/>
          <w:sz w:val="24"/>
          <w:szCs w:val="24"/>
        </w:rPr>
        <w:t xml:space="preserve"> 2023 r. w sprawie określenia zasad udzielania dotacji na prace konserwatorskie, restauratorskie lub roboty budowlane przy zabytk</w:t>
      </w:r>
      <w:r w:rsidR="00E7651D" w:rsidRPr="00CF6705">
        <w:rPr>
          <w:rFonts w:ascii="Times New Roman" w:hAnsi="Times New Roman" w:cs="Times New Roman"/>
          <w:sz w:val="24"/>
          <w:szCs w:val="24"/>
        </w:rPr>
        <w:t>u</w:t>
      </w:r>
      <w:r w:rsidRPr="00CF6705">
        <w:rPr>
          <w:rFonts w:ascii="Times New Roman" w:hAnsi="Times New Roman" w:cs="Times New Roman"/>
          <w:sz w:val="24"/>
          <w:szCs w:val="24"/>
        </w:rPr>
        <w:t xml:space="preserve"> wpisany</w:t>
      </w:r>
      <w:r w:rsidR="00E7651D" w:rsidRPr="00CF6705">
        <w:rPr>
          <w:rFonts w:ascii="Times New Roman" w:hAnsi="Times New Roman" w:cs="Times New Roman"/>
          <w:sz w:val="24"/>
          <w:szCs w:val="24"/>
        </w:rPr>
        <w:t>m</w:t>
      </w:r>
      <w:r w:rsidRPr="00CF6705">
        <w:rPr>
          <w:rFonts w:ascii="Times New Roman" w:hAnsi="Times New Roman" w:cs="Times New Roman"/>
          <w:sz w:val="24"/>
          <w:szCs w:val="24"/>
        </w:rPr>
        <w:t xml:space="preserve"> do rejestru</w:t>
      </w:r>
      <w:r w:rsidR="00C51836" w:rsidRPr="00CF6705">
        <w:rPr>
          <w:rFonts w:ascii="Times New Roman" w:hAnsi="Times New Roman" w:cs="Times New Roman"/>
          <w:sz w:val="24"/>
          <w:szCs w:val="24"/>
        </w:rPr>
        <w:t xml:space="preserve"> zabytków lub </w:t>
      </w:r>
      <w:r w:rsidR="00E7651D" w:rsidRPr="00CF6705">
        <w:rPr>
          <w:rFonts w:ascii="Times New Roman" w:hAnsi="Times New Roman" w:cs="Times New Roman"/>
          <w:sz w:val="24"/>
          <w:szCs w:val="24"/>
        </w:rPr>
        <w:t xml:space="preserve">znajdującym się w </w:t>
      </w:r>
      <w:r w:rsidR="00C51836" w:rsidRPr="00CF6705">
        <w:rPr>
          <w:rFonts w:ascii="Times New Roman" w:hAnsi="Times New Roman" w:cs="Times New Roman"/>
          <w:sz w:val="24"/>
          <w:szCs w:val="24"/>
        </w:rPr>
        <w:t>gminnej ewidencji zabytków</w:t>
      </w:r>
      <w:r w:rsidR="00D21810" w:rsidRPr="00CF67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1810" w:rsidRPr="00CF6705">
        <w:rPr>
          <w:rFonts w:ascii="Times New Roman" w:hAnsi="Times New Roman" w:cs="Times New Roman"/>
          <w:sz w:val="24"/>
          <w:szCs w:val="24"/>
        </w:rPr>
        <w:t>Dz.Urz.Woj.Maz</w:t>
      </w:r>
      <w:proofErr w:type="spellEnd"/>
      <w:r w:rsidR="00D21810" w:rsidRPr="00CF6705">
        <w:rPr>
          <w:rFonts w:ascii="Times New Roman" w:hAnsi="Times New Roman" w:cs="Times New Roman"/>
          <w:sz w:val="24"/>
          <w:szCs w:val="24"/>
        </w:rPr>
        <w:t>. 2023, poz. 2448)</w:t>
      </w:r>
      <w:r w:rsidR="00C51836" w:rsidRPr="00CF6705">
        <w:rPr>
          <w:rFonts w:ascii="Times New Roman" w:hAnsi="Times New Roman" w:cs="Times New Roman"/>
          <w:sz w:val="24"/>
          <w:szCs w:val="24"/>
        </w:rPr>
        <w:t xml:space="preserve">, </w:t>
      </w:r>
      <w:r w:rsidR="00776AD8" w:rsidRPr="00CF6705">
        <w:rPr>
          <w:rFonts w:ascii="Times New Roman" w:hAnsi="Times New Roman" w:cs="Times New Roman"/>
          <w:b/>
          <w:sz w:val="24"/>
          <w:szCs w:val="24"/>
        </w:rPr>
        <w:t>Zarząd Powiatu Grójeckiego</w:t>
      </w:r>
      <w:r w:rsidRPr="00CF6705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27DF4651" w14:textId="77777777" w:rsidR="00776AD8" w:rsidRPr="00CF6705" w:rsidRDefault="00776AD8" w:rsidP="00776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06DBE" w14:textId="16E7EBA4" w:rsidR="00776AD8" w:rsidRPr="00CF6705" w:rsidRDefault="00776AD8" w:rsidP="00D218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05">
        <w:rPr>
          <w:rFonts w:ascii="Times New Roman" w:hAnsi="Times New Roman" w:cs="Times New Roman"/>
          <w:sz w:val="24"/>
          <w:szCs w:val="24"/>
        </w:rPr>
        <w:t>§ 1.</w:t>
      </w:r>
      <w:r w:rsidR="00D21810" w:rsidRPr="00CF6705">
        <w:rPr>
          <w:rFonts w:ascii="Times New Roman" w:hAnsi="Times New Roman" w:cs="Times New Roman"/>
          <w:sz w:val="24"/>
          <w:szCs w:val="24"/>
        </w:rPr>
        <w:t xml:space="preserve"> 1.</w:t>
      </w:r>
      <w:r w:rsidR="00980A06" w:rsidRPr="00CF6705">
        <w:rPr>
          <w:rFonts w:ascii="Times New Roman" w:hAnsi="Times New Roman" w:cs="Times New Roman"/>
          <w:sz w:val="24"/>
          <w:szCs w:val="24"/>
        </w:rPr>
        <w:t xml:space="preserve"> </w:t>
      </w:r>
      <w:r w:rsidRPr="00CF6705">
        <w:rPr>
          <w:rFonts w:ascii="Times New Roman" w:hAnsi="Times New Roman" w:cs="Times New Roman"/>
          <w:sz w:val="24"/>
          <w:szCs w:val="24"/>
        </w:rPr>
        <w:t xml:space="preserve">Powołuje się Komisję Opiniującą, zwaną dalej ”Komisją” w celu opiniowania złożonych wniosków o udzielenie w 2023 r. dotacji na prace konserwatorskie, restauratorskie lub roboty budowlane przy </w:t>
      </w:r>
      <w:r w:rsidR="00E7651D" w:rsidRPr="00CF6705">
        <w:rPr>
          <w:rFonts w:ascii="Times New Roman" w:hAnsi="Times New Roman" w:cs="Times New Roman"/>
          <w:sz w:val="24"/>
          <w:szCs w:val="24"/>
        </w:rPr>
        <w:t xml:space="preserve">zabytku wpisanym </w:t>
      </w:r>
      <w:r w:rsidRPr="00CF6705">
        <w:rPr>
          <w:rFonts w:ascii="Times New Roman" w:hAnsi="Times New Roman" w:cs="Times New Roman"/>
          <w:sz w:val="24"/>
          <w:szCs w:val="24"/>
        </w:rPr>
        <w:t>do rejestru zabytków lub znajdujący</w:t>
      </w:r>
      <w:r w:rsidR="00E7651D" w:rsidRPr="00CF6705">
        <w:rPr>
          <w:rFonts w:ascii="Times New Roman" w:hAnsi="Times New Roman" w:cs="Times New Roman"/>
          <w:sz w:val="24"/>
          <w:szCs w:val="24"/>
        </w:rPr>
        <w:t xml:space="preserve">m </w:t>
      </w:r>
      <w:r w:rsidRPr="00CF6705">
        <w:rPr>
          <w:rFonts w:ascii="Times New Roman" w:hAnsi="Times New Roman" w:cs="Times New Roman"/>
          <w:sz w:val="24"/>
          <w:szCs w:val="24"/>
        </w:rPr>
        <w:t xml:space="preserve">się w gminnej ewidencji zabytków, położonych na terenie powiatu grójeckiego, w następującym składzie: </w:t>
      </w:r>
    </w:p>
    <w:p w14:paraId="45EF129A" w14:textId="2674D7C3" w:rsidR="00776AD8" w:rsidRPr="00CF6705" w:rsidRDefault="00F40B85" w:rsidP="00776A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Matyjas</w:t>
      </w:r>
      <w:r w:rsidR="00776AD8" w:rsidRPr="00CF6705">
        <w:rPr>
          <w:rFonts w:ascii="Times New Roman" w:hAnsi="Times New Roman" w:cs="Times New Roman"/>
          <w:sz w:val="24"/>
          <w:szCs w:val="24"/>
        </w:rPr>
        <w:t xml:space="preserve">  – Przewodniczący Komisji; </w:t>
      </w:r>
    </w:p>
    <w:p w14:paraId="7FA9832B" w14:textId="287DAFB1" w:rsidR="00776AD8" w:rsidRPr="00CF6705" w:rsidRDefault="00F40B85" w:rsidP="00776A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Jakubcz</w:t>
      </w:r>
      <w:r w:rsidR="002B6E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</w:t>
      </w:r>
      <w:r w:rsidR="00776AD8" w:rsidRPr="00CF6705">
        <w:rPr>
          <w:rFonts w:ascii="Times New Roman" w:hAnsi="Times New Roman" w:cs="Times New Roman"/>
          <w:sz w:val="24"/>
          <w:szCs w:val="24"/>
        </w:rPr>
        <w:t xml:space="preserve">  – członek Komisji</w:t>
      </w:r>
    </w:p>
    <w:p w14:paraId="251A1809" w14:textId="1CD4C7EB" w:rsidR="00776AD8" w:rsidRPr="00CF6705" w:rsidRDefault="00F40B85" w:rsidP="00776A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Zawiślak</w:t>
      </w:r>
      <w:r w:rsidR="00776AD8" w:rsidRPr="00CF6705">
        <w:rPr>
          <w:rFonts w:ascii="Times New Roman" w:hAnsi="Times New Roman" w:cs="Times New Roman"/>
          <w:sz w:val="24"/>
          <w:szCs w:val="24"/>
        </w:rPr>
        <w:t xml:space="preserve">  – członek Komisji</w:t>
      </w:r>
    </w:p>
    <w:p w14:paraId="121CF5C0" w14:textId="235C2ECE" w:rsidR="006F4D36" w:rsidRPr="006F4D36" w:rsidRDefault="00F40B85" w:rsidP="006F4D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Woźniak</w:t>
      </w:r>
      <w:r w:rsidR="006F4D36" w:rsidRPr="00CF6705">
        <w:rPr>
          <w:rFonts w:ascii="Times New Roman" w:hAnsi="Times New Roman" w:cs="Times New Roman"/>
          <w:sz w:val="24"/>
          <w:szCs w:val="24"/>
        </w:rPr>
        <w:t xml:space="preserve">  – członek Komisji</w:t>
      </w:r>
    </w:p>
    <w:p w14:paraId="7518DE38" w14:textId="72DBEC97" w:rsidR="00776AD8" w:rsidRPr="00CF6705" w:rsidRDefault="00F40B85" w:rsidP="00776A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Pietrynik</w:t>
      </w:r>
      <w:r w:rsidR="00776AD8" w:rsidRPr="00CF6705">
        <w:rPr>
          <w:rFonts w:ascii="Times New Roman" w:hAnsi="Times New Roman" w:cs="Times New Roman"/>
          <w:sz w:val="24"/>
          <w:szCs w:val="24"/>
        </w:rPr>
        <w:t xml:space="preserve">  – członek Komisji / sekretarz Komisji; </w:t>
      </w:r>
    </w:p>
    <w:p w14:paraId="5611F916" w14:textId="77777777" w:rsidR="00776AD8" w:rsidRPr="00CF6705" w:rsidRDefault="00776AD8" w:rsidP="00776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DACD1" w14:textId="4E59FA6C" w:rsidR="00776AD8" w:rsidRPr="00CF6705" w:rsidRDefault="00776AD8" w:rsidP="00D2181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05">
        <w:rPr>
          <w:rFonts w:ascii="Times New Roman" w:hAnsi="Times New Roman" w:cs="Times New Roman"/>
          <w:sz w:val="24"/>
          <w:szCs w:val="24"/>
        </w:rPr>
        <w:t xml:space="preserve">Regulamin pracy Komisji określa załącznik do niniejszej uchwały. </w:t>
      </w:r>
    </w:p>
    <w:p w14:paraId="6CE8E9AF" w14:textId="77777777" w:rsidR="00D21810" w:rsidRPr="00CF6705" w:rsidRDefault="00D21810" w:rsidP="00D218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D0602" w14:textId="1F7AB755" w:rsidR="00D21810" w:rsidRPr="00CF6705" w:rsidRDefault="00776AD8" w:rsidP="00D21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705">
        <w:rPr>
          <w:rFonts w:ascii="Times New Roman" w:hAnsi="Times New Roman" w:cs="Times New Roman"/>
          <w:sz w:val="24"/>
          <w:szCs w:val="24"/>
        </w:rPr>
        <w:t>§ 2.</w:t>
      </w:r>
      <w:r w:rsidR="00980A06" w:rsidRPr="00CF6705">
        <w:rPr>
          <w:rFonts w:ascii="Times New Roman" w:hAnsi="Times New Roman" w:cs="Times New Roman"/>
          <w:sz w:val="24"/>
          <w:szCs w:val="24"/>
        </w:rPr>
        <w:t xml:space="preserve"> </w:t>
      </w:r>
      <w:r w:rsidRPr="00CF6705">
        <w:rPr>
          <w:rFonts w:ascii="Times New Roman" w:hAnsi="Times New Roman" w:cs="Times New Roman"/>
          <w:sz w:val="24"/>
          <w:szCs w:val="24"/>
        </w:rPr>
        <w:t xml:space="preserve">Wykonanie uchwały powierza się Staroście </w:t>
      </w:r>
      <w:r w:rsidR="00D21810" w:rsidRPr="00CF6705">
        <w:rPr>
          <w:rFonts w:ascii="Times New Roman" w:hAnsi="Times New Roman" w:cs="Times New Roman"/>
          <w:sz w:val="24"/>
          <w:szCs w:val="24"/>
        </w:rPr>
        <w:t>Grójeckiego</w:t>
      </w:r>
      <w:r w:rsidRPr="00CF67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D80295" w14:textId="77777777" w:rsidR="00D21810" w:rsidRPr="00CF6705" w:rsidRDefault="00D21810" w:rsidP="00D21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283206" w14:textId="73010B66" w:rsidR="00776AD8" w:rsidRDefault="00776AD8" w:rsidP="00D21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705">
        <w:rPr>
          <w:rFonts w:ascii="Times New Roman" w:hAnsi="Times New Roman" w:cs="Times New Roman"/>
          <w:sz w:val="24"/>
          <w:szCs w:val="24"/>
        </w:rPr>
        <w:t>§ 3.</w:t>
      </w:r>
      <w:r w:rsidR="00980A06" w:rsidRPr="00CF6705">
        <w:rPr>
          <w:rFonts w:ascii="Times New Roman" w:hAnsi="Times New Roman" w:cs="Times New Roman"/>
          <w:sz w:val="24"/>
          <w:szCs w:val="24"/>
        </w:rPr>
        <w:t xml:space="preserve"> </w:t>
      </w:r>
      <w:r w:rsidRPr="00CF670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A1F45CA" w14:textId="6CC50210" w:rsidR="007E2B7F" w:rsidRDefault="007E2B7F" w:rsidP="00D21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ED1C0B" w14:textId="0F59B222" w:rsidR="007E2B7F" w:rsidRDefault="007E2B7F" w:rsidP="00D21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13778C" w14:textId="28DE34B7" w:rsidR="007E2B7F" w:rsidRDefault="007E2B7F" w:rsidP="00D21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9917E2" w14:textId="4CD91D19" w:rsidR="007E2B7F" w:rsidRPr="00CF6705" w:rsidRDefault="007E2B7F" w:rsidP="00D21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Starosta Krzysztof Ambroziak</w:t>
      </w:r>
    </w:p>
    <w:sectPr w:rsidR="007E2B7F" w:rsidRPr="00CF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D9"/>
    <w:multiLevelType w:val="hybridMultilevel"/>
    <w:tmpl w:val="FB547B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7615"/>
    <w:multiLevelType w:val="hybridMultilevel"/>
    <w:tmpl w:val="A87AC3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3D41E2"/>
    <w:multiLevelType w:val="hybridMultilevel"/>
    <w:tmpl w:val="ABCE8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763448">
    <w:abstractNumId w:val="2"/>
  </w:num>
  <w:num w:numId="2" w16cid:durableId="108084844">
    <w:abstractNumId w:val="1"/>
  </w:num>
  <w:num w:numId="3" w16cid:durableId="58256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C4"/>
    <w:rsid w:val="002B6EEF"/>
    <w:rsid w:val="002C5494"/>
    <w:rsid w:val="00303F2F"/>
    <w:rsid w:val="0050096B"/>
    <w:rsid w:val="006F4D36"/>
    <w:rsid w:val="00776AD8"/>
    <w:rsid w:val="007E2B7F"/>
    <w:rsid w:val="008D62C4"/>
    <w:rsid w:val="008E7199"/>
    <w:rsid w:val="00980A06"/>
    <w:rsid w:val="009C5F9A"/>
    <w:rsid w:val="00C51836"/>
    <w:rsid w:val="00CF6705"/>
    <w:rsid w:val="00D21810"/>
    <w:rsid w:val="00E7651D"/>
    <w:rsid w:val="00F0157B"/>
    <w:rsid w:val="00F25333"/>
    <w:rsid w:val="00F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AC51"/>
  <w15:chartTrackingRefBased/>
  <w15:docId w15:val="{C8DA62AC-1EAF-457D-920E-C6F6EF0D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AD8"/>
    <w:pPr>
      <w:ind w:left="720"/>
      <w:contextualSpacing/>
    </w:pPr>
  </w:style>
  <w:style w:type="paragraph" w:styleId="Poprawka">
    <w:name w:val="Revision"/>
    <w:hidden/>
    <w:uiPriority w:val="99"/>
    <w:semiHidden/>
    <w:rsid w:val="00980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2</cp:revision>
  <cp:lastPrinted>2023-03-15T07:52:00Z</cp:lastPrinted>
  <dcterms:created xsi:type="dcterms:W3CDTF">2023-03-15T07:55:00Z</dcterms:created>
  <dcterms:modified xsi:type="dcterms:W3CDTF">2023-03-15T07:55:00Z</dcterms:modified>
</cp:coreProperties>
</file>