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5E83" w14:textId="37081B3E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</w:t>
      </w:r>
      <w:r w:rsidR="001D06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C565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LXX</w:t>
      </w:r>
      <w:r w:rsidR="006D5F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VI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1D06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450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/2023 </w:t>
      </w:r>
    </w:p>
    <w:p w14:paraId="2BF7B104" w14:textId="51515B7B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</w:t>
      </w:r>
      <w:r w:rsidR="00402B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84EAFBB" w14:textId="4FDC78A8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1D065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30</w:t>
      </w:r>
      <w:r w:rsidR="008831C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października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2023 r. </w:t>
      </w:r>
    </w:p>
    <w:p w14:paraId="5DB88B7F" w14:textId="77777777" w:rsidR="0033560A" w:rsidRDefault="0033560A" w:rsidP="0033560A">
      <w:pPr>
        <w:shd w:val="clear" w:color="auto" w:fill="FFFFFF"/>
        <w:spacing w:after="75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BCC7CED" w14:textId="77777777" w:rsidR="0033560A" w:rsidRPr="00A43EC4" w:rsidRDefault="0033560A" w:rsidP="001D0653">
      <w:pPr>
        <w:shd w:val="clear" w:color="auto" w:fill="FFFFFF"/>
        <w:spacing w:after="75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E15841" w14:textId="452DD2AF" w:rsidR="0033560A" w:rsidRPr="008342D8" w:rsidRDefault="0033560A" w:rsidP="0033560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8342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</w:t>
      </w:r>
      <w:r w:rsidR="009446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wniosku </w:t>
      </w:r>
      <w:r w:rsidR="0094461D" w:rsidRPr="0094461D">
        <w:rPr>
          <w:rFonts w:ascii="Arial" w:hAnsi="Arial" w:cs="Arial"/>
          <w:b/>
          <w:bCs/>
          <w:sz w:val="24"/>
          <w:szCs w:val="24"/>
        </w:rPr>
        <w:t xml:space="preserve">o poparcie sprzeciwu mieszkańców wsi Kobylin oraz </w:t>
      </w:r>
      <w:r w:rsidR="00646CA8" w:rsidRPr="0094461D">
        <w:rPr>
          <w:rFonts w:ascii="Arial" w:hAnsi="Arial" w:cs="Arial"/>
          <w:b/>
          <w:bCs/>
          <w:sz w:val="24"/>
          <w:szCs w:val="24"/>
        </w:rPr>
        <w:t>Mieczysław</w:t>
      </w:r>
      <w:r w:rsidR="00646CA8">
        <w:rPr>
          <w:rFonts w:ascii="Arial" w:hAnsi="Arial" w:cs="Arial"/>
          <w:b/>
          <w:bCs/>
          <w:sz w:val="24"/>
          <w:szCs w:val="24"/>
        </w:rPr>
        <w:t>ówka</w:t>
      </w:r>
      <w:r w:rsidR="0094461D" w:rsidRPr="0094461D">
        <w:rPr>
          <w:rFonts w:ascii="Arial" w:hAnsi="Arial" w:cs="Arial"/>
          <w:b/>
          <w:bCs/>
          <w:sz w:val="24"/>
          <w:szCs w:val="24"/>
        </w:rPr>
        <w:t xml:space="preserve"> wobec planowanej budowy stacji bazowej i masztu telekomunikacyjnego</w:t>
      </w:r>
      <w:r w:rsidR="0089299C">
        <w:rPr>
          <w:rFonts w:ascii="Arial" w:hAnsi="Arial" w:cs="Arial"/>
          <w:b/>
          <w:bCs/>
          <w:sz w:val="24"/>
          <w:szCs w:val="24"/>
        </w:rPr>
        <w:t xml:space="preserve"> i nie</w:t>
      </w:r>
      <w:r w:rsidR="008A2DCC">
        <w:rPr>
          <w:rFonts w:ascii="Arial" w:hAnsi="Arial" w:cs="Arial"/>
          <w:b/>
          <w:bCs/>
          <w:sz w:val="24"/>
          <w:szCs w:val="24"/>
        </w:rPr>
        <w:t xml:space="preserve"> </w:t>
      </w:r>
      <w:r w:rsidR="0089299C">
        <w:rPr>
          <w:rFonts w:ascii="Arial" w:hAnsi="Arial" w:cs="Arial"/>
          <w:b/>
          <w:bCs/>
          <w:sz w:val="24"/>
          <w:szCs w:val="24"/>
        </w:rPr>
        <w:t>wyraż</w:t>
      </w:r>
      <w:r w:rsidR="008A2DCC">
        <w:rPr>
          <w:rFonts w:ascii="Arial" w:hAnsi="Arial" w:cs="Arial"/>
          <w:b/>
          <w:bCs/>
          <w:sz w:val="24"/>
          <w:szCs w:val="24"/>
        </w:rPr>
        <w:t>a</w:t>
      </w:r>
      <w:r w:rsidR="0089299C">
        <w:rPr>
          <w:rFonts w:ascii="Arial" w:hAnsi="Arial" w:cs="Arial"/>
          <w:b/>
          <w:bCs/>
          <w:sz w:val="24"/>
          <w:szCs w:val="24"/>
        </w:rPr>
        <w:t>nie zgody na realizację tej inwestycji</w:t>
      </w:r>
      <w:r w:rsidR="0094461D" w:rsidRPr="0094461D">
        <w:rPr>
          <w:rFonts w:ascii="Arial" w:hAnsi="Arial" w:cs="Arial"/>
          <w:b/>
          <w:bCs/>
          <w:sz w:val="24"/>
          <w:szCs w:val="24"/>
        </w:rPr>
        <w:t>.</w:t>
      </w:r>
      <w:r w:rsidR="0094461D">
        <w:rPr>
          <w:rFonts w:ascii="Arial" w:hAnsi="Arial" w:cs="Arial"/>
          <w:sz w:val="24"/>
          <w:szCs w:val="24"/>
        </w:rPr>
        <w:t xml:space="preserve">      </w:t>
      </w:r>
    </w:p>
    <w:p w14:paraId="66038C61" w14:textId="77777777" w:rsidR="0033560A" w:rsidRPr="00A43EC4" w:rsidRDefault="0033560A" w:rsidP="0033560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0C6BF4" w14:textId="3E0E3CEE" w:rsidR="00C5656B" w:rsidRDefault="00C5656B" w:rsidP="00C5656B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 </w:t>
      </w:r>
      <w:r w:rsidR="009446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ustawy z dnia 5 czerwca 1998 r. o samorządzie powiatowym (Dz. U. z 2022 r. poz. 1526 ze zm.) w zw. z art. </w:t>
      </w:r>
      <w:r w:rsidR="009446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223 </w:t>
      </w:r>
      <w:r w:rsidR="0094461D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9446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1, </w:t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ustawy z dnia </w:t>
      </w:r>
      <w:r w:rsidR="002675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 czerwca 1960 r. kodeks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postępowania administracyjnego (Dz. U. z 202</w:t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775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zm.) uchwala się, co następuje:</w:t>
      </w:r>
    </w:p>
    <w:p w14:paraId="2DB27F48" w14:textId="77777777" w:rsidR="00B90A36" w:rsidRDefault="00B90A36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B4D08D" w14:textId="5FCFBDAB" w:rsidR="0033560A" w:rsidRDefault="0033560A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63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Powiatu popiera sprzeciw mieszkańców wsi Kobylin oraz Mieczysławówka wobec planowanej budowy stacji bazowej i masztu telekomunikacyjnego. Jednocześnie postanawia</w:t>
      </w:r>
      <w:r w:rsidR="00D357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63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uwzględnić wniosku mieszkańców wsi Kobylin oraz Mieczysławówka o nie</w:t>
      </w:r>
      <w:r w:rsidR="008A2D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63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</w:t>
      </w:r>
      <w:r w:rsidR="008A2D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363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zgody na realizację tej inwestycji z uwagi na brak kompetencji prawnych w przedmiotowym zakresie.</w:t>
      </w:r>
      <w:r w:rsidR="0094461D">
        <w:rPr>
          <w:rFonts w:ascii="Arial" w:hAnsi="Arial" w:cs="Arial"/>
          <w:sz w:val="24"/>
          <w:szCs w:val="24"/>
        </w:rPr>
        <w:t xml:space="preserve">      </w:t>
      </w:r>
    </w:p>
    <w:p w14:paraId="7013576D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783C3B" w14:textId="2328DCD9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§2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</w:t>
      </w:r>
      <w:r w:rsidR="009446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wniosku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stanowi załącznik do uchwały. </w:t>
      </w:r>
    </w:p>
    <w:p w14:paraId="42A3D148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D0C14" w14:textId="354B41D2" w:rsidR="0033560A" w:rsidRPr="001D0653" w:rsidRDefault="0033560A" w:rsidP="0094461D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§3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D0653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pl-PL"/>
        </w:rPr>
        <w:t xml:space="preserve">O sposobie rozpatrzenia </w:t>
      </w:r>
      <w:r w:rsidR="0094461D" w:rsidRPr="001D0653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pl-PL"/>
        </w:rPr>
        <w:t xml:space="preserve">wniosku </w:t>
      </w:r>
      <w:r w:rsidRPr="001D0653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pl-PL"/>
        </w:rPr>
        <w:t xml:space="preserve">Przewodniczący Rady zawiadomi </w:t>
      </w:r>
      <w:r w:rsidR="0094461D" w:rsidRPr="001D0653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pl-PL"/>
        </w:rPr>
        <w:t xml:space="preserve">wnioskodawcę. </w:t>
      </w:r>
    </w:p>
    <w:p w14:paraId="1BC50EAB" w14:textId="77777777" w:rsidR="0033560A" w:rsidRDefault="0033560A" w:rsidP="0033560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6EAFC29" w14:textId="1D05BD77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§4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5F760E59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E89EB2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1305A3" w14:textId="77777777" w:rsidR="007821C0" w:rsidRPr="008F082E" w:rsidRDefault="007821C0" w:rsidP="007821C0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Przewodniczący Rady</w:t>
      </w:r>
    </w:p>
    <w:p w14:paraId="63CC2251" w14:textId="77777777" w:rsidR="007821C0" w:rsidRPr="008F082E" w:rsidRDefault="007821C0" w:rsidP="007821C0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Pr="008F082E">
        <w:rPr>
          <w:rFonts w:ascii="Arial" w:hAnsi="Arial" w:cs="Arial"/>
          <w:bCs/>
          <w:sz w:val="24"/>
          <w:szCs w:val="24"/>
        </w:rPr>
        <w:t>Janusz Karbowiak</w:t>
      </w:r>
    </w:p>
    <w:p w14:paraId="43227198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E2ACAF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7F307A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B3600E" w14:textId="77777777" w:rsidR="009653B7" w:rsidRDefault="009653B7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08F1B" w14:textId="7E74C5DA" w:rsid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4D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449B9A43" w14:textId="77777777" w:rsidR="008831CD" w:rsidRDefault="008831CD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7C8701" w14:textId="77777777" w:rsidR="008831CD" w:rsidRPr="00E66794" w:rsidRDefault="008831CD" w:rsidP="00E667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94">
        <w:rPr>
          <w:rFonts w:ascii="Arial" w:hAnsi="Arial" w:cs="Arial"/>
          <w:sz w:val="24"/>
          <w:szCs w:val="24"/>
        </w:rPr>
        <w:t xml:space="preserve">W dniu 25 sierpnia 2023 r. do Starostwa Powiatowego w Grójcu wpłynął   wniosek o poparcie sprzeciwu mieszkańców wsi Kobylin oraz Mieczysławówna wobec planowanej budowy stacji bazowej i masztu telekomunikacyjnego.    </w:t>
      </w:r>
    </w:p>
    <w:p w14:paraId="7EC32F74" w14:textId="77777777" w:rsidR="008831CD" w:rsidRPr="00E66794" w:rsidRDefault="008831CD" w:rsidP="00E667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94">
        <w:rPr>
          <w:rFonts w:ascii="Arial" w:hAnsi="Arial" w:cs="Arial"/>
          <w:sz w:val="24"/>
          <w:szCs w:val="24"/>
        </w:rPr>
        <w:t>Wniosek został skierowany na posiedzenie Komisji Skarg, Wniosków i Petycji, które odbyło się 21 września 2023 r.</w:t>
      </w:r>
    </w:p>
    <w:p w14:paraId="08288F2F" w14:textId="1D19725D" w:rsidR="0061314F" w:rsidRPr="00E66794" w:rsidRDefault="008831CD" w:rsidP="00E667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94">
        <w:rPr>
          <w:rFonts w:ascii="Arial" w:hAnsi="Arial" w:cs="Arial"/>
          <w:sz w:val="24"/>
          <w:szCs w:val="24"/>
        </w:rPr>
        <w:t xml:space="preserve">Obecni na posiedzeniu mieszkańcy wyrazili swój niepokój </w:t>
      </w:r>
      <w:r w:rsidR="00E66794" w:rsidRPr="00E66794">
        <w:rPr>
          <w:rFonts w:ascii="Arial" w:hAnsi="Arial" w:cs="Arial"/>
          <w:sz w:val="24"/>
          <w:szCs w:val="24"/>
        </w:rPr>
        <w:t xml:space="preserve">w związku </w:t>
      </w:r>
      <w:r w:rsidR="00E66794" w:rsidRPr="00E66794">
        <w:rPr>
          <w:rFonts w:ascii="Arial" w:hAnsi="Arial" w:cs="Arial"/>
          <w:sz w:val="24"/>
          <w:szCs w:val="24"/>
        </w:rPr>
        <w:br/>
        <w:t xml:space="preserve">z planowaną budową masztu telekomunikacyjnego i stacji bazowej. Budowa takiego obiektu powoduje zagrożenie bezpieczeństwa ludzi, mienia, pogorszenie stanu środowiska oraz warunków zdrowotno-sanitarnych.  </w:t>
      </w:r>
      <w:r w:rsidRPr="00E66794">
        <w:rPr>
          <w:rFonts w:ascii="Arial" w:hAnsi="Arial" w:cs="Arial"/>
          <w:sz w:val="24"/>
          <w:szCs w:val="24"/>
        </w:rPr>
        <w:t xml:space="preserve">          </w:t>
      </w:r>
    </w:p>
    <w:p w14:paraId="35A3224E" w14:textId="37A6F4C7" w:rsidR="008831CD" w:rsidRPr="00E66794" w:rsidRDefault="0012495D" w:rsidP="00E66794">
      <w:pPr>
        <w:pStyle w:val="Standard"/>
        <w:spacing w:line="360" w:lineRule="auto"/>
        <w:jc w:val="both"/>
        <w:rPr>
          <w:rFonts w:ascii="Arial" w:hAnsi="Arial"/>
        </w:rPr>
      </w:pPr>
      <w:r w:rsidRPr="00E66794">
        <w:rPr>
          <w:rFonts w:ascii="Arial" w:hAnsi="Arial"/>
        </w:rPr>
        <w:t xml:space="preserve"> </w:t>
      </w:r>
      <w:r w:rsidR="008831CD" w:rsidRPr="00E66794">
        <w:rPr>
          <w:rFonts w:ascii="Arial" w:hAnsi="Arial"/>
        </w:rPr>
        <w:tab/>
        <w:t xml:space="preserve">Komisja Skarg Wniosków i Petycji Rady Powiatu Grójeckiego, po zapoznaniu się z wnioskiem przyjęła stanowisko, zgodnie z którym inwestycja tego typu we wskazanym we wniosku miejscu, a także w każdym innym, gdzie może zostać naruszony ład przestrzenny oraz może być narażone dobro i zdrowie mieszkańców nie powinny powstawać. W związku z tym Komisja popiera sprzeciw mieszkańców wobec planowanej inwestycji budowy stacji bazowej i masztu telekomunikacyjnego </w:t>
      </w:r>
      <w:r w:rsidR="00E66794">
        <w:rPr>
          <w:rFonts w:ascii="Arial" w:hAnsi="Arial"/>
        </w:rPr>
        <w:br/>
      </w:r>
      <w:r w:rsidR="008831CD" w:rsidRPr="00E66794">
        <w:rPr>
          <w:rFonts w:ascii="Arial" w:hAnsi="Arial"/>
        </w:rPr>
        <w:t xml:space="preserve">w miejscowości Kobylin. </w:t>
      </w:r>
    </w:p>
    <w:p w14:paraId="4C295E7E" w14:textId="67A28989" w:rsidR="00E66794" w:rsidRDefault="008831CD" w:rsidP="00E66794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 w:rsidRPr="00E66794">
        <w:rPr>
          <w:rFonts w:ascii="Arial" w:hAnsi="Arial"/>
        </w:rPr>
        <w:t xml:space="preserve">Jednocześnie Komisja ustaliła, że nie posiada kompetencji prawnych </w:t>
      </w:r>
      <w:r w:rsidR="00A17F54">
        <w:rPr>
          <w:rFonts w:ascii="Arial" w:hAnsi="Arial"/>
        </w:rPr>
        <w:br/>
      </w:r>
      <w:r w:rsidRPr="00E66794">
        <w:rPr>
          <w:rFonts w:ascii="Arial" w:hAnsi="Arial"/>
        </w:rPr>
        <w:t xml:space="preserve">do badania zgodności z prawem oraz ingerowania w ewentualne postępowanie administracyjne dotyczące pozwolenia na budowę stacji bazowej i masztu telekomunikacyjnego, a także do wstrzymania ewentualnej inwestycji. I w tym zakresie postanowiła nie uwzględniać wniosku mieszkańców wsi Mieczysławówka oraz Kobylin dot. nie wyrażania zgody na realizację tej inwestycji przez stosowny organ administracji architektoniczno-budowlanej.  </w:t>
      </w:r>
    </w:p>
    <w:p w14:paraId="4E67DBDB" w14:textId="17BFE7F6" w:rsidR="008831CD" w:rsidRPr="00E66794" w:rsidRDefault="00E66794" w:rsidP="00E66794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W związku z powyższym Rada Powiatu Grójeckiego przychyla się do stanowiska Komisji Skarg, Wniosków i Petycji. </w:t>
      </w:r>
      <w:r w:rsidR="008831CD" w:rsidRPr="00E667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69DEE08A" w14:textId="016A5261" w:rsidR="0061314F" w:rsidRDefault="0061314F" w:rsidP="006131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558FA6" w14:textId="0DD61BB2" w:rsidR="007821C0" w:rsidRPr="008F082E" w:rsidRDefault="007821C0" w:rsidP="007821C0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Pr="008F082E">
        <w:rPr>
          <w:rFonts w:ascii="Arial" w:hAnsi="Arial" w:cs="Arial"/>
          <w:bCs/>
          <w:sz w:val="24"/>
          <w:szCs w:val="24"/>
        </w:rPr>
        <w:t>Przewodniczący Rady</w:t>
      </w:r>
    </w:p>
    <w:p w14:paraId="1C74D5AF" w14:textId="2878E762" w:rsidR="007821C0" w:rsidRPr="008F082E" w:rsidRDefault="007821C0" w:rsidP="007821C0">
      <w:pPr>
        <w:tabs>
          <w:tab w:val="left" w:pos="2436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F082E">
        <w:rPr>
          <w:rFonts w:ascii="Arial" w:hAnsi="Arial" w:cs="Arial"/>
          <w:bCs/>
          <w:sz w:val="24"/>
          <w:szCs w:val="24"/>
        </w:rPr>
        <w:t>Janusz Karbowiak</w:t>
      </w:r>
    </w:p>
    <w:p w14:paraId="1AF670E4" w14:textId="77777777" w:rsidR="007821C0" w:rsidRDefault="007821C0" w:rsidP="006131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78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12495D"/>
    <w:rsid w:val="0013611B"/>
    <w:rsid w:val="001612B8"/>
    <w:rsid w:val="001918C7"/>
    <w:rsid w:val="001D0653"/>
    <w:rsid w:val="002205BE"/>
    <w:rsid w:val="00231854"/>
    <w:rsid w:val="00267542"/>
    <w:rsid w:val="003221F7"/>
    <w:rsid w:val="0033560A"/>
    <w:rsid w:val="0036337A"/>
    <w:rsid w:val="00385672"/>
    <w:rsid w:val="00402B2C"/>
    <w:rsid w:val="00417158"/>
    <w:rsid w:val="004C064D"/>
    <w:rsid w:val="005F34D0"/>
    <w:rsid w:val="00611093"/>
    <w:rsid w:val="0061314F"/>
    <w:rsid w:val="00646CA8"/>
    <w:rsid w:val="006B2DB2"/>
    <w:rsid w:val="006D5F14"/>
    <w:rsid w:val="007821C0"/>
    <w:rsid w:val="007B02C7"/>
    <w:rsid w:val="00832067"/>
    <w:rsid w:val="008342D8"/>
    <w:rsid w:val="008831CD"/>
    <w:rsid w:val="0089299C"/>
    <w:rsid w:val="008A2DCC"/>
    <w:rsid w:val="00923110"/>
    <w:rsid w:val="0094461D"/>
    <w:rsid w:val="009653B7"/>
    <w:rsid w:val="009A542F"/>
    <w:rsid w:val="00A17F54"/>
    <w:rsid w:val="00A847CB"/>
    <w:rsid w:val="00AC2F6F"/>
    <w:rsid w:val="00B0682E"/>
    <w:rsid w:val="00B34A1F"/>
    <w:rsid w:val="00B90A36"/>
    <w:rsid w:val="00C32BC3"/>
    <w:rsid w:val="00C5656B"/>
    <w:rsid w:val="00CC4908"/>
    <w:rsid w:val="00D357CE"/>
    <w:rsid w:val="00E1537F"/>
    <w:rsid w:val="00E66794"/>
    <w:rsid w:val="00E92350"/>
    <w:rsid w:val="00ED55AA"/>
    <w:rsid w:val="00FA0F5B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2A2"/>
  <w15:chartTrackingRefBased/>
  <w15:docId w15:val="{E02713BC-AF85-4FD9-A1F6-276F7B8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31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13</cp:revision>
  <cp:lastPrinted>2023-10-27T09:31:00Z</cp:lastPrinted>
  <dcterms:created xsi:type="dcterms:W3CDTF">2023-09-27T06:35:00Z</dcterms:created>
  <dcterms:modified xsi:type="dcterms:W3CDTF">2023-10-30T13:22:00Z</dcterms:modified>
</cp:coreProperties>
</file>