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8055" w14:textId="58539155" w:rsidR="00627971" w:rsidRDefault="00627971" w:rsidP="00ED01E6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 LXIX/</w:t>
      </w:r>
      <w:r w:rsidR="00B9457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418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/2023</w:t>
      </w:r>
    </w:p>
    <w:p w14:paraId="76F2F42C" w14:textId="77777777" w:rsidR="00627971" w:rsidRDefault="00627971" w:rsidP="00ED01E6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RADY POWIATU GRÓJECKIEGO </w:t>
      </w:r>
    </w:p>
    <w:p w14:paraId="618E3E22" w14:textId="44E134BC" w:rsidR="00627971" w:rsidRDefault="00627971" w:rsidP="00ED01E6">
      <w:pPr>
        <w:shd w:val="clear" w:color="auto" w:fill="FFFFFF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 27 czerwca 2023 r.</w:t>
      </w:r>
    </w:p>
    <w:p w14:paraId="28F28BD3" w14:textId="77777777" w:rsidR="00627971" w:rsidRDefault="00627971" w:rsidP="00627971">
      <w:pPr>
        <w:spacing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BEADF96" w14:textId="66269D04" w:rsidR="00627971" w:rsidRDefault="00627971" w:rsidP="00B91E38">
      <w:pPr>
        <w:spacing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w sprawie udzielenia Zarządowi Powiatu Grójeckiego absolutorium z tytułu wykonania budżetu powiatu za 2022r.</w:t>
      </w:r>
    </w:p>
    <w:p w14:paraId="7C9077B2" w14:textId="77777777" w:rsidR="00627971" w:rsidRDefault="00627971" w:rsidP="00B91E38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CF1C2" w14:textId="71017BB6" w:rsidR="00627971" w:rsidRDefault="00627971" w:rsidP="00B91E38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art.12 ust. 6 ustawy z dnia 5 czerwca 1998r. o samorządzie powiatowym /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tekst jednolity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2022r. poz. 1526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zm.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 w zw. z art.. 271 ust.1 ustawy z dnia 27 sierpnia 2009 r. o finansach publicznych /tekst jednolity Dz. U. </w:t>
      </w:r>
      <w:r w:rsidR="003F6E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r., poz. 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1634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zm.)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uchwala</w:t>
      </w:r>
      <w:r w:rsidR="00ED01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co następuje:</w:t>
      </w:r>
    </w:p>
    <w:p w14:paraId="1BE37054" w14:textId="3CFDF0D5" w:rsidR="00627971" w:rsidRDefault="00627971" w:rsidP="00B91E38">
      <w:pPr>
        <w:shd w:val="clear" w:color="auto" w:fill="FFFFFF"/>
        <w:spacing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F58F99D" w14:textId="29007271" w:rsidR="00627971" w:rsidRDefault="00ED01E6" w:rsidP="00B91E38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1.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Rada Powiatu Grójeckiego po zapoznaniu się ze sprawozdaniem z wykonania budżetu Powiatu Grójeckiego, sprawozdaniem finansowym, opinią Składu Orzekającego Regionalnej Izby Obrachunkowej w Warszawie zawartej w Uchwale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Nr </w:t>
      </w:r>
      <w:r w:rsidR="003F6E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3.e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./336/2023 z dnia 27 kwietnia 2023r.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 wydania opinii o przedłożonych przez Zarząd Powiatu Grójeckiego sprawozdaniach z wykonania budżetu za 2022 rok, informacją o stanie mienia powiatu, wnioskiem Komisji Rewizyjnej Rady Powiatu Grójeckiego z dnia 5 czerwca 2023r. oraz opinią Składu Orzekającego Regionalnej Izby Obrachunkowej w Warszawie zawartej w Uchwale Nr </w:t>
      </w:r>
      <w:r w:rsidR="00B945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3.f.1/336/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2023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 w:rsidR="00B945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16 czerwca </w:t>
      </w:r>
      <w:r w:rsidR="00AE2A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2023r. 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sprawie wydania opinii o 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wniosku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Komisji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Rewizyjn</w:t>
      </w:r>
      <w:r w:rsidR="002139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Rady Powiatu Grójeckiego w sprawie udzielenia absolutorium Zarządowi Powiatu</w:t>
      </w:r>
      <w:r w:rsidR="00FB0B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udziela Zarządowi Powiatu Grójeckiego absolutorium z tytułu wykonania budżetu za 2022r. </w:t>
      </w:r>
    </w:p>
    <w:p w14:paraId="136CF798" w14:textId="761FCCBA" w:rsidR="00627971" w:rsidRDefault="00627971" w:rsidP="00B91E38">
      <w:pPr>
        <w:shd w:val="clear" w:color="auto" w:fill="FFFFFF"/>
        <w:spacing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66349ED" w14:textId="0A3E71AC" w:rsidR="00627971" w:rsidRDefault="00ED01E6" w:rsidP="00B91E38">
      <w:pPr>
        <w:shd w:val="clear" w:color="auto" w:fill="FFFFFF"/>
        <w:spacing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="00B91E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 w:rsidR="006279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Zarządowi Powiatu.</w:t>
      </w:r>
    </w:p>
    <w:p w14:paraId="582EA4B9" w14:textId="77777777" w:rsidR="00B91E38" w:rsidRDefault="00B91E38" w:rsidP="00B91E38">
      <w:pPr>
        <w:shd w:val="clear" w:color="auto" w:fill="FFFFFF"/>
        <w:spacing w:line="48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7A119E7" w14:textId="66093BD9" w:rsidR="00B91E38" w:rsidRDefault="00B91E38" w:rsidP="00B91E38">
      <w:pPr>
        <w:shd w:val="clear" w:color="auto" w:fill="FFFFFF"/>
        <w:spacing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337F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4A93BC31" w14:textId="77777777" w:rsidR="00627971" w:rsidRDefault="00627971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788D96" w14:textId="77777777" w:rsidR="005C7B8D" w:rsidRDefault="005C7B8D" w:rsidP="005C7B8D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Przewodniczący Rady</w:t>
      </w:r>
    </w:p>
    <w:p w14:paraId="5EDC91E6" w14:textId="77777777" w:rsidR="005C7B8D" w:rsidRDefault="005C7B8D" w:rsidP="005C7B8D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Janusz Karbowiak</w:t>
      </w:r>
    </w:p>
    <w:p w14:paraId="4FAB7665" w14:textId="77777777" w:rsidR="005C7B8D" w:rsidRDefault="005C7B8D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93C9E8" w14:textId="37925BC5" w:rsidR="00627971" w:rsidRDefault="00627971" w:rsidP="00B91E3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UZASADNIENIE</w:t>
      </w:r>
    </w:p>
    <w:p w14:paraId="4FB5BDCB" w14:textId="77777777" w:rsidR="00627971" w:rsidRDefault="00627971" w:rsidP="00B91E38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3EFFE6" w14:textId="4CA9776A" w:rsidR="00627971" w:rsidRPr="003F6EC9" w:rsidRDefault="00213938" w:rsidP="0021393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Zgodnie z art. 12 pkt 6 ustawy o samorządzie powiatowym (Dz. U. z 2022,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poz.1526 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br/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z</w:t>
      </w:r>
      <w:r w:rsidR="00337FC1" w:rsidRPr="003F6EC9">
        <w:rPr>
          <w:rFonts w:ascii="Arial" w:hAnsi="Arial" w:cs="Arial"/>
          <w:color w:val="000000" w:themeColor="text1"/>
          <w:sz w:val="24"/>
          <w:szCs w:val="24"/>
        </w:rPr>
        <w:t>e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 zm.) do właściwości Rady Powiatu należy podejmowanie uchwały w sprawie udzielenia lub nieudzielenia absolutorium dla Zarządu z tytułu wykonania budżetu.</w:t>
      </w:r>
      <w:r w:rsidR="003F6E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Organem uprawnionym do występowania do Rady Powiatu z wnioskiem </w:t>
      </w:r>
      <w:r w:rsidR="003F6EC9">
        <w:rPr>
          <w:rFonts w:ascii="Arial" w:hAnsi="Arial" w:cs="Arial"/>
          <w:color w:val="000000" w:themeColor="text1"/>
          <w:sz w:val="24"/>
          <w:szCs w:val="24"/>
        </w:rPr>
        <w:br/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o udzielenie absolutorium Zarządowi jest Komisja Rewizyjna.</w:t>
      </w:r>
    </w:p>
    <w:p w14:paraId="2DEBC44B" w14:textId="1FF71DFE" w:rsidR="00627971" w:rsidRPr="003F6EC9" w:rsidRDefault="00213938" w:rsidP="002139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EC9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Komisja Rewizyjna na posiedzeniu w dniu 5 czerwca </w:t>
      </w:r>
      <w:r w:rsidRPr="003F6EC9">
        <w:rPr>
          <w:rFonts w:ascii="Arial" w:hAnsi="Arial" w:cs="Arial"/>
          <w:color w:val="000000" w:themeColor="text1"/>
          <w:sz w:val="24"/>
          <w:szCs w:val="24"/>
        </w:rPr>
        <w:t>2</w:t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 xml:space="preserve">023r. postanowiła wystąpić </w:t>
      </w:r>
      <w:r w:rsidR="00337FC1" w:rsidRPr="003F6EC9">
        <w:rPr>
          <w:rFonts w:ascii="Arial" w:hAnsi="Arial" w:cs="Arial"/>
          <w:color w:val="000000" w:themeColor="text1"/>
          <w:sz w:val="24"/>
          <w:szCs w:val="24"/>
        </w:rPr>
        <w:br/>
      </w:r>
      <w:r w:rsidR="00627971" w:rsidRPr="003F6EC9">
        <w:rPr>
          <w:rFonts w:ascii="Arial" w:hAnsi="Arial" w:cs="Arial"/>
          <w:color w:val="000000" w:themeColor="text1"/>
          <w:sz w:val="24"/>
          <w:szCs w:val="24"/>
        </w:rPr>
        <w:t>z wnioskiem o udzielenie absolutorium Zarządowi Powiatu Grójeckiego za 2022 rok.</w:t>
      </w:r>
    </w:p>
    <w:p w14:paraId="50919838" w14:textId="77777777" w:rsidR="003F6EC9" w:rsidRDefault="003F6EC9" w:rsidP="00B91E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D62B64" w14:textId="0433C177" w:rsidR="00627971" w:rsidRPr="003F6EC9" w:rsidRDefault="00627971" w:rsidP="00B91E3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6EC9">
        <w:rPr>
          <w:rFonts w:ascii="Arial" w:hAnsi="Arial" w:cs="Arial"/>
          <w:color w:val="000000" w:themeColor="text1"/>
          <w:sz w:val="24"/>
          <w:szCs w:val="24"/>
        </w:rPr>
        <w:t>Podjęcie niniejszej uchwały jest zatem uzasadnione.</w:t>
      </w:r>
    </w:p>
    <w:p w14:paraId="54D4BD44" w14:textId="77777777" w:rsidR="00577104" w:rsidRDefault="00577104" w:rsidP="00B91E38">
      <w:pPr>
        <w:spacing w:line="360" w:lineRule="auto"/>
      </w:pPr>
    </w:p>
    <w:p w14:paraId="69AF208C" w14:textId="77777777" w:rsidR="005C7B8D" w:rsidRDefault="005C7B8D" w:rsidP="00B91E38">
      <w:pPr>
        <w:spacing w:line="360" w:lineRule="auto"/>
      </w:pPr>
    </w:p>
    <w:p w14:paraId="0EE8E024" w14:textId="68CD607A" w:rsidR="005C7B8D" w:rsidRDefault="005C7B8D" w:rsidP="005C7B8D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Przewodniczący Rady</w:t>
      </w:r>
    </w:p>
    <w:p w14:paraId="16EB8F8F" w14:textId="77777777" w:rsidR="005C7B8D" w:rsidRDefault="005C7B8D" w:rsidP="005C7B8D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Janusz Karbowiak</w:t>
      </w:r>
    </w:p>
    <w:p w14:paraId="23F52714" w14:textId="77777777" w:rsidR="005C7B8D" w:rsidRDefault="005C7B8D" w:rsidP="00B91E38">
      <w:pPr>
        <w:spacing w:line="360" w:lineRule="auto"/>
      </w:pPr>
    </w:p>
    <w:sectPr w:rsidR="005C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8A"/>
    <w:rsid w:val="00213938"/>
    <w:rsid w:val="00337FC1"/>
    <w:rsid w:val="003F6EC9"/>
    <w:rsid w:val="00577104"/>
    <w:rsid w:val="005C7B8D"/>
    <w:rsid w:val="00627971"/>
    <w:rsid w:val="006D0E8A"/>
    <w:rsid w:val="008A7D38"/>
    <w:rsid w:val="00AE2A17"/>
    <w:rsid w:val="00B91E38"/>
    <w:rsid w:val="00B94579"/>
    <w:rsid w:val="00E606C8"/>
    <w:rsid w:val="00EB1220"/>
    <w:rsid w:val="00ED01E6"/>
    <w:rsid w:val="00F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5D43"/>
  <w15:chartTrackingRefBased/>
  <w15:docId w15:val="{85B9FD79-FF11-46E8-A682-DE3B868E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7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Palmira Ponceleusz-Kornafel</cp:lastModifiedBy>
  <cp:revision>17</cp:revision>
  <cp:lastPrinted>2023-06-15T05:44:00Z</cp:lastPrinted>
  <dcterms:created xsi:type="dcterms:W3CDTF">2023-06-14T06:36:00Z</dcterms:created>
  <dcterms:modified xsi:type="dcterms:W3CDTF">2023-06-29T08:44:00Z</dcterms:modified>
</cp:coreProperties>
</file>