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27A" w14:textId="77777777" w:rsidR="00434B31" w:rsidRPr="00B82C5B" w:rsidRDefault="00434B31" w:rsidP="00434B31">
      <w:pPr>
        <w:spacing w:after="75" w:line="360" w:lineRule="auto"/>
        <w:jc w:val="right"/>
        <w:outlineLvl w:val="1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</w:t>
      </w:r>
      <w:r w:rsidRPr="00B82C5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l-PL"/>
        </w:rPr>
        <w:t xml:space="preserve">PROJEKT                                                                                                 </w:t>
      </w:r>
    </w:p>
    <w:p w14:paraId="315E88D5" w14:textId="45C841B9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LXXIX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/…….. /20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</w:p>
    <w:p w14:paraId="12B41E4F" w14:textId="77777777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22FB88C1" w14:textId="4DF3476E" w:rsidR="00434B31" w:rsidRDefault="00434B31" w:rsidP="00434B31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</w:t>
      </w:r>
      <w:r w:rsidR="00F07A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7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grudnia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</w:t>
      </w:r>
      <w:r w:rsidR="00B82C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26BA159A" w14:textId="77777777" w:rsidR="00434B31" w:rsidRDefault="00434B31" w:rsidP="00434B31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BDB8558" w14:textId="77777777" w:rsidR="00434B31" w:rsidRDefault="00434B31" w:rsidP="00434B31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</w:p>
    <w:p w14:paraId="3F9756FD" w14:textId="77777777" w:rsidR="00434B31" w:rsidRPr="00B82C5B" w:rsidRDefault="00434B31" w:rsidP="00434B31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82C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przyznania medalu „Zasłużony dla Powiatu Grójeckiego”.</w:t>
      </w:r>
    </w:p>
    <w:p w14:paraId="648E1FAB" w14:textId="77777777" w:rsidR="00DB3A6C" w:rsidRDefault="00DB3A6C" w:rsidP="00DB3A6C">
      <w:pPr>
        <w:spacing w:after="240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320B9DA2" w14:textId="46762436" w:rsidR="00B82C5B" w:rsidRDefault="00B82C5B" w:rsidP="00DB3A6C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§ 6 ust 2 Statutu Powiatu Grójeckiego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stanowiącego załącznik do uchwały Nr XLVII/298/2022 r.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28 lutego 2022 r. 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Urz. Woj.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Maz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20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poz. </w:t>
      </w:r>
      <w:r w:rsid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i uchwały nr XXIV/219/2005 Rady Powiatu Grójeckiego z dnia </w:t>
      </w:r>
      <w:r w:rsidR="00FA66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 czerwca 2005 r. uchwala się, co następuje:</w:t>
      </w:r>
    </w:p>
    <w:p w14:paraId="377CBF4E" w14:textId="32EAF4E4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47C3D2E0" w14:textId="20109367" w:rsidR="00434B31" w:rsidRDefault="00667795" w:rsidP="00434B3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Przyznaje się medal „Zasłużony Dla Powiatu Grójeckiego” Panu Bohdanowi Michałowi </w:t>
      </w:r>
      <w:proofErr w:type="spellStart"/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Czacharowskiemu</w:t>
      </w:r>
      <w:proofErr w:type="spellEnd"/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3E7DB66A" w14:textId="4BA189F3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7CBCE94" w14:textId="1511CB8B" w:rsidR="00434B31" w:rsidRDefault="00667795" w:rsidP="00434B31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60C10E4E" w14:textId="689428AC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694EC0FE" w14:textId="235D93F4" w:rsidR="00434B31" w:rsidRDefault="00667795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7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434B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58EDC710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4FBE3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41802C7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A71E6C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9F0D26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7239F5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77CAF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DD8969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896116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FA39F8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4DFB03" w14:textId="77777777" w:rsidR="00A60124" w:rsidRDefault="00A60124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E1E1558" w14:textId="77777777" w:rsidR="00A60124" w:rsidRPr="009A66A4" w:rsidRDefault="00A60124" w:rsidP="00A60124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A66A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Uzasadnienie</w:t>
      </w:r>
    </w:p>
    <w:p w14:paraId="5325A2A4" w14:textId="77777777" w:rsidR="00A60124" w:rsidRDefault="00A60124" w:rsidP="00A6012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5DD46F7" w14:textId="327E510C" w:rsidR="00A60124" w:rsidRPr="0015317B" w:rsidRDefault="00A60124" w:rsidP="00A6012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dniu </w:t>
      </w:r>
      <w:r w:rsidR="007F6D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grudnia 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do Kapituły wpłynął wniosek Klubu Radnych „Przyjazny Powiat” w sprawie przyznania honorowego medalu „Zasłużony dla Powiatu Grójeckiego” dla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Pana Bohdana Michała Czacharowskiego.</w:t>
      </w: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uzasadnieniu wniosku przedstawiono zakres działalności, osiągnięć i zasług kandydata.  </w:t>
      </w:r>
    </w:p>
    <w:p w14:paraId="74F86651" w14:textId="6B539240" w:rsidR="00A60124" w:rsidRPr="00667795" w:rsidRDefault="00A60124" w:rsidP="00A60124">
      <w:pPr>
        <w:spacing w:line="360" w:lineRule="auto"/>
        <w:ind w:firstLine="708"/>
        <w:contextualSpacing/>
        <w:jc w:val="both"/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W dniu </w:t>
      </w:r>
      <w:r w:rsidR="00667795"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>14</w:t>
      </w:r>
      <w:r w:rsidRPr="00667795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pl-PL"/>
        </w:rPr>
        <w:t xml:space="preserve"> grudnia 2023r. Kapituła rozpatrzyła i pozytywnie zaopiniowała wniosek o przyznanie medalu </w:t>
      </w:r>
      <w:r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w dowód uznania za </w:t>
      </w:r>
      <w:r w:rsidR="00667795"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wiedzę, profesjonalizm,  pasję i poświęcenie w wychowywani</w:t>
      </w:r>
      <w:r w:rsid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u</w:t>
      </w:r>
      <w:r w:rsidR="00667795" w:rsidRP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wielu pokoleń mieszkańców Powiatu Grójeckiego oraz propagowanie osobistym przykładem sportu i kultury fizycznej</w:t>
      </w:r>
      <w:r w:rsidR="00667795">
        <w:rPr>
          <w:rStyle w:val="Pogrubienie"/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14:paraId="787A238A" w14:textId="77777777" w:rsidR="00A60124" w:rsidRPr="0015317B" w:rsidRDefault="00A60124" w:rsidP="00A6012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1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 Przewodniczący Rady przedkłada Radzie Powiatu Grójeckiego projekt przedmiotowej uchwały.</w:t>
      </w:r>
    </w:p>
    <w:p w14:paraId="00B2578D" w14:textId="77777777" w:rsidR="00A60124" w:rsidRDefault="00A60124" w:rsidP="00A60124">
      <w:pPr>
        <w:spacing w:after="0" w:line="360" w:lineRule="auto"/>
      </w:pPr>
    </w:p>
    <w:p w14:paraId="54D57DC9" w14:textId="77777777" w:rsidR="00A60124" w:rsidRDefault="00A60124" w:rsidP="00A60124"/>
    <w:p w14:paraId="3F3D4F75" w14:textId="77777777" w:rsidR="00A60124" w:rsidRDefault="00A60124" w:rsidP="00434B31">
      <w:pPr>
        <w:spacing w:after="0" w:line="360" w:lineRule="auto"/>
      </w:pPr>
    </w:p>
    <w:p w14:paraId="0D4EB761" w14:textId="77777777" w:rsidR="00BE32DF" w:rsidRDefault="00BE32DF"/>
    <w:sectPr w:rsidR="00BE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9D"/>
    <w:rsid w:val="0001350F"/>
    <w:rsid w:val="001219E1"/>
    <w:rsid w:val="0024009D"/>
    <w:rsid w:val="004257E9"/>
    <w:rsid w:val="00434B31"/>
    <w:rsid w:val="00667795"/>
    <w:rsid w:val="00677185"/>
    <w:rsid w:val="007F6D2D"/>
    <w:rsid w:val="00883361"/>
    <w:rsid w:val="00920965"/>
    <w:rsid w:val="00A60124"/>
    <w:rsid w:val="00B82C5B"/>
    <w:rsid w:val="00BE32DF"/>
    <w:rsid w:val="00DB3A6C"/>
    <w:rsid w:val="00F07A1C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A0E"/>
  <w15:docId w15:val="{45025F66-84AC-46FC-ADAE-0167B2D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2</cp:revision>
  <cp:lastPrinted>2023-12-18T13:48:00Z</cp:lastPrinted>
  <dcterms:created xsi:type="dcterms:W3CDTF">2016-02-01T08:46:00Z</dcterms:created>
  <dcterms:modified xsi:type="dcterms:W3CDTF">2023-12-19T07:12:00Z</dcterms:modified>
</cp:coreProperties>
</file>