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E3B5" w14:textId="60764BCA" w:rsidR="00244A39" w:rsidRPr="00D85097" w:rsidRDefault="00244A39" w:rsidP="00244A39">
      <w:pPr>
        <w:spacing w:before="74"/>
        <w:ind w:left="3107" w:right="3092" w:firstLine="513"/>
        <w:rPr>
          <w:b/>
          <w:sz w:val="26"/>
          <w:szCs w:val="26"/>
        </w:rPr>
      </w:pPr>
      <w:r w:rsidRPr="00D85097">
        <w:rPr>
          <w:b/>
          <w:sz w:val="26"/>
          <w:szCs w:val="26"/>
        </w:rPr>
        <w:t xml:space="preserve">UCHWAŁA </w:t>
      </w:r>
      <w:r w:rsidR="00F11A4D" w:rsidRPr="00D85097">
        <w:rPr>
          <w:b/>
          <w:sz w:val="26"/>
          <w:szCs w:val="26"/>
        </w:rPr>
        <w:t xml:space="preserve"> </w:t>
      </w:r>
      <w:r w:rsidRPr="00D85097">
        <w:rPr>
          <w:b/>
          <w:sz w:val="26"/>
          <w:szCs w:val="26"/>
        </w:rPr>
        <w:t>NR      RADY POWIATU GRÓJECKIEGO</w:t>
      </w:r>
    </w:p>
    <w:p w14:paraId="3CBD78E9" w14:textId="77777777" w:rsidR="00244A39" w:rsidRPr="00D85097" w:rsidRDefault="00244A39" w:rsidP="00244A39">
      <w:pPr>
        <w:pStyle w:val="Tekstpodstawowy"/>
        <w:spacing w:before="4"/>
        <w:jc w:val="left"/>
        <w:rPr>
          <w:b/>
          <w:sz w:val="26"/>
          <w:szCs w:val="26"/>
        </w:rPr>
      </w:pPr>
    </w:p>
    <w:p w14:paraId="4BD45A89" w14:textId="67A7663E" w:rsidR="00244A39" w:rsidRPr="00D85097" w:rsidRDefault="00244A39" w:rsidP="00244A39">
      <w:pPr>
        <w:ind w:left="99" w:right="99"/>
        <w:jc w:val="center"/>
        <w:rPr>
          <w:sz w:val="26"/>
          <w:szCs w:val="26"/>
        </w:rPr>
      </w:pPr>
      <w:r w:rsidRPr="00D85097">
        <w:rPr>
          <w:sz w:val="26"/>
          <w:szCs w:val="26"/>
        </w:rPr>
        <w:t xml:space="preserve">z dnia </w:t>
      </w:r>
      <w:r w:rsidR="00C10852" w:rsidRPr="00D85097">
        <w:rPr>
          <w:sz w:val="26"/>
          <w:szCs w:val="26"/>
        </w:rPr>
        <w:t>…………………..</w:t>
      </w:r>
    </w:p>
    <w:p w14:paraId="2CA21615" w14:textId="77777777" w:rsidR="00244A39" w:rsidRPr="00D85097" w:rsidRDefault="00244A39" w:rsidP="00244A39">
      <w:pPr>
        <w:pStyle w:val="Tekstpodstawowy"/>
        <w:spacing w:before="4"/>
        <w:jc w:val="left"/>
        <w:rPr>
          <w:sz w:val="26"/>
          <w:szCs w:val="26"/>
        </w:rPr>
      </w:pPr>
    </w:p>
    <w:p w14:paraId="6135F513" w14:textId="5A8949EA" w:rsidR="00244A39" w:rsidRPr="00D85097" w:rsidRDefault="00244A39" w:rsidP="00F11A4D">
      <w:pPr>
        <w:ind w:left="100" w:right="99"/>
        <w:jc w:val="both"/>
        <w:rPr>
          <w:b/>
          <w:sz w:val="26"/>
          <w:szCs w:val="26"/>
        </w:rPr>
      </w:pPr>
      <w:r w:rsidRPr="00D85097">
        <w:rPr>
          <w:b/>
          <w:sz w:val="26"/>
          <w:szCs w:val="26"/>
        </w:rPr>
        <w:t xml:space="preserve">w sprawie </w:t>
      </w:r>
      <w:r w:rsidR="004A72FA" w:rsidRPr="00D85097">
        <w:rPr>
          <w:b/>
          <w:sz w:val="26"/>
          <w:szCs w:val="26"/>
        </w:rPr>
        <w:t xml:space="preserve">uchylenia uchwały </w:t>
      </w:r>
      <w:r w:rsidR="005853E0" w:rsidRPr="00D85097">
        <w:rPr>
          <w:b/>
          <w:sz w:val="26"/>
          <w:szCs w:val="26"/>
        </w:rPr>
        <w:t xml:space="preserve">Nr XXXIII/215/2021 </w:t>
      </w:r>
      <w:r w:rsidR="004A72FA" w:rsidRPr="00D85097">
        <w:rPr>
          <w:b/>
          <w:sz w:val="26"/>
          <w:szCs w:val="26"/>
        </w:rPr>
        <w:t>Rady Powiatu Grójeckiego</w:t>
      </w:r>
      <w:r w:rsidR="005853E0" w:rsidRPr="00D85097">
        <w:rPr>
          <w:b/>
          <w:sz w:val="26"/>
          <w:szCs w:val="26"/>
        </w:rPr>
        <w:t xml:space="preserve"> z dnia </w:t>
      </w:r>
      <w:r w:rsidR="00A50C2C">
        <w:rPr>
          <w:b/>
          <w:sz w:val="26"/>
          <w:szCs w:val="26"/>
        </w:rPr>
        <w:br/>
      </w:r>
      <w:r w:rsidR="005853E0" w:rsidRPr="00D85097">
        <w:rPr>
          <w:b/>
          <w:sz w:val="26"/>
          <w:szCs w:val="26"/>
        </w:rPr>
        <w:t>25 stycznia 2021 r.</w:t>
      </w:r>
      <w:r w:rsidR="004A72FA" w:rsidRPr="00D85097">
        <w:rPr>
          <w:b/>
          <w:sz w:val="26"/>
          <w:szCs w:val="26"/>
        </w:rPr>
        <w:t xml:space="preserve"> w sprawie </w:t>
      </w:r>
      <w:r w:rsidRPr="00D85097">
        <w:rPr>
          <w:b/>
          <w:sz w:val="26"/>
          <w:szCs w:val="26"/>
        </w:rPr>
        <w:t xml:space="preserve">określenia </w:t>
      </w:r>
      <w:r w:rsidR="004A72FA" w:rsidRPr="00D85097">
        <w:rPr>
          <w:b/>
          <w:sz w:val="26"/>
          <w:szCs w:val="26"/>
        </w:rPr>
        <w:t>wysokości wynagrodzenia dla rodziny zastępczej zawodowej</w:t>
      </w:r>
      <w:r w:rsidR="00A50C2C">
        <w:rPr>
          <w:b/>
          <w:sz w:val="26"/>
          <w:szCs w:val="26"/>
        </w:rPr>
        <w:t xml:space="preserve"> </w:t>
      </w:r>
      <w:r w:rsidR="005853E0" w:rsidRPr="00D85097">
        <w:rPr>
          <w:b/>
          <w:sz w:val="26"/>
          <w:szCs w:val="26"/>
        </w:rPr>
        <w:t xml:space="preserve">oraz podniesienia </w:t>
      </w:r>
      <w:r w:rsidR="00A50C2C">
        <w:rPr>
          <w:b/>
          <w:sz w:val="26"/>
          <w:szCs w:val="26"/>
        </w:rPr>
        <w:t xml:space="preserve">wysokości </w:t>
      </w:r>
      <w:r w:rsidR="005853E0" w:rsidRPr="00D85097">
        <w:rPr>
          <w:b/>
          <w:sz w:val="26"/>
          <w:szCs w:val="26"/>
        </w:rPr>
        <w:t>wynagrodzenia dla rodziny zastępczej</w:t>
      </w:r>
      <w:r w:rsidR="00A50C2C">
        <w:rPr>
          <w:b/>
          <w:sz w:val="26"/>
          <w:szCs w:val="26"/>
        </w:rPr>
        <w:t xml:space="preserve"> zawodowej</w:t>
      </w:r>
      <w:r w:rsidR="005853E0" w:rsidRPr="00D85097">
        <w:rPr>
          <w:b/>
          <w:sz w:val="26"/>
          <w:szCs w:val="26"/>
        </w:rPr>
        <w:t xml:space="preserve"> </w:t>
      </w:r>
      <w:r w:rsidR="004A72FA" w:rsidRPr="00D85097">
        <w:rPr>
          <w:b/>
          <w:sz w:val="26"/>
          <w:szCs w:val="26"/>
        </w:rPr>
        <w:t>pełniącej funkcję pogotowia rodzinnego i prowadzącemu rodzin</w:t>
      </w:r>
      <w:r w:rsidR="00A50C2C">
        <w:rPr>
          <w:b/>
          <w:sz w:val="26"/>
          <w:szCs w:val="26"/>
        </w:rPr>
        <w:t>n</w:t>
      </w:r>
      <w:r w:rsidR="004A72FA" w:rsidRPr="00D85097">
        <w:rPr>
          <w:b/>
          <w:sz w:val="26"/>
          <w:szCs w:val="26"/>
        </w:rPr>
        <w:t xml:space="preserve">y dom dziecka  </w:t>
      </w:r>
    </w:p>
    <w:p w14:paraId="2DF730A6" w14:textId="77777777" w:rsidR="004A72FA" w:rsidRPr="00D85097" w:rsidRDefault="004A72FA" w:rsidP="00F11A4D">
      <w:pPr>
        <w:ind w:left="100" w:right="99"/>
        <w:jc w:val="both"/>
        <w:rPr>
          <w:b/>
          <w:sz w:val="26"/>
          <w:szCs w:val="26"/>
        </w:rPr>
      </w:pPr>
    </w:p>
    <w:p w14:paraId="3B13D457" w14:textId="63588494" w:rsidR="00244A39" w:rsidRPr="00D85097" w:rsidRDefault="00244A39" w:rsidP="00A50C2C">
      <w:pPr>
        <w:spacing w:before="204"/>
        <w:ind w:left="100" w:right="98"/>
        <w:jc w:val="both"/>
        <w:rPr>
          <w:sz w:val="26"/>
          <w:szCs w:val="26"/>
        </w:rPr>
      </w:pPr>
      <w:r w:rsidRPr="00D85097">
        <w:rPr>
          <w:sz w:val="26"/>
          <w:szCs w:val="26"/>
        </w:rPr>
        <w:t xml:space="preserve">Na  podstawie  </w:t>
      </w:r>
      <w:r w:rsidR="00FA42DD">
        <w:rPr>
          <w:sz w:val="26"/>
          <w:szCs w:val="26"/>
        </w:rPr>
        <w:t xml:space="preserve">art. 4 ust. 1 pkt 3a, </w:t>
      </w:r>
      <w:r w:rsidRPr="00D85097">
        <w:rPr>
          <w:sz w:val="26"/>
          <w:szCs w:val="26"/>
        </w:rPr>
        <w:t>art. 12 pkt 11 ustawy  z dnia  5 czerwca  1998 r.  o samorządzie  powiatowym  (</w:t>
      </w:r>
      <w:r w:rsidR="00D0123E" w:rsidRPr="00D85097">
        <w:rPr>
          <w:sz w:val="26"/>
          <w:szCs w:val="26"/>
        </w:rPr>
        <w:t xml:space="preserve">t.j. Dz. U. z 2022 r. poz. 1526) </w:t>
      </w:r>
      <w:r w:rsidRPr="00D85097">
        <w:rPr>
          <w:sz w:val="26"/>
          <w:szCs w:val="26"/>
        </w:rPr>
        <w:t xml:space="preserve">Rada Powiatu </w:t>
      </w:r>
      <w:bookmarkStart w:id="0" w:name="_Hlk76994069"/>
      <w:r w:rsidR="005D44D8" w:rsidRPr="00D85097">
        <w:rPr>
          <w:sz w:val="26"/>
          <w:szCs w:val="26"/>
        </w:rPr>
        <w:t>Grójeckiego</w:t>
      </w:r>
      <w:bookmarkEnd w:id="0"/>
      <w:r w:rsidR="005D44D8" w:rsidRPr="00D85097">
        <w:rPr>
          <w:sz w:val="26"/>
          <w:szCs w:val="26"/>
        </w:rPr>
        <w:t xml:space="preserve"> </w:t>
      </w:r>
      <w:r w:rsidRPr="00D85097">
        <w:rPr>
          <w:sz w:val="26"/>
          <w:szCs w:val="26"/>
        </w:rPr>
        <w:t>uchwala, co</w:t>
      </w:r>
      <w:r w:rsidRPr="00D85097">
        <w:rPr>
          <w:spacing w:val="-9"/>
          <w:sz w:val="26"/>
          <w:szCs w:val="26"/>
        </w:rPr>
        <w:t xml:space="preserve"> </w:t>
      </w:r>
      <w:r w:rsidRPr="00D85097">
        <w:rPr>
          <w:sz w:val="26"/>
          <w:szCs w:val="26"/>
        </w:rPr>
        <w:t>następuje:</w:t>
      </w:r>
    </w:p>
    <w:p w14:paraId="29BB438C" w14:textId="6CD39855" w:rsidR="00D31CDB" w:rsidRPr="00D85097" w:rsidRDefault="00244A39" w:rsidP="00D31CDB">
      <w:pPr>
        <w:spacing w:before="120"/>
        <w:ind w:left="100" w:right="98" w:firstLine="340"/>
        <w:jc w:val="center"/>
        <w:rPr>
          <w:b/>
          <w:sz w:val="26"/>
          <w:szCs w:val="26"/>
        </w:rPr>
      </w:pPr>
      <w:r w:rsidRPr="00D85097">
        <w:rPr>
          <w:b/>
          <w:sz w:val="26"/>
          <w:szCs w:val="26"/>
        </w:rPr>
        <w:t>§ 1</w:t>
      </w:r>
    </w:p>
    <w:p w14:paraId="791B553A" w14:textId="5B94F270" w:rsidR="00D31CDB" w:rsidRPr="00D85097" w:rsidRDefault="00D0123E" w:rsidP="00D85097">
      <w:pPr>
        <w:spacing w:before="120"/>
        <w:ind w:right="98"/>
        <w:jc w:val="both"/>
        <w:rPr>
          <w:sz w:val="26"/>
          <w:szCs w:val="26"/>
        </w:rPr>
      </w:pPr>
      <w:r w:rsidRPr="00D85097">
        <w:rPr>
          <w:bCs/>
          <w:sz w:val="26"/>
          <w:szCs w:val="26"/>
        </w:rPr>
        <w:t xml:space="preserve">Uchyla się uchwałę Nr XXXIII/215/2021 Rady Powiatu Grójeckiego </w:t>
      </w:r>
      <w:r w:rsidR="005853E0" w:rsidRPr="00D85097">
        <w:rPr>
          <w:bCs/>
          <w:sz w:val="26"/>
          <w:szCs w:val="26"/>
        </w:rPr>
        <w:t xml:space="preserve">z dnia 25 stycznia 2021 r. </w:t>
      </w:r>
      <w:r w:rsidRPr="00D85097">
        <w:rPr>
          <w:bCs/>
          <w:sz w:val="26"/>
          <w:szCs w:val="26"/>
        </w:rPr>
        <w:t xml:space="preserve">w sprawie określenia wysokości wynagrodzenia dla rodziny zastępczej zawodowej </w:t>
      </w:r>
      <w:r w:rsidR="005853E0" w:rsidRPr="00D85097">
        <w:rPr>
          <w:bCs/>
          <w:sz w:val="26"/>
          <w:szCs w:val="26"/>
        </w:rPr>
        <w:t xml:space="preserve">oraz podniesienia </w:t>
      </w:r>
      <w:r w:rsidR="00A50C2C">
        <w:rPr>
          <w:bCs/>
          <w:sz w:val="26"/>
          <w:szCs w:val="26"/>
        </w:rPr>
        <w:t xml:space="preserve">wysokości </w:t>
      </w:r>
      <w:r w:rsidR="005853E0" w:rsidRPr="00D85097">
        <w:rPr>
          <w:bCs/>
          <w:sz w:val="26"/>
          <w:szCs w:val="26"/>
        </w:rPr>
        <w:t xml:space="preserve">wynagrodzenia dla rodziny zastępczej </w:t>
      </w:r>
      <w:r w:rsidR="00A50C2C">
        <w:rPr>
          <w:bCs/>
          <w:sz w:val="26"/>
          <w:szCs w:val="26"/>
        </w:rPr>
        <w:t xml:space="preserve">zawodowej </w:t>
      </w:r>
      <w:r w:rsidR="005853E0" w:rsidRPr="00D85097">
        <w:rPr>
          <w:bCs/>
          <w:sz w:val="26"/>
          <w:szCs w:val="26"/>
        </w:rPr>
        <w:t>pełniącej funkcję pogotowia rodzinnego i prowadzącemu rodzin</w:t>
      </w:r>
      <w:r w:rsidR="00A50C2C">
        <w:rPr>
          <w:bCs/>
          <w:sz w:val="26"/>
          <w:szCs w:val="26"/>
        </w:rPr>
        <w:t>n</w:t>
      </w:r>
      <w:r w:rsidR="005853E0" w:rsidRPr="00D85097">
        <w:rPr>
          <w:bCs/>
          <w:sz w:val="26"/>
          <w:szCs w:val="26"/>
        </w:rPr>
        <w:t xml:space="preserve">y dom dziecka. </w:t>
      </w:r>
    </w:p>
    <w:p w14:paraId="3B07D677" w14:textId="16CE6E18" w:rsidR="00AD7B51" w:rsidRPr="00D85097" w:rsidRDefault="00244A39" w:rsidP="00AD7B51">
      <w:pPr>
        <w:spacing w:before="120"/>
        <w:ind w:left="440"/>
        <w:jc w:val="center"/>
        <w:rPr>
          <w:b/>
          <w:sz w:val="26"/>
          <w:szCs w:val="26"/>
        </w:rPr>
      </w:pPr>
      <w:r w:rsidRPr="00D85097">
        <w:rPr>
          <w:b/>
          <w:sz w:val="26"/>
          <w:szCs w:val="26"/>
        </w:rPr>
        <w:t xml:space="preserve">§ </w:t>
      </w:r>
      <w:r w:rsidR="00D0123E" w:rsidRPr="00D85097">
        <w:rPr>
          <w:b/>
          <w:sz w:val="26"/>
          <w:szCs w:val="26"/>
        </w:rPr>
        <w:t>2</w:t>
      </w:r>
    </w:p>
    <w:p w14:paraId="23CDA888" w14:textId="6D1AA33E" w:rsidR="00244A39" w:rsidRPr="00D85097" w:rsidRDefault="00244A39" w:rsidP="00D0123E">
      <w:pPr>
        <w:spacing w:before="120"/>
        <w:jc w:val="both"/>
        <w:rPr>
          <w:sz w:val="26"/>
          <w:szCs w:val="26"/>
        </w:rPr>
      </w:pPr>
      <w:r w:rsidRPr="00D85097">
        <w:rPr>
          <w:sz w:val="26"/>
          <w:szCs w:val="26"/>
        </w:rPr>
        <w:t>Uchwała wchodzi w życie po upływie 14 dni od opublikowania w Dzienniku Urzędowym</w:t>
      </w:r>
      <w:r w:rsidR="00CA74C3" w:rsidRPr="00D85097">
        <w:rPr>
          <w:sz w:val="26"/>
          <w:szCs w:val="26"/>
        </w:rPr>
        <w:t xml:space="preserve"> </w:t>
      </w:r>
      <w:r w:rsidRPr="00D85097">
        <w:rPr>
          <w:sz w:val="26"/>
          <w:szCs w:val="26"/>
        </w:rPr>
        <w:t>Województwa Mazowieckiego</w:t>
      </w:r>
      <w:r w:rsidR="00D0123E" w:rsidRPr="00D85097">
        <w:rPr>
          <w:sz w:val="26"/>
          <w:szCs w:val="26"/>
        </w:rPr>
        <w:t>, z mocą obowiązującą od 1 lutego 2023 r.</w:t>
      </w:r>
    </w:p>
    <w:p w14:paraId="24F8EA74" w14:textId="5BF03CFD" w:rsidR="00244A39" w:rsidRPr="00D85097" w:rsidRDefault="00244A39" w:rsidP="00244A39">
      <w:pPr>
        <w:pStyle w:val="Tekstpodstawowy"/>
        <w:jc w:val="left"/>
        <w:rPr>
          <w:sz w:val="26"/>
          <w:szCs w:val="26"/>
        </w:rPr>
      </w:pPr>
    </w:p>
    <w:p w14:paraId="2A6091B3" w14:textId="77777777" w:rsidR="00D0123E" w:rsidRPr="00D85097" w:rsidRDefault="00D0123E" w:rsidP="00244A39">
      <w:pPr>
        <w:pStyle w:val="Tekstpodstawowy"/>
        <w:jc w:val="left"/>
        <w:rPr>
          <w:sz w:val="26"/>
          <w:szCs w:val="26"/>
        </w:rPr>
      </w:pPr>
    </w:p>
    <w:p w14:paraId="7C4735CF" w14:textId="2288726C" w:rsidR="00244A39" w:rsidRPr="00D85097" w:rsidRDefault="00244A39" w:rsidP="00244A39">
      <w:pPr>
        <w:spacing w:before="202"/>
        <w:ind w:left="6408" w:right="1473" w:hanging="1"/>
        <w:jc w:val="center"/>
        <w:rPr>
          <w:sz w:val="26"/>
          <w:szCs w:val="26"/>
        </w:rPr>
      </w:pPr>
      <w:r w:rsidRPr="00D85097">
        <w:rPr>
          <w:sz w:val="26"/>
          <w:szCs w:val="26"/>
        </w:rPr>
        <w:t xml:space="preserve">Przewodniczący Rady Powiatu </w:t>
      </w:r>
      <w:r w:rsidR="002C1CF7" w:rsidRPr="00D85097">
        <w:rPr>
          <w:sz w:val="26"/>
          <w:szCs w:val="26"/>
        </w:rPr>
        <w:t>Grójeckiego</w:t>
      </w:r>
    </w:p>
    <w:p w14:paraId="52E845F3" w14:textId="77777777" w:rsidR="00244A39" w:rsidRPr="00D85097" w:rsidRDefault="00244A39" w:rsidP="00244A39">
      <w:pPr>
        <w:pStyle w:val="Tekstpodstawowy"/>
        <w:jc w:val="left"/>
      </w:pPr>
    </w:p>
    <w:p w14:paraId="33D06FF1" w14:textId="77777777" w:rsidR="00244A39" w:rsidRDefault="00244A39" w:rsidP="00244A39">
      <w:pPr>
        <w:pStyle w:val="Tekstpodstawowy"/>
        <w:jc w:val="left"/>
        <w:rPr>
          <w:sz w:val="20"/>
        </w:rPr>
      </w:pPr>
    </w:p>
    <w:p w14:paraId="5E634345" w14:textId="26F19DB2" w:rsidR="00244A39" w:rsidRDefault="00244A39" w:rsidP="00244A39">
      <w:pPr>
        <w:ind w:left="5032" w:right="99"/>
        <w:jc w:val="center"/>
        <w:rPr>
          <w:b/>
        </w:rPr>
      </w:pPr>
    </w:p>
    <w:p w14:paraId="21189C4A" w14:textId="77777777" w:rsidR="00244A39" w:rsidRDefault="00244A39" w:rsidP="00244A39">
      <w:pPr>
        <w:spacing w:before="78"/>
        <w:ind w:left="7426" w:right="493" w:firstLine="1104"/>
        <w:jc w:val="right"/>
        <w:rPr>
          <w:sz w:val="20"/>
        </w:rPr>
      </w:pPr>
    </w:p>
    <w:p w14:paraId="48307DC7" w14:textId="4B819667" w:rsidR="00244A39" w:rsidRDefault="00244A39" w:rsidP="00244A39">
      <w:pPr>
        <w:spacing w:before="78"/>
        <w:ind w:left="7426" w:right="493" w:firstLine="1104"/>
        <w:jc w:val="right"/>
        <w:rPr>
          <w:sz w:val="20"/>
        </w:rPr>
      </w:pPr>
    </w:p>
    <w:p w14:paraId="4573CBAE" w14:textId="77777777" w:rsidR="00DF6F7F" w:rsidRDefault="00DF6F7F" w:rsidP="00244A39">
      <w:pPr>
        <w:spacing w:before="78"/>
        <w:ind w:left="7426" w:right="493" w:firstLine="1104"/>
        <w:jc w:val="right"/>
        <w:rPr>
          <w:sz w:val="20"/>
        </w:rPr>
      </w:pPr>
    </w:p>
    <w:p w14:paraId="07560C4B" w14:textId="0AC1CAE6" w:rsidR="00244A39" w:rsidRDefault="00244A39" w:rsidP="00244A39">
      <w:pPr>
        <w:spacing w:before="78"/>
        <w:ind w:left="7426" w:right="493" w:firstLine="1104"/>
        <w:jc w:val="right"/>
        <w:rPr>
          <w:sz w:val="20"/>
        </w:rPr>
      </w:pPr>
    </w:p>
    <w:p w14:paraId="47918BC2" w14:textId="35AB5FC7" w:rsidR="00D0123E" w:rsidRDefault="00D0123E" w:rsidP="00244A39">
      <w:pPr>
        <w:spacing w:before="78"/>
        <w:ind w:left="7426" w:right="493" w:firstLine="1104"/>
        <w:jc w:val="right"/>
        <w:rPr>
          <w:sz w:val="20"/>
        </w:rPr>
      </w:pPr>
    </w:p>
    <w:p w14:paraId="0A862804" w14:textId="57B9E94F" w:rsidR="00D0123E" w:rsidRDefault="00D0123E" w:rsidP="00244A39">
      <w:pPr>
        <w:spacing w:before="78"/>
        <w:ind w:left="7426" w:right="493" w:firstLine="1104"/>
        <w:jc w:val="right"/>
        <w:rPr>
          <w:sz w:val="20"/>
        </w:rPr>
      </w:pPr>
    </w:p>
    <w:p w14:paraId="12385CF6" w14:textId="1752F401" w:rsidR="00D0123E" w:rsidRDefault="00D0123E" w:rsidP="00244A39">
      <w:pPr>
        <w:spacing w:before="78"/>
        <w:ind w:left="7426" w:right="493" w:firstLine="1104"/>
        <w:jc w:val="right"/>
        <w:rPr>
          <w:sz w:val="20"/>
        </w:rPr>
      </w:pPr>
    </w:p>
    <w:p w14:paraId="64678B66" w14:textId="735BBB5E" w:rsidR="00D0123E" w:rsidRDefault="00D0123E" w:rsidP="00244A39">
      <w:pPr>
        <w:spacing w:before="78"/>
        <w:ind w:left="7426" w:right="493" w:firstLine="1104"/>
        <w:jc w:val="right"/>
        <w:rPr>
          <w:sz w:val="20"/>
        </w:rPr>
      </w:pPr>
    </w:p>
    <w:p w14:paraId="212FF3E5" w14:textId="47AC5DA6" w:rsidR="00D0123E" w:rsidRDefault="00D0123E" w:rsidP="00244A39">
      <w:pPr>
        <w:spacing w:before="78"/>
        <w:ind w:left="7426" w:right="493" w:firstLine="1104"/>
        <w:jc w:val="right"/>
        <w:rPr>
          <w:sz w:val="20"/>
        </w:rPr>
      </w:pPr>
    </w:p>
    <w:p w14:paraId="3A9191C1" w14:textId="7D917AE4" w:rsidR="00D0123E" w:rsidRDefault="00D0123E" w:rsidP="00244A39">
      <w:pPr>
        <w:spacing w:before="78"/>
        <w:ind w:left="7426" w:right="493" w:firstLine="1104"/>
        <w:jc w:val="right"/>
        <w:rPr>
          <w:sz w:val="20"/>
        </w:rPr>
      </w:pPr>
    </w:p>
    <w:p w14:paraId="51247E9A" w14:textId="0019CADE" w:rsidR="00D0123E" w:rsidRDefault="00D0123E" w:rsidP="00244A39">
      <w:pPr>
        <w:spacing w:before="78"/>
        <w:ind w:left="7426" w:right="493" w:firstLine="1104"/>
        <w:jc w:val="right"/>
        <w:rPr>
          <w:sz w:val="20"/>
        </w:rPr>
      </w:pPr>
    </w:p>
    <w:p w14:paraId="78884FDB" w14:textId="206C8105" w:rsidR="00D0123E" w:rsidRDefault="00D0123E" w:rsidP="00244A39">
      <w:pPr>
        <w:spacing w:before="78"/>
        <w:ind w:left="7426" w:right="493" w:firstLine="1104"/>
        <w:jc w:val="right"/>
        <w:rPr>
          <w:sz w:val="20"/>
        </w:rPr>
      </w:pPr>
    </w:p>
    <w:p w14:paraId="7D9E52B0" w14:textId="3DD71AC8" w:rsidR="00D0123E" w:rsidRDefault="00D0123E" w:rsidP="00244A39">
      <w:pPr>
        <w:spacing w:before="78"/>
        <w:ind w:left="7426" w:right="493" w:firstLine="1104"/>
        <w:jc w:val="right"/>
        <w:rPr>
          <w:sz w:val="20"/>
        </w:rPr>
      </w:pPr>
    </w:p>
    <w:p w14:paraId="002B336A" w14:textId="14602B4C" w:rsidR="00D0123E" w:rsidRDefault="00D0123E" w:rsidP="00244A39">
      <w:pPr>
        <w:spacing w:before="78"/>
        <w:ind w:left="7426" w:right="493" w:firstLine="1104"/>
        <w:jc w:val="right"/>
        <w:rPr>
          <w:sz w:val="20"/>
        </w:rPr>
      </w:pPr>
    </w:p>
    <w:p w14:paraId="4869C885" w14:textId="1D3E6A38" w:rsidR="00D0123E" w:rsidRDefault="00D0123E" w:rsidP="00244A39">
      <w:pPr>
        <w:spacing w:before="78"/>
        <w:ind w:left="7426" w:right="493" w:firstLine="1104"/>
        <w:jc w:val="right"/>
        <w:rPr>
          <w:sz w:val="20"/>
        </w:rPr>
      </w:pPr>
    </w:p>
    <w:p w14:paraId="7E7DB278" w14:textId="3734946A" w:rsidR="00D0123E" w:rsidRDefault="00D0123E" w:rsidP="00244A39">
      <w:pPr>
        <w:spacing w:before="78"/>
        <w:ind w:left="7426" w:right="493" w:firstLine="1104"/>
        <w:jc w:val="right"/>
        <w:rPr>
          <w:sz w:val="20"/>
        </w:rPr>
      </w:pPr>
    </w:p>
    <w:p w14:paraId="772E72DB" w14:textId="4BF93F48" w:rsidR="00D0123E" w:rsidRDefault="00D0123E" w:rsidP="00244A39">
      <w:pPr>
        <w:spacing w:before="78"/>
        <w:ind w:left="7426" w:right="493" w:firstLine="1104"/>
        <w:jc w:val="right"/>
        <w:rPr>
          <w:sz w:val="20"/>
        </w:rPr>
      </w:pPr>
    </w:p>
    <w:p w14:paraId="33FD9396" w14:textId="2213A095" w:rsidR="00D0123E" w:rsidRDefault="00D0123E" w:rsidP="00244A39">
      <w:pPr>
        <w:spacing w:before="78"/>
        <w:ind w:left="7426" w:right="493" w:firstLine="1104"/>
        <w:jc w:val="right"/>
        <w:rPr>
          <w:sz w:val="20"/>
        </w:rPr>
      </w:pPr>
    </w:p>
    <w:p w14:paraId="66044BB8" w14:textId="4DD9B8A5" w:rsidR="00D0123E" w:rsidRDefault="00D0123E" w:rsidP="00244A39">
      <w:pPr>
        <w:spacing w:before="78"/>
        <w:ind w:left="7426" w:right="493" w:firstLine="1104"/>
        <w:jc w:val="right"/>
        <w:rPr>
          <w:sz w:val="20"/>
        </w:rPr>
      </w:pPr>
    </w:p>
    <w:p w14:paraId="348D73E0" w14:textId="31A31B5D" w:rsidR="00D0123E" w:rsidRDefault="00D0123E" w:rsidP="00244A39">
      <w:pPr>
        <w:spacing w:before="78"/>
        <w:ind w:left="7426" w:right="493" w:firstLine="1104"/>
        <w:jc w:val="right"/>
        <w:rPr>
          <w:sz w:val="20"/>
        </w:rPr>
      </w:pPr>
    </w:p>
    <w:p w14:paraId="23DC8E0C" w14:textId="5F4226EB" w:rsidR="00D0123E" w:rsidRDefault="00D0123E" w:rsidP="00D85097">
      <w:pPr>
        <w:spacing w:before="78"/>
        <w:ind w:right="493"/>
        <w:rPr>
          <w:sz w:val="20"/>
        </w:rPr>
      </w:pPr>
    </w:p>
    <w:p w14:paraId="07DBE6EE" w14:textId="1A36FEF9" w:rsidR="00D0123E" w:rsidRDefault="00D0123E" w:rsidP="00244A39">
      <w:pPr>
        <w:spacing w:before="78"/>
        <w:ind w:left="7426" w:right="493" w:firstLine="1104"/>
        <w:jc w:val="right"/>
        <w:rPr>
          <w:sz w:val="20"/>
        </w:rPr>
      </w:pPr>
    </w:p>
    <w:p w14:paraId="3EE4EBA0" w14:textId="163EDC81" w:rsidR="00D0123E" w:rsidRPr="00D85097" w:rsidRDefault="00D0123E" w:rsidP="00D0123E">
      <w:pPr>
        <w:spacing w:before="78"/>
        <w:ind w:left="7426" w:right="493" w:hanging="7426"/>
        <w:jc w:val="center"/>
        <w:rPr>
          <w:b/>
          <w:bCs/>
          <w:sz w:val="26"/>
          <w:szCs w:val="26"/>
        </w:rPr>
      </w:pPr>
      <w:r w:rsidRPr="00D85097">
        <w:rPr>
          <w:b/>
          <w:bCs/>
          <w:sz w:val="26"/>
          <w:szCs w:val="26"/>
        </w:rPr>
        <w:t>Uzasadnienie</w:t>
      </w:r>
    </w:p>
    <w:p w14:paraId="049E0C05" w14:textId="3E3FD669" w:rsidR="00D0123E" w:rsidRPr="00D85097" w:rsidRDefault="00D0123E" w:rsidP="00D0123E">
      <w:pPr>
        <w:spacing w:before="78"/>
        <w:ind w:left="7426" w:right="493" w:hanging="7426"/>
        <w:jc w:val="center"/>
        <w:rPr>
          <w:sz w:val="26"/>
          <w:szCs w:val="26"/>
        </w:rPr>
      </w:pPr>
    </w:p>
    <w:p w14:paraId="28BA0229" w14:textId="55E30C63" w:rsidR="00D85097" w:rsidRDefault="005853E0" w:rsidP="00D85097">
      <w:pPr>
        <w:spacing w:before="120"/>
        <w:jc w:val="both"/>
        <w:rPr>
          <w:sz w:val="26"/>
          <w:szCs w:val="26"/>
        </w:rPr>
      </w:pPr>
      <w:r w:rsidRPr="00D85097">
        <w:rPr>
          <w:sz w:val="26"/>
          <w:szCs w:val="26"/>
        </w:rPr>
        <w:t>Uchwała Nr XXXIII/215/2021 Rady Powiatu Grójeckiego z dnia 25 stycznia 2021 r. w sprawie określenia wysokości wynagrodzenia dla rodziny zastępczej zawodowej oraz podniesienia</w:t>
      </w:r>
      <w:r w:rsidR="00A50C2C">
        <w:rPr>
          <w:sz w:val="26"/>
          <w:szCs w:val="26"/>
        </w:rPr>
        <w:t xml:space="preserve"> wysokości</w:t>
      </w:r>
      <w:r w:rsidRPr="00D85097">
        <w:rPr>
          <w:sz w:val="26"/>
          <w:szCs w:val="26"/>
        </w:rPr>
        <w:t xml:space="preserve"> wynagrodzenia dla rodziny zastępczej</w:t>
      </w:r>
      <w:r w:rsidR="00A50C2C">
        <w:rPr>
          <w:sz w:val="26"/>
          <w:szCs w:val="26"/>
        </w:rPr>
        <w:t xml:space="preserve"> zawodowej</w:t>
      </w:r>
      <w:r w:rsidRPr="00D85097">
        <w:rPr>
          <w:sz w:val="26"/>
          <w:szCs w:val="26"/>
        </w:rPr>
        <w:t xml:space="preserve"> pełniącej funkcję pogotowia rodzinnego i prowadzącemu rodzin</w:t>
      </w:r>
      <w:r w:rsidR="00FA42DD">
        <w:rPr>
          <w:sz w:val="26"/>
          <w:szCs w:val="26"/>
        </w:rPr>
        <w:t>n</w:t>
      </w:r>
      <w:r w:rsidRPr="00D85097">
        <w:rPr>
          <w:sz w:val="26"/>
          <w:szCs w:val="26"/>
        </w:rPr>
        <w:t>y dom dziecka wprowadzała minimalne poz</w:t>
      </w:r>
      <w:r w:rsidR="00641EF7" w:rsidRPr="00D85097">
        <w:rPr>
          <w:sz w:val="26"/>
          <w:szCs w:val="26"/>
        </w:rPr>
        <w:t xml:space="preserve">iomy wynagrodzeń osób prowadzących rodziny zastępcze zawodowe, rodziny </w:t>
      </w:r>
      <w:r w:rsidR="00A50C2C">
        <w:rPr>
          <w:sz w:val="26"/>
          <w:szCs w:val="26"/>
        </w:rPr>
        <w:t xml:space="preserve">zastępcze </w:t>
      </w:r>
      <w:r w:rsidR="00641EF7" w:rsidRPr="00D85097">
        <w:rPr>
          <w:sz w:val="26"/>
          <w:szCs w:val="26"/>
        </w:rPr>
        <w:t xml:space="preserve">zawodowe pełniące </w:t>
      </w:r>
      <w:r w:rsidRPr="00D85097">
        <w:rPr>
          <w:sz w:val="26"/>
          <w:szCs w:val="26"/>
        </w:rPr>
        <w:t xml:space="preserve">funkcję pogotowia rodzinnego i </w:t>
      </w:r>
      <w:r w:rsidR="00A50C2C">
        <w:rPr>
          <w:sz w:val="26"/>
          <w:szCs w:val="26"/>
        </w:rPr>
        <w:t xml:space="preserve">prowadzącemu </w:t>
      </w:r>
      <w:r w:rsidRPr="00D85097">
        <w:rPr>
          <w:sz w:val="26"/>
          <w:szCs w:val="26"/>
        </w:rPr>
        <w:t>rodzin</w:t>
      </w:r>
      <w:r w:rsidR="00641EF7" w:rsidRPr="00D85097">
        <w:rPr>
          <w:sz w:val="26"/>
          <w:szCs w:val="26"/>
        </w:rPr>
        <w:t>n</w:t>
      </w:r>
      <w:r w:rsidRPr="00D85097">
        <w:rPr>
          <w:sz w:val="26"/>
          <w:szCs w:val="26"/>
        </w:rPr>
        <w:t>y dom dziecka</w:t>
      </w:r>
      <w:r w:rsidR="00641EF7" w:rsidRPr="00D85097">
        <w:rPr>
          <w:sz w:val="26"/>
          <w:szCs w:val="26"/>
        </w:rPr>
        <w:t xml:space="preserve">. Poziom wynagrodzeń określony przedmiotową uchwałą podwyższał na podstawie art. 91 ustawy z dnia </w:t>
      </w:r>
      <w:r w:rsidR="00A50C2C">
        <w:rPr>
          <w:sz w:val="26"/>
          <w:szCs w:val="26"/>
        </w:rPr>
        <w:br/>
      </w:r>
      <w:r w:rsidR="00641EF7" w:rsidRPr="00D85097">
        <w:rPr>
          <w:sz w:val="26"/>
          <w:szCs w:val="26"/>
        </w:rPr>
        <w:t xml:space="preserve">9 czerwca 2011 r. o wspieraniu rodziny i systemie pieczy zastępczej (t.j. Dz. U. z 2022 r. poz. 447 z późn. zm.) wysokość minimalnego wynagrodzenia ponad poziom ustawowy określony </w:t>
      </w:r>
      <w:r w:rsidR="00A50C2C">
        <w:rPr>
          <w:sz w:val="26"/>
          <w:szCs w:val="26"/>
        </w:rPr>
        <w:br/>
      </w:r>
      <w:r w:rsidR="00641EF7" w:rsidRPr="00D85097">
        <w:rPr>
          <w:sz w:val="26"/>
          <w:szCs w:val="26"/>
        </w:rPr>
        <w:t>w art. 85 ust. 1 i 2 tej ustawy.  U</w:t>
      </w:r>
      <w:r w:rsidRPr="00D85097">
        <w:rPr>
          <w:sz w:val="26"/>
          <w:szCs w:val="26"/>
        </w:rPr>
        <w:t>staw</w:t>
      </w:r>
      <w:r w:rsidR="00641EF7" w:rsidRPr="00D85097">
        <w:rPr>
          <w:sz w:val="26"/>
          <w:szCs w:val="26"/>
        </w:rPr>
        <w:t>ą</w:t>
      </w:r>
      <w:r w:rsidRPr="00D85097">
        <w:rPr>
          <w:sz w:val="26"/>
          <w:szCs w:val="26"/>
        </w:rPr>
        <w:t xml:space="preserve"> z dnia 7 października 2022 r. o zmianie ustawy o wspieraniu rodziny i systemie pieczy zastępczej oraz niektórych innych ustaw (Dz. U. poz. 2140 z późn. zm.) zmieniono art. 85 </w:t>
      </w:r>
      <w:r w:rsidR="00641EF7" w:rsidRPr="00D85097">
        <w:rPr>
          <w:sz w:val="26"/>
          <w:szCs w:val="26"/>
        </w:rPr>
        <w:t xml:space="preserve">ust. 1 i 2 znacznie podwyższając kwotę minimalnego wynagrodzenia osób prowadzących rodziny zastępcze zawodowe, rodziny </w:t>
      </w:r>
      <w:r w:rsidR="00A50C2C">
        <w:rPr>
          <w:sz w:val="26"/>
          <w:szCs w:val="26"/>
        </w:rPr>
        <w:t xml:space="preserve">zastępcze </w:t>
      </w:r>
      <w:r w:rsidR="00641EF7" w:rsidRPr="00D85097">
        <w:rPr>
          <w:sz w:val="26"/>
          <w:szCs w:val="26"/>
        </w:rPr>
        <w:t>zawodowe pełniące funkcję pogotowia rodzinnego i</w:t>
      </w:r>
      <w:r w:rsidR="00A50C2C">
        <w:rPr>
          <w:sz w:val="26"/>
          <w:szCs w:val="26"/>
        </w:rPr>
        <w:t xml:space="preserve"> prowadzącego</w:t>
      </w:r>
      <w:r w:rsidR="00641EF7" w:rsidRPr="00D85097">
        <w:rPr>
          <w:sz w:val="26"/>
          <w:szCs w:val="26"/>
        </w:rPr>
        <w:t xml:space="preserve"> rodzinny dom dziecka. Kwoty określone ustawowo są wyższe niż kwoty wynagrodzeń określonych uchwałą Nr XXXIII/215/2021 Rady Powiatu Grójeckiego z dnia 25 stycznia 2021 r.</w:t>
      </w:r>
      <w:r w:rsidR="00D85097" w:rsidRPr="00D85097">
        <w:rPr>
          <w:sz w:val="26"/>
          <w:szCs w:val="26"/>
        </w:rPr>
        <w:t>, co wobec ograniczonych możliwości finansowych Powiatu Grójeckiego</w:t>
      </w:r>
      <w:r w:rsidR="00054119">
        <w:rPr>
          <w:sz w:val="26"/>
          <w:szCs w:val="26"/>
        </w:rPr>
        <w:t xml:space="preserve"> </w:t>
      </w:r>
      <w:r w:rsidR="00D85097" w:rsidRPr="00D85097">
        <w:rPr>
          <w:sz w:val="26"/>
          <w:szCs w:val="26"/>
        </w:rPr>
        <w:t xml:space="preserve">oraz braku obligatoryjności określania minimalnych poziomów wynagrodzeń osób prowadzących rodziny zastępcze zawodowe, rodziny </w:t>
      </w:r>
      <w:r w:rsidR="00054119">
        <w:rPr>
          <w:sz w:val="26"/>
          <w:szCs w:val="26"/>
        </w:rPr>
        <w:t xml:space="preserve">zastępcze </w:t>
      </w:r>
      <w:r w:rsidR="00D85097" w:rsidRPr="00D85097">
        <w:rPr>
          <w:sz w:val="26"/>
          <w:szCs w:val="26"/>
        </w:rPr>
        <w:t xml:space="preserve">zawodowe pełniące funkcję pogotowia rodzinnego i </w:t>
      </w:r>
      <w:r w:rsidR="00054119">
        <w:rPr>
          <w:sz w:val="26"/>
          <w:szCs w:val="26"/>
        </w:rPr>
        <w:t xml:space="preserve">prowadzących </w:t>
      </w:r>
      <w:r w:rsidR="00D85097" w:rsidRPr="00D85097">
        <w:rPr>
          <w:sz w:val="26"/>
          <w:szCs w:val="26"/>
        </w:rPr>
        <w:t xml:space="preserve">rodzinny dom dziecka w drodze uchwały rady powiatu uzasadnia uchylenie przedmiotowej uchwały. </w:t>
      </w:r>
    </w:p>
    <w:p w14:paraId="506BF056" w14:textId="77777777" w:rsidR="00BD2DCC" w:rsidRDefault="00D85097" w:rsidP="00D85097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Termin wejścia w życie uchwały określono</w:t>
      </w:r>
      <w:r w:rsidR="00BD2DCC">
        <w:rPr>
          <w:sz w:val="26"/>
          <w:szCs w:val="26"/>
        </w:rPr>
        <w:t xml:space="preserve"> zgodnie z regulacją zawartą w art. 44</w:t>
      </w:r>
      <w:r>
        <w:rPr>
          <w:sz w:val="26"/>
          <w:szCs w:val="26"/>
        </w:rPr>
        <w:t xml:space="preserve"> </w:t>
      </w:r>
      <w:r w:rsidR="00BD2DCC">
        <w:rPr>
          <w:sz w:val="26"/>
          <w:szCs w:val="26"/>
        </w:rPr>
        <w:t>u</w:t>
      </w:r>
      <w:r w:rsidR="00BD2DCC" w:rsidRPr="00BD2DCC">
        <w:rPr>
          <w:sz w:val="26"/>
          <w:szCs w:val="26"/>
        </w:rPr>
        <w:t>staw</w:t>
      </w:r>
      <w:r w:rsidR="00BD2DCC">
        <w:rPr>
          <w:sz w:val="26"/>
          <w:szCs w:val="26"/>
        </w:rPr>
        <w:t>y</w:t>
      </w:r>
      <w:r w:rsidR="00BD2DCC" w:rsidRPr="00BD2DCC">
        <w:rPr>
          <w:sz w:val="26"/>
          <w:szCs w:val="26"/>
        </w:rPr>
        <w:t xml:space="preserve"> z dnia 5 czerwca 1998 r. o samorządzie powiatowym (t.j. Dz. U. z 2022 r. poz. 1526)</w:t>
      </w:r>
      <w:r w:rsidR="00BD2DCC">
        <w:rPr>
          <w:sz w:val="26"/>
          <w:szCs w:val="26"/>
        </w:rPr>
        <w:t xml:space="preserve"> w zw. z art. 4 u</w:t>
      </w:r>
      <w:r w:rsidR="00BD2DCC" w:rsidRPr="00BD2DCC">
        <w:rPr>
          <w:sz w:val="26"/>
          <w:szCs w:val="26"/>
        </w:rPr>
        <w:t>staw</w:t>
      </w:r>
      <w:r w:rsidR="00BD2DCC">
        <w:rPr>
          <w:sz w:val="26"/>
          <w:szCs w:val="26"/>
        </w:rPr>
        <w:t>y</w:t>
      </w:r>
      <w:r w:rsidR="00BD2DCC" w:rsidRPr="00BD2DCC">
        <w:rPr>
          <w:sz w:val="26"/>
          <w:szCs w:val="26"/>
        </w:rPr>
        <w:t xml:space="preserve"> z dnia 20 lipca 2000 r. o ogłaszaniu aktów normatywnych i niektórych innych aktów prawnych (t.j. Dz. U. z 2019 r. poz. 1461)</w:t>
      </w:r>
      <w:r w:rsidR="00BD2DCC">
        <w:rPr>
          <w:sz w:val="26"/>
          <w:szCs w:val="26"/>
        </w:rPr>
        <w:t xml:space="preserve"> oraz biorąc pod uwagę termin wejścia w życie ustawy </w:t>
      </w:r>
      <w:r w:rsidR="00BD2DCC" w:rsidRPr="00BD2DCC">
        <w:rPr>
          <w:sz w:val="26"/>
          <w:szCs w:val="26"/>
        </w:rPr>
        <w:t>z dnia 7 października 2022 r. o zmianie ustawy o wspieraniu rodziny i systemie pieczy zastępczej oraz niektórych innych ustaw</w:t>
      </w:r>
      <w:r w:rsidR="00BD2DCC">
        <w:rPr>
          <w:sz w:val="26"/>
          <w:szCs w:val="26"/>
        </w:rPr>
        <w:t xml:space="preserve">, tj. dzień 1 lutego 2023 r. </w:t>
      </w:r>
    </w:p>
    <w:sectPr w:rsidR="00BD2DCC" w:rsidSect="00FC1357">
      <w:pgSz w:w="11910" w:h="16840"/>
      <w:pgMar w:top="709" w:right="920" w:bottom="420" w:left="920" w:header="0" w:footer="2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8BA1E" w14:textId="77777777" w:rsidR="00222DE4" w:rsidRDefault="00222DE4" w:rsidP="00244A39">
      <w:r>
        <w:separator/>
      </w:r>
    </w:p>
  </w:endnote>
  <w:endnote w:type="continuationSeparator" w:id="0">
    <w:p w14:paraId="2FAD2349" w14:textId="77777777" w:rsidR="00222DE4" w:rsidRDefault="00222DE4" w:rsidP="0024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D5ECB" w14:textId="77777777" w:rsidR="00222DE4" w:rsidRDefault="00222DE4" w:rsidP="00244A39">
      <w:r>
        <w:separator/>
      </w:r>
    </w:p>
  </w:footnote>
  <w:footnote w:type="continuationSeparator" w:id="0">
    <w:p w14:paraId="5443F10E" w14:textId="77777777" w:rsidR="00222DE4" w:rsidRDefault="00222DE4" w:rsidP="00244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5A6C"/>
    <w:multiLevelType w:val="hybridMultilevel"/>
    <w:tmpl w:val="6D24677C"/>
    <w:lvl w:ilvl="0" w:tplc="95C083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02631"/>
    <w:multiLevelType w:val="hybridMultilevel"/>
    <w:tmpl w:val="260E3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958D1"/>
    <w:multiLevelType w:val="hybridMultilevel"/>
    <w:tmpl w:val="CEF6497E"/>
    <w:lvl w:ilvl="0" w:tplc="C0228C28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1C580582"/>
    <w:multiLevelType w:val="hybridMultilevel"/>
    <w:tmpl w:val="F514ABB4"/>
    <w:lvl w:ilvl="0" w:tplc="0415000F">
      <w:start w:val="1"/>
      <w:numFmt w:val="decimal"/>
      <w:lvlText w:val="%1.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 w15:restartNumberingAfterBreak="0">
    <w:nsid w:val="1E027ACB"/>
    <w:multiLevelType w:val="hybridMultilevel"/>
    <w:tmpl w:val="FB4A08C0"/>
    <w:lvl w:ilvl="0" w:tplc="1D56EB2A">
      <w:start w:val="4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AB0"/>
    <w:multiLevelType w:val="hybridMultilevel"/>
    <w:tmpl w:val="507C143A"/>
    <w:lvl w:ilvl="0" w:tplc="C874B90E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56C50B0"/>
    <w:multiLevelType w:val="hybridMultilevel"/>
    <w:tmpl w:val="B89CDBF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F3BBF"/>
    <w:multiLevelType w:val="hybridMultilevel"/>
    <w:tmpl w:val="276EEB4E"/>
    <w:lvl w:ilvl="0" w:tplc="FFFFFFFF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" w15:restartNumberingAfterBreak="0">
    <w:nsid w:val="31414286"/>
    <w:multiLevelType w:val="hybridMultilevel"/>
    <w:tmpl w:val="F18AEF4C"/>
    <w:lvl w:ilvl="0" w:tplc="FFFFFFFF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" w15:restartNumberingAfterBreak="0">
    <w:nsid w:val="32F05DE3"/>
    <w:multiLevelType w:val="hybridMultilevel"/>
    <w:tmpl w:val="335E2D8C"/>
    <w:lvl w:ilvl="0" w:tplc="0415000F">
      <w:start w:val="1"/>
      <w:numFmt w:val="decimal"/>
      <w:lvlText w:val="%1.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 w15:restartNumberingAfterBreak="0">
    <w:nsid w:val="3CD32E70"/>
    <w:multiLevelType w:val="hybridMultilevel"/>
    <w:tmpl w:val="96EEC8FC"/>
    <w:lvl w:ilvl="0" w:tplc="622CBFF4">
      <w:start w:val="5"/>
      <w:numFmt w:val="bullet"/>
      <w:lvlText w:val=""/>
      <w:lvlJc w:val="left"/>
      <w:pPr>
        <w:ind w:left="182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1" w15:restartNumberingAfterBreak="0">
    <w:nsid w:val="3CEA23AF"/>
    <w:multiLevelType w:val="hybridMultilevel"/>
    <w:tmpl w:val="5DD4E946"/>
    <w:lvl w:ilvl="0" w:tplc="62A8278C">
      <w:start w:val="3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70951"/>
    <w:multiLevelType w:val="hybridMultilevel"/>
    <w:tmpl w:val="A2A66974"/>
    <w:lvl w:ilvl="0" w:tplc="E6307B6C">
      <w:start w:val="1"/>
      <w:numFmt w:val="decimal"/>
      <w:lvlText w:val="%1."/>
      <w:lvlJc w:val="left"/>
      <w:pPr>
        <w:ind w:left="8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" w15:restartNumberingAfterBreak="0">
    <w:nsid w:val="4B5A74C1"/>
    <w:multiLevelType w:val="hybridMultilevel"/>
    <w:tmpl w:val="CA1403C2"/>
    <w:lvl w:ilvl="0" w:tplc="A268FC1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30848"/>
    <w:multiLevelType w:val="hybridMultilevel"/>
    <w:tmpl w:val="F9722332"/>
    <w:lvl w:ilvl="0" w:tplc="9C5848B6">
      <w:start w:val="1"/>
      <w:numFmt w:val="decimal"/>
      <w:lvlText w:val="%1."/>
      <w:lvlJc w:val="left"/>
      <w:pPr>
        <w:ind w:left="8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58A61006"/>
    <w:multiLevelType w:val="hybridMultilevel"/>
    <w:tmpl w:val="2E387B1C"/>
    <w:lvl w:ilvl="0" w:tplc="E60CE6B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6" w15:restartNumberingAfterBreak="0">
    <w:nsid w:val="6295286F"/>
    <w:multiLevelType w:val="hybridMultilevel"/>
    <w:tmpl w:val="CB60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52899"/>
    <w:multiLevelType w:val="hybridMultilevel"/>
    <w:tmpl w:val="10641BD6"/>
    <w:lvl w:ilvl="0" w:tplc="FFFFFFFF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8" w15:restartNumberingAfterBreak="0">
    <w:nsid w:val="681E14C4"/>
    <w:multiLevelType w:val="hybridMultilevel"/>
    <w:tmpl w:val="F1F272D6"/>
    <w:lvl w:ilvl="0" w:tplc="B9849934">
      <w:start w:val="1"/>
      <w:numFmt w:val="lowerRoman"/>
      <w:lvlText w:val="%1)"/>
      <w:lvlJc w:val="left"/>
      <w:pPr>
        <w:ind w:left="1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9" w15:restartNumberingAfterBreak="0">
    <w:nsid w:val="6AAC24B0"/>
    <w:multiLevelType w:val="hybridMultilevel"/>
    <w:tmpl w:val="75EEC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C43AD"/>
    <w:multiLevelType w:val="hybridMultilevel"/>
    <w:tmpl w:val="28F23078"/>
    <w:lvl w:ilvl="0" w:tplc="F1A263D2">
      <w:start w:val="1"/>
      <w:numFmt w:val="decimal"/>
      <w:lvlText w:val="%1."/>
      <w:lvlJc w:val="left"/>
      <w:pPr>
        <w:ind w:left="923" w:hanging="42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C874B90E">
      <w:start w:val="1"/>
      <w:numFmt w:val="lowerLetter"/>
      <w:lvlText w:val="%2)"/>
      <w:lvlJc w:val="left"/>
      <w:pPr>
        <w:ind w:left="1348" w:hanging="286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01160FEE">
      <w:numFmt w:val="bullet"/>
      <w:lvlText w:val="•"/>
      <w:lvlJc w:val="left"/>
      <w:pPr>
        <w:ind w:left="2309" w:hanging="286"/>
      </w:pPr>
      <w:rPr>
        <w:rFonts w:hint="default"/>
        <w:lang w:val="pl-PL" w:eastAsia="en-US" w:bidi="ar-SA"/>
      </w:rPr>
    </w:lvl>
    <w:lvl w:ilvl="3" w:tplc="8F2C3056">
      <w:numFmt w:val="bullet"/>
      <w:lvlText w:val="•"/>
      <w:lvlJc w:val="left"/>
      <w:pPr>
        <w:ind w:left="3279" w:hanging="286"/>
      </w:pPr>
      <w:rPr>
        <w:rFonts w:hint="default"/>
        <w:lang w:val="pl-PL" w:eastAsia="en-US" w:bidi="ar-SA"/>
      </w:rPr>
    </w:lvl>
    <w:lvl w:ilvl="4" w:tplc="A1304B60">
      <w:numFmt w:val="bullet"/>
      <w:lvlText w:val="•"/>
      <w:lvlJc w:val="left"/>
      <w:pPr>
        <w:ind w:left="4248" w:hanging="286"/>
      </w:pPr>
      <w:rPr>
        <w:rFonts w:hint="default"/>
        <w:lang w:val="pl-PL" w:eastAsia="en-US" w:bidi="ar-SA"/>
      </w:rPr>
    </w:lvl>
    <w:lvl w:ilvl="5" w:tplc="F97A6CDA">
      <w:numFmt w:val="bullet"/>
      <w:lvlText w:val="•"/>
      <w:lvlJc w:val="left"/>
      <w:pPr>
        <w:ind w:left="5218" w:hanging="286"/>
      </w:pPr>
      <w:rPr>
        <w:rFonts w:hint="default"/>
        <w:lang w:val="pl-PL" w:eastAsia="en-US" w:bidi="ar-SA"/>
      </w:rPr>
    </w:lvl>
    <w:lvl w:ilvl="6" w:tplc="3EEC3D3E">
      <w:numFmt w:val="bullet"/>
      <w:lvlText w:val="•"/>
      <w:lvlJc w:val="left"/>
      <w:pPr>
        <w:ind w:left="6187" w:hanging="286"/>
      </w:pPr>
      <w:rPr>
        <w:rFonts w:hint="default"/>
        <w:lang w:val="pl-PL" w:eastAsia="en-US" w:bidi="ar-SA"/>
      </w:rPr>
    </w:lvl>
    <w:lvl w:ilvl="7" w:tplc="C6F67D86">
      <w:numFmt w:val="bullet"/>
      <w:lvlText w:val="•"/>
      <w:lvlJc w:val="left"/>
      <w:pPr>
        <w:ind w:left="7157" w:hanging="286"/>
      </w:pPr>
      <w:rPr>
        <w:rFonts w:hint="default"/>
        <w:lang w:val="pl-PL" w:eastAsia="en-US" w:bidi="ar-SA"/>
      </w:rPr>
    </w:lvl>
    <w:lvl w:ilvl="8" w:tplc="EA3A30C8">
      <w:numFmt w:val="bullet"/>
      <w:lvlText w:val="•"/>
      <w:lvlJc w:val="left"/>
      <w:pPr>
        <w:ind w:left="8126" w:hanging="286"/>
      </w:pPr>
      <w:rPr>
        <w:rFonts w:hint="default"/>
        <w:lang w:val="pl-PL" w:eastAsia="en-US" w:bidi="ar-SA"/>
      </w:rPr>
    </w:lvl>
  </w:abstractNum>
  <w:abstractNum w:abstractNumId="21" w15:restartNumberingAfterBreak="0">
    <w:nsid w:val="757C73E3"/>
    <w:multiLevelType w:val="hybridMultilevel"/>
    <w:tmpl w:val="4D86925E"/>
    <w:lvl w:ilvl="0" w:tplc="95263C6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5044D"/>
    <w:multiLevelType w:val="hybridMultilevel"/>
    <w:tmpl w:val="10641BD6"/>
    <w:lvl w:ilvl="0" w:tplc="0415000F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3" w15:restartNumberingAfterBreak="0">
    <w:nsid w:val="7A724054"/>
    <w:multiLevelType w:val="hybridMultilevel"/>
    <w:tmpl w:val="13D4EC80"/>
    <w:lvl w:ilvl="0" w:tplc="25FCB340">
      <w:start w:val="5"/>
      <w:numFmt w:val="bullet"/>
      <w:lvlText w:val=""/>
      <w:lvlJc w:val="left"/>
      <w:pPr>
        <w:ind w:left="146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num w:numId="1" w16cid:durableId="1778941045">
    <w:abstractNumId w:val="20"/>
  </w:num>
  <w:num w:numId="2" w16cid:durableId="1867012558">
    <w:abstractNumId w:val="14"/>
  </w:num>
  <w:num w:numId="3" w16cid:durableId="1002318070">
    <w:abstractNumId w:val="18"/>
  </w:num>
  <w:num w:numId="4" w16cid:durableId="1883442288">
    <w:abstractNumId w:val="22"/>
  </w:num>
  <w:num w:numId="5" w16cid:durableId="2021734781">
    <w:abstractNumId w:val="12"/>
  </w:num>
  <w:num w:numId="6" w16cid:durableId="991904997">
    <w:abstractNumId w:val="1"/>
  </w:num>
  <w:num w:numId="7" w16cid:durableId="94061395">
    <w:abstractNumId w:val="19"/>
  </w:num>
  <w:num w:numId="8" w16cid:durableId="2086956785">
    <w:abstractNumId w:val="16"/>
  </w:num>
  <w:num w:numId="9" w16cid:durableId="1934824007">
    <w:abstractNumId w:val="21"/>
  </w:num>
  <w:num w:numId="10" w16cid:durableId="1182433046">
    <w:abstractNumId w:val="2"/>
  </w:num>
  <w:num w:numId="11" w16cid:durableId="1054622786">
    <w:abstractNumId w:val="5"/>
  </w:num>
  <w:num w:numId="12" w16cid:durableId="2134396161">
    <w:abstractNumId w:val="3"/>
  </w:num>
  <w:num w:numId="13" w16cid:durableId="789209219">
    <w:abstractNumId w:val="13"/>
  </w:num>
  <w:num w:numId="14" w16cid:durableId="941032124">
    <w:abstractNumId w:val="9"/>
  </w:num>
  <w:num w:numId="15" w16cid:durableId="734356244">
    <w:abstractNumId w:val="0"/>
  </w:num>
  <w:num w:numId="16" w16cid:durableId="1714422600">
    <w:abstractNumId w:val="11"/>
  </w:num>
  <w:num w:numId="17" w16cid:durableId="959805574">
    <w:abstractNumId w:val="4"/>
  </w:num>
  <w:num w:numId="18" w16cid:durableId="1312490722">
    <w:abstractNumId w:val="15"/>
  </w:num>
  <w:num w:numId="19" w16cid:durableId="373770707">
    <w:abstractNumId w:val="7"/>
  </w:num>
  <w:num w:numId="20" w16cid:durableId="321854772">
    <w:abstractNumId w:val="8"/>
  </w:num>
  <w:num w:numId="21" w16cid:durableId="2035299847">
    <w:abstractNumId w:val="17"/>
  </w:num>
  <w:num w:numId="22" w16cid:durableId="578830025">
    <w:abstractNumId w:val="23"/>
  </w:num>
  <w:num w:numId="23" w16cid:durableId="1798791858">
    <w:abstractNumId w:val="10"/>
  </w:num>
  <w:num w:numId="24" w16cid:durableId="10583638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39"/>
    <w:rsid w:val="00040503"/>
    <w:rsid w:val="00054119"/>
    <w:rsid w:val="0011084A"/>
    <w:rsid w:val="00186E59"/>
    <w:rsid w:val="001937AE"/>
    <w:rsid w:val="00196B3F"/>
    <w:rsid w:val="001A0961"/>
    <w:rsid w:val="001F2031"/>
    <w:rsid w:val="00222DE4"/>
    <w:rsid w:val="00244A39"/>
    <w:rsid w:val="002958AF"/>
    <w:rsid w:val="002C1CF7"/>
    <w:rsid w:val="002F751D"/>
    <w:rsid w:val="003567FB"/>
    <w:rsid w:val="00365170"/>
    <w:rsid w:val="003B068D"/>
    <w:rsid w:val="0040701B"/>
    <w:rsid w:val="004513DC"/>
    <w:rsid w:val="004939E0"/>
    <w:rsid w:val="004A72FA"/>
    <w:rsid w:val="004E7EB1"/>
    <w:rsid w:val="00501A18"/>
    <w:rsid w:val="0052181A"/>
    <w:rsid w:val="00562230"/>
    <w:rsid w:val="005853E0"/>
    <w:rsid w:val="005D44D8"/>
    <w:rsid w:val="00641EF7"/>
    <w:rsid w:val="006B18E6"/>
    <w:rsid w:val="006E4E22"/>
    <w:rsid w:val="007705CB"/>
    <w:rsid w:val="00771CCD"/>
    <w:rsid w:val="007B0D83"/>
    <w:rsid w:val="007E4E95"/>
    <w:rsid w:val="00942B7F"/>
    <w:rsid w:val="00963C0C"/>
    <w:rsid w:val="00967388"/>
    <w:rsid w:val="009D00DE"/>
    <w:rsid w:val="00A0052D"/>
    <w:rsid w:val="00A3184A"/>
    <w:rsid w:val="00A50C2C"/>
    <w:rsid w:val="00A6744F"/>
    <w:rsid w:val="00A87C0D"/>
    <w:rsid w:val="00AC1849"/>
    <w:rsid w:val="00AD7B51"/>
    <w:rsid w:val="00B106AD"/>
    <w:rsid w:val="00B30BB3"/>
    <w:rsid w:val="00B86B6A"/>
    <w:rsid w:val="00BB6999"/>
    <w:rsid w:val="00BD1202"/>
    <w:rsid w:val="00BD2DCC"/>
    <w:rsid w:val="00BE1294"/>
    <w:rsid w:val="00C10852"/>
    <w:rsid w:val="00C14D0A"/>
    <w:rsid w:val="00C16076"/>
    <w:rsid w:val="00C33135"/>
    <w:rsid w:val="00C45239"/>
    <w:rsid w:val="00CA02EF"/>
    <w:rsid w:val="00CA74C3"/>
    <w:rsid w:val="00CD6D96"/>
    <w:rsid w:val="00CF1B68"/>
    <w:rsid w:val="00D0123E"/>
    <w:rsid w:val="00D31CDB"/>
    <w:rsid w:val="00D85097"/>
    <w:rsid w:val="00D859DA"/>
    <w:rsid w:val="00DE605F"/>
    <w:rsid w:val="00DF6F7F"/>
    <w:rsid w:val="00E24F64"/>
    <w:rsid w:val="00E4318A"/>
    <w:rsid w:val="00E957E9"/>
    <w:rsid w:val="00ED1CEA"/>
    <w:rsid w:val="00EE1F53"/>
    <w:rsid w:val="00F11A4D"/>
    <w:rsid w:val="00F16320"/>
    <w:rsid w:val="00F26315"/>
    <w:rsid w:val="00F770F4"/>
    <w:rsid w:val="00FA3336"/>
    <w:rsid w:val="00FA42DD"/>
    <w:rsid w:val="00FB06A0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76D53"/>
  <w15:chartTrackingRefBased/>
  <w15:docId w15:val="{9A3FFCA5-B674-4146-946F-3C8C4BEC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A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44A39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4A39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244A39"/>
    <w:pPr>
      <w:ind w:left="1348" w:right="495" w:hanging="286"/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4A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4A3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4A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6E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E5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86E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E5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Zalewski</dc:creator>
  <cp:keywords/>
  <dc:description/>
  <cp:lastModifiedBy>Wioletta Potwardowska</cp:lastModifiedBy>
  <cp:revision>3</cp:revision>
  <cp:lastPrinted>2021-08-16T10:33:00Z</cp:lastPrinted>
  <dcterms:created xsi:type="dcterms:W3CDTF">2023-01-03T14:27:00Z</dcterms:created>
  <dcterms:modified xsi:type="dcterms:W3CDTF">2023-01-11T13:47:00Z</dcterms:modified>
</cp:coreProperties>
</file>