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E12E" w14:textId="77777777" w:rsidR="00B52749" w:rsidRPr="009D40C7" w:rsidRDefault="00B52749" w:rsidP="00B52749">
      <w:pPr>
        <w:pStyle w:val="Nagwek1"/>
        <w:spacing w:before="0" w:beforeAutospacing="0" w:after="0" w:afterAutospacing="0"/>
        <w:rPr>
          <w:sz w:val="28"/>
          <w:szCs w:val="28"/>
        </w:rPr>
      </w:pPr>
      <w:r w:rsidRPr="009D40C7">
        <w:rPr>
          <w:sz w:val="28"/>
          <w:szCs w:val="28"/>
        </w:rPr>
        <w:t>Zakres odpowiedzialności i czynności</w:t>
      </w:r>
    </w:p>
    <w:p w14:paraId="20EA5E8E" w14:textId="77777777" w:rsidR="00B52749" w:rsidRDefault="00B52749" w:rsidP="00B52749">
      <w:pPr>
        <w:rPr>
          <w:b/>
          <w:sz w:val="28"/>
          <w:szCs w:val="20"/>
        </w:rPr>
      </w:pPr>
    </w:p>
    <w:p w14:paraId="5A3A33F1" w14:textId="4F4DCFFF" w:rsidR="00B52749" w:rsidRDefault="003C2182" w:rsidP="00361609">
      <w:pPr>
        <w:jc w:val="both"/>
      </w:pPr>
      <w:r>
        <w:rPr>
          <w:b/>
        </w:rPr>
        <w:t>inspek</w:t>
      </w:r>
      <w:r w:rsidR="002B2579">
        <w:rPr>
          <w:b/>
        </w:rPr>
        <w:t>t</w:t>
      </w:r>
      <w:r>
        <w:rPr>
          <w:b/>
        </w:rPr>
        <w:t>ora</w:t>
      </w:r>
      <w:r w:rsidR="00361609">
        <w:rPr>
          <w:b/>
        </w:rPr>
        <w:t xml:space="preserve"> </w:t>
      </w:r>
      <w:r w:rsidR="00B52749" w:rsidRPr="009D40C7">
        <w:t>w Wydziale Rolnictwa, Leśnictwa i Ochrony Środowiska Starostwa Powiatowego w Grójcu.</w:t>
      </w:r>
    </w:p>
    <w:p w14:paraId="05E793E6" w14:textId="77777777" w:rsidR="00361609" w:rsidRDefault="00361609" w:rsidP="00361609">
      <w:pPr>
        <w:jc w:val="both"/>
      </w:pPr>
    </w:p>
    <w:p w14:paraId="20218EE3" w14:textId="77777777" w:rsidR="00EC6068" w:rsidRPr="002E3013" w:rsidRDefault="00B52749" w:rsidP="003C2182">
      <w:pPr>
        <w:numPr>
          <w:ilvl w:val="0"/>
          <w:numId w:val="3"/>
        </w:numPr>
        <w:ind w:left="709" w:hanging="425"/>
        <w:jc w:val="both"/>
        <w:rPr>
          <w:szCs w:val="20"/>
        </w:rPr>
      </w:pPr>
      <w:r w:rsidRPr="00514391">
        <w:rPr>
          <w:b/>
          <w:szCs w:val="20"/>
        </w:rPr>
        <w:t xml:space="preserve">z zakresu </w:t>
      </w:r>
      <w:r w:rsidR="00514391" w:rsidRPr="005B6105">
        <w:rPr>
          <w:b/>
          <w:szCs w:val="20"/>
        </w:rPr>
        <w:t>ustawy</w:t>
      </w:r>
      <w:r w:rsidRPr="005B6105">
        <w:rPr>
          <w:b/>
          <w:szCs w:val="20"/>
        </w:rPr>
        <w:t xml:space="preserve"> o odpadach</w:t>
      </w:r>
      <w:r w:rsidRPr="002E3013">
        <w:rPr>
          <w:szCs w:val="20"/>
        </w:rPr>
        <w:t xml:space="preserve"> </w:t>
      </w:r>
      <w:r w:rsidR="000F22DE">
        <w:rPr>
          <w:szCs w:val="20"/>
        </w:rPr>
        <w:t>prowadzenie postępowań należących do właściwości Starosty</w:t>
      </w:r>
      <w:r w:rsidR="005B6105">
        <w:rPr>
          <w:szCs w:val="20"/>
        </w:rPr>
        <w:t xml:space="preserve">, </w:t>
      </w:r>
      <w:r w:rsidR="00EC6068" w:rsidRPr="002E3013">
        <w:rPr>
          <w:szCs w:val="20"/>
        </w:rPr>
        <w:t>w szczególności:</w:t>
      </w:r>
    </w:p>
    <w:p w14:paraId="42735403" w14:textId="77777777" w:rsidR="00EC6068" w:rsidRPr="00EC6068" w:rsidRDefault="00EC6068" w:rsidP="003C2182">
      <w:pPr>
        <w:pStyle w:val="Akapitzlist"/>
        <w:numPr>
          <w:ilvl w:val="0"/>
          <w:numId w:val="8"/>
        </w:numPr>
        <w:suppressAutoHyphens/>
        <w:ind w:left="1134"/>
        <w:jc w:val="both"/>
      </w:pPr>
      <w:r w:rsidRPr="00EC6068">
        <w:t>wydawanie zezwoleń na przetwarzani</w:t>
      </w:r>
      <w:r w:rsidR="00514391">
        <w:t>e</w:t>
      </w:r>
      <w:r w:rsidRPr="00EC6068">
        <w:t xml:space="preserve"> odpadów,  </w:t>
      </w:r>
    </w:p>
    <w:p w14:paraId="5D6ABDBF" w14:textId="77777777" w:rsidR="00EC6068" w:rsidRDefault="00EC6068" w:rsidP="003C2182">
      <w:pPr>
        <w:pStyle w:val="Akapitzlist"/>
        <w:numPr>
          <w:ilvl w:val="0"/>
          <w:numId w:val="8"/>
        </w:numPr>
        <w:suppressAutoHyphens/>
        <w:ind w:left="1134"/>
        <w:jc w:val="both"/>
      </w:pPr>
      <w:r w:rsidRPr="00EC6068">
        <w:t>wydawanie zezwoleń na zbieranie odpadów,</w:t>
      </w:r>
    </w:p>
    <w:p w14:paraId="4C1A69BB" w14:textId="4FF8495F" w:rsidR="00EC6068" w:rsidRPr="00EC6068" w:rsidRDefault="005B6105" w:rsidP="00EC6068">
      <w:pPr>
        <w:pStyle w:val="Akapitzlist"/>
        <w:numPr>
          <w:ilvl w:val="0"/>
          <w:numId w:val="8"/>
        </w:numPr>
        <w:suppressAutoHyphens/>
        <w:ind w:left="1134"/>
        <w:jc w:val="both"/>
      </w:pPr>
      <w:r w:rsidRPr="003F131E">
        <w:t xml:space="preserve">odmawianie wydania </w:t>
      </w:r>
      <w:r>
        <w:t>ze</w:t>
      </w:r>
      <w:r w:rsidRPr="003F131E">
        <w:t>zwoleń, w przypadku nie spełnienia warunków do ich wydania</w:t>
      </w:r>
      <w:bookmarkStart w:id="0" w:name="_Hlk512863846"/>
      <w:r w:rsidR="009B3FD5">
        <w:t>.</w:t>
      </w:r>
      <w:bookmarkEnd w:id="0"/>
    </w:p>
    <w:p w14:paraId="2C570C58" w14:textId="77777777" w:rsidR="00B52749" w:rsidRPr="00514391" w:rsidRDefault="00514391" w:rsidP="003C2182">
      <w:pPr>
        <w:numPr>
          <w:ilvl w:val="0"/>
          <w:numId w:val="3"/>
        </w:numPr>
        <w:ind w:left="709" w:hanging="426"/>
        <w:jc w:val="both"/>
        <w:rPr>
          <w:szCs w:val="20"/>
        </w:rPr>
      </w:pPr>
      <w:r w:rsidRPr="00514391">
        <w:rPr>
          <w:b/>
          <w:szCs w:val="20"/>
        </w:rPr>
        <w:t xml:space="preserve">z </w:t>
      </w:r>
      <w:r w:rsidR="00B52749" w:rsidRPr="00514391">
        <w:rPr>
          <w:b/>
          <w:szCs w:val="20"/>
        </w:rPr>
        <w:t xml:space="preserve">zakresu </w:t>
      </w:r>
      <w:r w:rsidR="000F22DE">
        <w:rPr>
          <w:b/>
          <w:szCs w:val="20"/>
        </w:rPr>
        <w:t xml:space="preserve">ustawy Prawo </w:t>
      </w:r>
      <w:r w:rsidR="00B52749" w:rsidRPr="00514391">
        <w:rPr>
          <w:b/>
          <w:szCs w:val="20"/>
        </w:rPr>
        <w:t xml:space="preserve">ochrony </w:t>
      </w:r>
      <w:r w:rsidR="00D62318" w:rsidRPr="00514391">
        <w:rPr>
          <w:b/>
          <w:szCs w:val="20"/>
        </w:rPr>
        <w:t>środowiska</w:t>
      </w:r>
      <w:r w:rsidR="00EC6068" w:rsidRPr="00514391">
        <w:rPr>
          <w:b/>
          <w:szCs w:val="20"/>
        </w:rPr>
        <w:t>,</w:t>
      </w:r>
      <w:r w:rsidR="00D62318" w:rsidRPr="00514391">
        <w:rPr>
          <w:szCs w:val="20"/>
        </w:rPr>
        <w:t xml:space="preserve"> </w:t>
      </w:r>
      <w:r w:rsidR="005B6105">
        <w:rPr>
          <w:szCs w:val="20"/>
        </w:rPr>
        <w:t xml:space="preserve">prowadzenie postępowań należących do właściwości Starosty, </w:t>
      </w:r>
      <w:r w:rsidR="00D62318" w:rsidRPr="00514391">
        <w:rPr>
          <w:szCs w:val="20"/>
        </w:rPr>
        <w:t>w szczególności:</w:t>
      </w:r>
    </w:p>
    <w:p w14:paraId="2281448B" w14:textId="77777777" w:rsidR="00D62318" w:rsidRPr="00514391" w:rsidRDefault="00D62318" w:rsidP="003C2182">
      <w:pPr>
        <w:pStyle w:val="Akapitzlist"/>
        <w:numPr>
          <w:ilvl w:val="0"/>
          <w:numId w:val="10"/>
        </w:numPr>
        <w:ind w:left="1134" w:hanging="425"/>
        <w:jc w:val="both"/>
      </w:pPr>
      <w:r w:rsidRPr="00514391">
        <w:t>opiniowanie projektu uchwały Marszałka Województwa w spraw</w:t>
      </w:r>
      <w:r w:rsidR="00361609">
        <w:t>ie programu ochrony powietrza,</w:t>
      </w:r>
    </w:p>
    <w:p w14:paraId="542F414A" w14:textId="77777777" w:rsidR="00D62318" w:rsidRPr="003F131E" w:rsidRDefault="00D62318" w:rsidP="003C2182">
      <w:pPr>
        <w:pStyle w:val="Akapitzlist"/>
        <w:numPr>
          <w:ilvl w:val="0"/>
          <w:numId w:val="11"/>
        </w:numPr>
        <w:ind w:left="1134" w:hanging="425"/>
        <w:jc w:val="both"/>
        <w:rPr>
          <w:color w:val="FF0000"/>
        </w:rPr>
      </w:pPr>
      <w:r w:rsidRPr="00514391">
        <w:t>przyjmowanie zgłoszeń od użytkowników instalacji, z które</w:t>
      </w:r>
      <w:r w:rsidR="00514391" w:rsidRPr="00514391">
        <w:t xml:space="preserve">j emisja nie wymaga </w:t>
      </w:r>
      <w:r w:rsidR="00514391">
        <w:rPr>
          <w:color w:val="000000"/>
        </w:rPr>
        <w:t>pozwolenia w zakresie wprowadzania gazów i pyłów do powietrza,</w:t>
      </w:r>
    </w:p>
    <w:p w14:paraId="33E8A7F3" w14:textId="77777777" w:rsidR="00D62318" w:rsidRPr="00514391" w:rsidRDefault="00D62318" w:rsidP="003C2182">
      <w:pPr>
        <w:pStyle w:val="Akapitzlist"/>
        <w:numPr>
          <w:ilvl w:val="0"/>
          <w:numId w:val="13"/>
        </w:numPr>
        <w:ind w:left="1134"/>
        <w:jc w:val="both"/>
        <w:rPr>
          <w:color w:val="FF0000"/>
        </w:rPr>
      </w:pPr>
      <w:r w:rsidRPr="00514391">
        <w:rPr>
          <w:color w:val="000000"/>
        </w:rPr>
        <w:t>udzielanie pozwoleń:</w:t>
      </w:r>
    </w:p>
    <w:p w14:paraId="7F7FD69C" w14:textId="77777777" w:rsidR="003F131E" w:rsidRDefault="00D62318" w:rsidP="003C2182">
      <w:pPr>
        <w:pStyle w:val="Akapitzlist"/>
        <w:numPr>
          <w:ilvl w:val="0"/>
          <w:numId w:val="14"/>
        </w:numPr>
        <w:ind w:left="1418" w:hanging="283"/>
        <w:jc w:val="both"/>
        <w:rPr>
          <w:color w:val="000000"/>
        </w:rPr>
      </w:pPr>
      <w:r>
        <w:rPr>
          <w:color w:val="000000"/>
        </w:rPr>
        <w:t>zintegrowanych,</w:t>
      </w:r>
    </w:p>
    <w:p w14:paraId="66592DDC" w14:textId="77777777" w:rsidR="00D62318" w:rsidRPr="003F131E" w:rsidRDefault="00D62318" w:rsidP="003C2182">
      <w:pPr>
        <w:pStyle w:val="Akapitzlist"/>
        <w:numPr>
          <w:ilvl w:val="0"/>
          <w:numId w:val="14"/>
        </w:numPr>
        <w:ind w:left="1418" w:hanging="283"/>
        <w:jc w:val="both"/>
        <w:rPr>
          <w:color w:val="000000"/>
        </w:rPr>
      </w:pPr>
      <w:r w:rsidRPr="003F131E">
        <w:rPr>
          <w:color w:val="000000"/>
        </w:rPr>
        <w:t>na wprowadzanie gazów lub pyłów do powietrza,</w:t>
      </w:r>
    </w:p>
    <w:p w14:paraId="06412F43" w14:textId="77777777" w:rsidR="00D62318" w:rsidRPr="003F131E" w:rsidRDefault="00D62318" w:rsidP="003C2182">
      <w:pPr>
        <w:pStyle w:val="Akapitzlist"/>
        <w:numPr>
          <w:ilvl w:val="0"/>
          <w:numId w:val="14"/>
        </w:numPr>
        <w:ind w:left="1418" w:hanging="283"/>
        <w:jc w:val="both"/>
        <w:rPr>
          <w:color w:val="000000"/>
        </w:rPr>
      </w:pPr>
      <w:r w:rsidRPr="003F131E">
        <w:rPr>
          <w:color w:val="000000"/>
        </w:rPr>
        <w:t>na wytwarzanie odpadów</w:t>
      </w:r>
      <w:r w:rsidR="00514391">
        <w:rPr>
          <w:color w:val="000000"/>
        </w:rPr>
        <w:t>,</w:t>
      </w:r>
    </w:p>
    <w:p w14:paraId="0DBEC4C1" w14:textId="77777777" w:rsidR="00D62318" w:rsidRPr="003F131E" w:rsidRDefault="00D62318" w:rsidP="003C2182">
      <w:pPr>
        <w:pStyle w:val="Akapitzlist"/>
        <w:numPr>
          <w:ilvl w:val="0"/>
          <w:numId w:val="15"/>
        </w:numPr>
        <w:ind w:left="1134" w:hanging="425"/>
        <w:jc w:val="both"/>
      </w:pPr>
      <w:r w:rsidRPr="003F131E">
        <w:t xml:space="preserve">orzekanie o wygaśnięciu, cofnięciu lub ograniczeniu pozwolenia,  </w:t>
      </w:r>
    </w:p>
    <w:p w14:paraId="6A8EE86B" w14:textId="77777777" w:rsidR="00D62318" w:rsidRPr="003F131E" w:rsidRDefault="00D62318" w:rsidP="003C2182">
      <w:pPr>
        <w:pStyle w:val="Akapitzlist"/>
        <w:numPr>
          <w:ilvl w:val="0"/>
          <w:numId w:val="15"/>
        </w:numPr>
        <w:ind w:left="1134" w:hanging="425"/>
        <w:jc w:val="both"/>
      </w:pPr>
      <w:r w:rsidRPr="003F131E">
        <w:t>odmawianie wydania pozwoleń, w przypadku nie spełnienia warunków do ich wydania,</w:t>
      </w:r>
    </w:p>
    <w:p w14:paraId="07773594" w14:textId="77777777" w:rsidR="00D62318" w:rsidRPr="003F131E" w:rsidRDefault="00D62318" w:rsidP="003C2182">
      <w:pPr>
        <w:pStyle w:val="Akapitzlist"/>
        <w:numPr>
          <w:ilvl w:val="0"/>
          <w:numId w:val="15"/>
        </w:numPr>
        <w:ind w:left="1134" w:hanging="425"/>
        <w:jc w:val="both"/>
      </w:pPr>
      <w:r w:rsidRPr="003F131E">
        <w:t>zmiana pozwoleń w zakresie prowadzącego instalację, w przypadku przejęcia praw i obowiązków wynikających z pozwoleń dotyczących instalacji lub jej oznaczonej części,</w:t>
      </w:r>
    </w:p>
    <w:p w14:paraId="034F270A" w14:textId="77777777" w:rsidR="00D62318" w:rsidRPr="00E23491" w:rsidRDefault="00D62318" w:rsidP="003C2182">
      <w:pPr>
        <w:pStyle w:val="Akapitzlist"/>
        <w:numPr>
          <w:ilvl w:val="0"/>
          <w:numId w:val="15"/>
        </w:numPr>
        <w:ind w:left="1134" w:hanging="425"/>
        <w:jc w:val="both"/>
      </w:pPr>
      <w:r w:rsidRPr="003F131E">
        <w:t xml:space="preserve">przenoszenie lub odmowa przenoszenia praw i obowiązków wynikających </w:t>
      </w:r>
      <w:r w:rsidR="00361609">
        <w:br/>
      </w:r>
      <w:r w:rsidRPr="003F131E">
        <w:t xml:space="preserve">z pozwoleń </w:t>
      </w:r>
      <w:r w:rsidRPr="00E23491">
        <w:t>dotyczących instalacji,</w:t>
      </w:r>
    </w:p>
    <w:p w14:paraId="0E996DEC" w14:textId="77777777" w:rsidR="00D62318" w:rsidRPr="00E23491" w:rsidRDefault="00D62318" w:rsidP="003C2182">
      <w:pPr>
        <w:pStyle w:val="Akapitzlist"/>
        <w:numPr>
          <w:ilvl w:val="0"/>
          <w:numId w:val="15"/>
        </w:numPr>
        <w:ind w:left="1134" w:hanging="425"/>
        <w:jc w:val="both"/>
      </w:pPr>
      <w:r w:rsidRPr="00E23491">
        <w:t>dokonywanie co najmniej raz na 5 lat analizy wydanego pozwolenia zintegrowanego,</w:t>
      </w:r>
    </w:p>
    <w:p w14:paraId="2F1AAE8F" w14:textId="77777777" w:rsidR="00D62318" w:rsidRPr="00E23491" w:rsidRDefault="003F131E" w:rsidP="003C2182">
      <w:pPr>
        <w:pStyle w:val="Akapitzlist"/>
        <w:numPr>
          <w:ilvl w:val="0"/>
          <w:numId w:val="15"/>
        </w:numPr>
        <w:ind w:left="1134" w:hanging="425"/>
        <w:jc w:val="both"/>
        <w:rPr>
          <w:color w:val="000000"/>
        </w:rPr>
      </w:pPr>
      <w:r w:rsidRPr="00E23491">
        <w:t xml:space="preserve"> </w:t>
      </w:r>
      <w:r w:rsidR="00D62318" w:rsidRPr="00E23491">
        <w:t>w razie stwierdzenia okoliczności wskazujących na możliwość negatywnego oddziaływania instalacji na środowisko,</w:t>
      </w:r>
      <w:r w:rsidRPr="00E23491">
        <w:t xml:space="preserve"> </w:t>
      </w:r>
      <w:r w:rsidR="00D62318" w:rsidRPr="00E23491">
        <w:t>zobowiązanie w drodze decyzji, prowadzącego instalację do sporządzenia i przedłożenia przeglądu ekologicznego</w:t>
      </w:r>
      <w:r w:rsidR="00361609">
        <w:rPr>
          <w:color w:val="000000"/>
        </w:rPr>
        <w:t>,</w:t>
      </w:r>
    </w:p>
    <w:p w14:paraId="2DA77ACB" w14:textId="77777777" w:rsidR="00FA3B1F" w:rsidRPr="00E23491" w:rsidRDefault="00D62318" w:rsidP="003C2182">
      <w:pPr>
        <w:pStyle w:val="Akapitzlist"/>
        <w:numPr>
          <w:ilvl w:val="0"/>
          <w:numId w:val="15"/>
        </w:numPr>
        <w:tabs>
          <w:tab w:val="left" w:pos="709"/>
        </w:tabs>
        <w:ind w:left="1134" w:hanging="425"/>
        <w:jc w:val="both"/>
      </w:pPr>
      <w:r w:rsidRPr="00E23491">
        <w:t>w razie ograniczenia sposobu korzystania z nieruchomości na żądanie poszkodowanego ustalanie, w drodze decyzji, wysokości odszkodowan</w:t>
      </w:r>
      <w:r w:rsidR="00361609">
        <w:t>ia,</w:t>
      </w:r>
    </w:p>
    <w:p w14:paraId="0D1E853B" w14:textId="77777777" w:rsidR="00EC6068" w:rsidRPr="009B3FD5" w:rsidRDefault="00D62318" w:rsidP="00237C35">
      <w:pPr>
        <w:pStyle w:val="Akapitzlist"/>
        <w:numPr>
          <w:ilvl w:val="0"/>
          <w:numId w:val="15"/>
        </w:numPr>
        <w:tabs>
          <w:tab w:val="left" w:pos="709"/>
        </w:tabs>
        <w:spacing w:after="240"/>
        <w:ind w:left="1134" w:hanging="425"/>
        <w:jc w:val="both"/>
      </w:pPr>
      <w:r w:rsidRPr="00E23491">
        <w:rPr>
          <w:color w:val="000000"/>
        </w:rPr>
        <w:t>sprawowanie kontroli przestrzegania i stosowania przepisów o ochronie środowiska w zakresie</w:t>
      </w:r>
      <w:r w:rsidR="00361609">
        <w:rPr>
          <w:color w:val="000000"/>
        </w:rPr>
        <w:t xml:space="preserve"> objętym właściwością starosty,</w:t>
      </w:r>
    </w:p>
    <w:p w14:paraId="66E9E6D9" w14:textId="77777777" w:rsidR="003C2182" w:rsidRPr="003C2182" w:rsidRDefault="003C2182" w:rsidP="00237C35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Cs w:val="22"/>
        </w:rPr>
      </w:pPr>
      <w:r w:rsidRPr="003C2182">
        <w:rPr>
          <w:szCs w:val="22"/>
        </w:rPr>
        <w:t>udzielanie informacji publicznej w zakresie prowadzonych spraw;</w:t>
      </w:r>
    </w:p>
    <w:p w14:paraId="3649F870" w14:textId="77777777" w:rsidR="003C2182" w:rsidRPr="003C2182" w:rsidRDefault="003C2182" w:rsidP="00237C35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Cs w:val="22"/>
        </w:rPr>
      </w:pPr>
      <w:r w:rsidRPr="003C2182">
        <w:rPr>
          <w:szCs w:val="22"/>
        </w:rPr>
        <w:t xml:space="preserve">udzielanie informacji o środowisku i jego ochronie;  </w:t>
      </w:r>
    </w:p>
    <w:p w14:paraId="4ECC9FDA" w14:textId="77777777" w:rsidR="003C2182" w:rsidRPr="003C2182" w:rsidRDefault="003C2182" w:rsidP="00237C35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Cs w:val="22"/>
        </w:rPr>
      </w:pPr>
      <w:r w:rsidRPr="003C2182">
        <w:rPr>
          <w:szCs w:val="22"/>
        </w:rPr>
        <w:t>archiwizowanie akt prowadzonych spraw;</w:t>
      </w:r>
    </w:p>
    <w:p w14:paraId="1B1D4CC2" w14:textId="77777777" w:rsidR="003C2182" w:rsidRPr="003C2182" w:rsidRDefault="003C2182" w:rsidP="00237C35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Cs w:val="22"/>
        </w:rPr>
      </w:pPr>
      <w:r w:rsidRPr="003C2182">
        <w:rPr>
          <w:szCs w:val="22"/>
        </w:rPr>
        <w:t>opracowywanie sprawozdań, analiz, opinii w zakresie prowadzonych w wydziale spraw;</w:t>
      </w:r>
    </w:p>
    <w:p w14:paraId="1DD482F5" w14:textId="032392F6" w:rsidR="00AB07F9" w:rsidRDefault="003C2182" w:rsidP="00AB07F9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Cs w:val="22"/>
        </w:rPr>
      </w:pPr>
      <w:r w:rsidRPr="003C2182">
        <w:rPr>
          <w:szCs w:val="22"/>
        </w:rPr>
        <w:t>realizacja innych zadań zleconych przez Starostę, naczelnika wydziału.</w:t>
      </w:r>
    </w:p>
    <w:p w14:paraId="06C9ABDB" w14:textId="77777777" w:rsidR="00AB07F9" w:rsidRPr="00AB07F9" w:rsidRDefault="00AB07F9" w:rsidP="00AB07F9">
      <w:pPr>
        <w:pStyle w:val="Akapitzlist"/>
        <w:spacing w:line="276" w:lineRule="auto"/>
        <w:ind w:left="709"/>
        <w:jc w:val="both"/>
        <w:rPr>
          <w:szCs w:val="22"/>
        </w:rPr>
      </w:pPr>
    </w:p>
    <w:p w14:paraId="5DE1846B" w14:textId="77777777" w:rsidR="00AB07F9" w:rsidRPr="00AB07F9" w:rsidRDefault="00AB07F9" w:rsidP="00AB07F9">
      <w:pPr>
        <w:spacing w:after="160" w:line="254" w:lineRule="auto"/>
        <w:ind w:left="5613"/>
        <w:jc w:val="center"/>
        <w:rPr>
          <w:rFonts w:eastAsia="Calibri"/>
          <w:sz w:val="26"/>
          <w:szCs w:val="26"/>
          <w:lang w:eastAsia="en-US"/>
        </w:rPr>
      </w:pPr>
      <w:r w:rsidRPr="00AB07F9">
        <w:rPr>
          <w:rFonts w:eastAsia="Calibri"/>
          <w:sz w:val="26"/>
          <w:szCs w:val="26"/>
          <w:lang w:eastAsia="en-US"/>
        </w:rPr>
        <w:t>Starosta</w:t>
      </w:r>
    </w:p>
    <w:p w14:paraId="2FA1ECAA" w14:textId="77777777" w:rsidR="00AB07F9" w:rsidRPr="00AB07F9" w:rsidRDefault="00AB07F9" w:rsidP="00AB07F9">
      <w:pPr>
        <w:spacing w:after="160" w:line="254" w:lineRule="auto"/>
        <w:ind w:left="5613"/>
        <w:jc w:val="center"/>
        <w:rPr>
          <w:rFonts w:eastAsia="Calibri"/>
          <w:sz w:val="26"/>
          <w:szCs w:val="26"/>
          <w:lang w:eastAsia="en-US"/>
        </w:rPr>
      </w:pPr>
      <w:r w:rsidRPr="00AB07F9">
        <w:rPr>
          <w:rFonts w:eastAsia="Calibri"/>
          <w:sz w:val="26"/>
          <w:szCs w:val="26"/>
          <w:lang w:eastAsia="en-US"/>
        </w:rPr>
        <w:t>Krzysztof Ambroziak</w:t>
      </w:r>
    </w:p>
    <w:p w14:paraId="6A327B4E" w14:textId="77777777" w:rsidR="00AB07F9" w:rsidRPr="00AB07F9" w:rsidRDefault="00AB07F9" w:rsidP="00AB07F9">
      <w:pPr>
        <w:spacing w:line="276" w:lineRule="auto"/>
        <w:jc w:val="both"/>
        <w:rPr>
          <w:szCs w:val="22"/>
        </w:rPr>
      </w:pPr>
    </w:p>
    <w:sectPr w:rsidR="00AB07F9" w:rsidRPr="00AB07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40C9" w14:textId="77777777" w:rsidR="00303A48" w:rsidRDefault="00303A48" w:rsidP="00B52749">
      <w:r>
        <w:separator/>
      </w:r>
    </w:p>
  </w:endnote>
  <w:endnote w:type="continuationSeparator" w:id="0">
    <w:p w14:paraId="7CF83022" w14:textId="77777777" w:rsidR="00303A48" w:rsidRDefault="00303A48" w:rsidP="00B5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AD7" w14:textId="70EF0FD1" w:rsidR="00B52749" w:rsidRDefault="00B52749">
    <w:pPr>
      <w:pStyle w:val="Stopka"/>
      <w:jc w:val="right"/>
    </w:pPr>
  </w:p>
  <w:p w14:paraId="3446AA6D" w14:textId="77777777" w:rsidR="00B52749" w:rsidRDefault="00B52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5EF5" w14:textId="77777777" w:rsidR="00303A48" w:rsidRDefault="00303A48" w:rsidP="00B52749">
      <w:r>
        <w:separator/>
      </w:r>
    </w:p>
  </w:footnote>
  <w:footnote w:type="continuationSeparator" w:id="0">
    <w:p w14:paraId="1ADB1512" w14:textId="77777777" w:rsidR="00303A48" w:rsidRDefault="00303A48" w:rsidP="00B5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D"/>
    <w:multiLevelType w:val="multilevel"/>
    <w:tmpl w:val="31200CC8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000061"/>
    <w:multiLevelType w:val="singleLevel"/>
    <w:tmpl w:val="00000061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13CE67F4"/>
    <w:multiLevelType w:val="hybridMultilevel"/>
    <w:tmpl w:val="A5A63DA2"/>
    <w:lvl w:ilvl="0" w:tplc="E68080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150148"/>
    <w:multiLevelType w:val="hybridMultilevel"/>
    <w:tmpl w:val="F4724EFC"/>
    <w:lvl w:ilvl="0" w:tplc="E680802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F61A8E"/>
    <w:multiLevelType w:val="hybridMultilevel"/>
    <w:tmpl w:val="FA425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E35B0"/>
    <w:multiLevelType w:val="hybridMultilevel"/>
    <w:tmpl w:val="E7C2BDE2"/>
    <w:lvl w:ilvl="0" w:tplc="84EE2E42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69854FE"/>
    <w:multiLevelType w:val="hybridMultilevel"/>
    <w:tmpl w:val="E0AEFF24"/>
    <w:lvl w:ilvl="0" w:tplc="BF6AE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168"/>
    <w:multiLevelType w:val="hybridMultilevel"/>
    <w:tmpl w:val="D78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B9E"/>
    <w:multiLevelType w:val="hybridMultilevel"/>
    <w:tmpl w:val="A904A8A4"/>
    <w:lvl w:ilvl="0" w:tplc="E680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625"/>
    <w:multiLevelType w:val="hybridMultilevel"/>
    <w:tmpl w:val="6A666A86"/>
    <w:lvl w:ilvl="0" w:tplc="E68080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1336"/>
    <w:multiLevelType w:val="hybridMultilevel"/>
    <w:tmpl w:val="65D89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785656"/>
    <w:multiLevelType w:val="hybridMultilevel"/>
    <w:tmpl w:val="BAE461BC"/>
    <w:lvl w:ilvl="0" w:tplc="873208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DA0BEC"/>
    <w:multiLevelType w:val="hybridMultilevel"/>
    <w:tmpl w:val="0D805148"/>
    <w:lvl w:ilvl="0" w:tplc="8B6A0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1FE3"/>
    <w:multiLevelType w:val="hybridMultilevel"/>
    <w:tmpl w:val="B2A880A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65EA0DB9"/>
    <w:multiLevelType w:val="hybridMultilevel"/>
    <w:tmpl w:val="B4D02AF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D23F5"/>
    <w:multiLevelType w:val="hybridMultilevel"/>
    <w:tmpl w:val="AF18B9D8"/>
    <w:lvl w:ilvl="0" w:tplc="873208E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32085"/>
    <w:multiLevelType w:val="hybridMultilevel"/>
    <w:tmpl w:val="25D2320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147BD"/>
    <w:multiLevelType w:val="hybridMultilevel"/>
    <w:tmpl w:val="96D03652"/>
    <w:lvl w:ilvl="0" w:tplc="F13C4CA4">
      <w:start w:val="1"/>
      <w:numFmt w:val="lowerLetter"/>
      <w:lvlText w:val="z%1)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3086934">
      <w:start w:val="1"/>
      <w:numFmt w:val="lowerLetter"/>
      <w:lvlText w:val="z%2)"/>
      <w:lvlJc w:val="left"/>
      <w:pPr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21449">
    <w:abstractNumId w:val="16"/>
  </w:num>
  <w:num w:numId="2" w16cid:durableId="754204447">
    <w:abstractNumId w:val="11"/>
  </w:num>
  <w:num w:numId="3" w16cid:durableId="1176532966">
    <w:abstractNumId w:val="15"/>
  </w:num>
  <w:num w:numId="4" w16cid:durableId="1528711288">
    <w:abstractNumId w:val="14"/>
  </w:num>
  <w:num w:numId="5" w16cid:durableId="88159336">
    <w:abstractNumId w:val="17"/>
  </w:num>
  <w:num w:numId="6" w16cid:durableId="1934195243">
    <w:abstractNumId w:val="0"/>
  </w:num>
  <w:num w:numId="7" w16cid:durableId="1851868827">
    <w:abstractNumId w:val="1"/>
  </w:num>
  <w:num w:numId="8" w16cid:durableId="699283520">
    <w:abstractNumId w:val="3"/>
  </w:num>
  <w:num w:numId="9" w16cid:durableId="1299995176">
    <w:abstractNumId w:val="10"/>
  </w:num>
  <w:num w:numId="10" w16cid:durableId="1608151176">
    <w:abstractNumId w:val="9"/>
  </w:num>
  <w:num w:numId="11" w16cid:durableId="682903226">
    <w:abstractNumId w:val="6"/>
  </w:num>
  <w:num w:numId="12" w16cid:durableId="281956266">
    <w:abstractNumId w:val="2"/>
  </w:num>
  <w:num w:numId="13" w16cid:durableId="1899003669">
    <w:abstractNumId w:val="12"/>
  </w:num>
  <w:num w:numId="14" w16cid:durableId="1608660283">
    <w:abstractNumId w:val="13"/>
  </w:num>
  <w:num w:numId="15" w16cid:durableId="418329656">
    <w:abstractNumId w:val="8"/>
  </w:num>
  <w:num w:numId="16" w16cid:durableId="535388727">
    <w:abstractNumId w:val="5"/>
  </w:num>
  <w:num w:numId="17" w16cid:durableId="1561552448">
    <w:abstractNumId w:val="7"/>
  </w:num>
  <w:num w:numId="18" w16cid:durableId="3095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49"/>
    <w:rsid w:val="00071060"/>
    <w:rsid w:val="000F22DE"/>
    <w:rsid w:val="000F7A8A"/>
    <w:rsid w:val="00114DCA"/>
    <w:rsid w:val="00163C7B"/>
    <w:rsid w:val="00171680"/>
    <w:rsid w:val="00237C35"/>
    <w:rsid w:val="002B2579"/>
    <w:rsid w:val="002E175F"/>
    <w:rsid w:val="002E3013"/>
    <w:rsid w:val="00303A48"/>
    <w:rsid w:val="00361609"/>
    <w:rsid w:val="00374125"/>
    <w:rsid w:val="003753A2"/>
    <w:rsid w:val="003C2182"/>
    <w:rsid w:val="003F131E"/>
    <w:rsid w:val="0042191A"/>
    <w:rsid w:val="00422AE6"/>
    <w:rsid w:val="00441EAF"/>
    <w:rsid w:val="004441F0"/>
    <w:rsid w:val="004A78BF"/>
    <w:rsid w:val="00503BF4"/>
    <w:rsid w:val="00514391"/>
    <w:rsid w:val="00594B82"/>
    <w:rsid w:val="005B6105"/>
    <w:rsid w:val="005C3A2E"/>
    <w:rsid w:val="0066152E"/>
    <w:rsid w:val="007366C0"/>
    <w:rsid w:val="00833CA3"/>
    <w:rsid w:val="00833E41"/>
    <w:rsid w:val="00866157"/>
    <w:rsid w:val="009660B7"/>
    <w:rsid w:val="0099380A"/>
    <w:rsid w:val="009B3FD5"/>
    <w:rsid w:val="009B7B07"/>
    <w:rsid w:val="009D1C7E"/>
    <w:rsid w:val="00A13C47"/>
    <w:rsid w:val="00AB07F9"/>
    <w:rsid w:val="00B52749"/>
    <w:rsid w:val="00BF25FB"/>
    <w:rsid w:val="00C45EC1"/>
    <w:rsid w:val="00D62318"/>
    <w:rsid w:val="00D7069A"/>
    <w:rsid w:val="00DC6686"/>
    <w:rsid w:val="00E23491"/>
    <w:rsid w:val="00E96A05"/>
    <w:rsid w:val="00EC6068"/>
    <w:rsid w:val="00F23EAA"/>
    <w:rsid w:val="00F42E2C"/>
    <w:rsid w:val="00FA3B1F"/>
    <w:rsid w:val="00FB1EFD"/>
    <w:rsid w:val="00FB7271"/>
    <w:rsid w:val="00FC3101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D7F8"/>
  <w15:docId w15:val="{01D29326-8535-41C6-9EA5-10A542A9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52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52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1609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Ostatek</dc:creator>
  <cp:lastModifiedBy>Martyna Norberciak</cp:lastModifiedBy>
  <cp:revision>4</cp:revision>
  <cp:lastPrinted>2018-05-08T07:26:00Z</cp:lastPrinted>
  <dcterms:created xsi:type="dcterms:W3CDTF">2023-03-17T12:03:00Z</dcterms:created>
  <dcterms:modified xsi:type="dcterms:W3CDTF">2023-03-17T12:06:00Z</dcterms:modified>
</cp:coreProperties>
</file>