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DF96" w14:textId="0B05495E" w:rsidR="00BD6882" w:rsidRDefault="00BD6882" w:rsidP="00BD68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GK.6622.2. </w:t>
      </w:r>
      <w:r w:rsidR="00E5282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 w:rsidR="00E52824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Grójec, dn. </w:t>
      </w:r>
      <w:r w:rsidR="00E52824">
        <w:rPr>
          <w:rFonts w:ascii="Times New Roman" w:hAnsi="Times New Roman" w:cs="Times New Roman"/>
          <w:sz w:val="24"/>
        </w:rPr>
        <w:t>2</w:t>
      </w:r>
      <w:r w:rsidR="00FB6308">
        <w:rPr>
          <w:rFonts w:ascii="Times New Roman" w:hAnsi="Times New Roman" w:cs="Times New Roman"/>
          <w:sz w:val="24"/>
        </w:rPr>
        <w:t>8</w:t>
      </w:r>
      <w:r w:rsidR="00E52824">
        <w:rPr>
          <w:rFonts w:ascii="Times New Roman" w:hAnsi="Times New Roman" w:cs="Times New Roman"/>
          <w:sz w:val="24"/>
        </w:rPr>
        <w:t xml:space="preserve"> marca 2023r</w:t>
      </w:r>
      <w:r>
        <w:rPr>
          <w:rFonts w:ascii="Times New Roman" w:hAnsi="Times New Roman" w:cs="Times New Roman"/>
          <w:sz w:val="24"/>
        </w:rPr>
        <w:t>.</w:t>
      </w:r>
    </w:p>
    <w:p w14:paraId="522B4B44" w14:textId="77777777" w:rsidR="00BD6882" w:rsidRDefault="00BD6882" w:rsidP="00BD6882">
      <w:pPr>
        <w:rPr>
          <w:rFonts w:ascii="Times New Roman" w:hAnsi="Times New Roman" w:cs="Times New Roman"/>
          <w:sz w:val="24"/>
        </w:rPr>
      </w:pPr>
    </w:p>
    <w:p w14:paraId="61F35E5F" w14:textId="2F48C077" w:rsidR="00BD6882" w:rsidRDefault="00BD6882" w:rsidP="00BD6882">
      <w:pPr>
        <w:ind w:left="28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D E C YZ J A Nr  </w:t>
      </w:r>
      <w:r w:rsidR="00E5282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 20</w:t>
      </w:r>
      <w:r w:rsidR="00E52824">
        <w:rPr>
          <w:rFonts w:ascii="Times New Roman" w:hAnsi="Times New Roman" w:cs="Times New Roman"/>
          <w:b/>
          <w:sz w:val="24"/>
        </w:rPr>
        <w:t>23</w:t>
      </w:r>
    </w:p>
    <w:p w14:paraId="50784737" w14:textId="2257F40D" w:rsidR="00BD6882" w:rsidRDefault="00BD6882" w:rsidP="00BD688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Na podstawie art. 1. ust. 2, 3, art.3 ust.2,  art. 8 ust.1, 6  ustawy z dnia 29 czerwca 1963r. o zagospodarowaniu wspólnot gruntowych /Dz. U. z 20</w:t>
      </w:r>
      <w:r w:rsidR="00E52824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, poz.</w:t>
      </w:r>
      <w:r w:rsidR="00E52824">
        <w:rPr>
          <w:rFonts w:ascii="Times New Roman" w:hAnsi="Times New Roman" w:cs="Times New Roman"/>
          <w:sz w:val="24"/>
        </w:rPr>
        <w:t>140</w:t>
      </w:r>
      <w:r>
        <w:rPr>
          <w:rFonts w:ascii="Times New Roman" w:hAnsi="Times New Roman" w:cs="Times New Roman"/>
          <w:sz w:val="24"/>
        </w:rPr>
        <w:t>/</w:t>
      </w:r>
      <w:r w:rsidR="00AF34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art.104 ustawy z dnia </w:t>
      </w:r>
      <w:r>
        <w:rPr>
          <w:rFonts w:ascii="Times New Roman" w:hAnsi="Times New Roman" w:cs="Times New Roman"/>
          <w:sz w:val="24"/>
          <w:szCs w:val="28"/>
        </w:rPr>
        <w:t>14 czerwca 1960r. Kodeks postępowania administracyjnego ( tj.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Dz. U. 20</w:t>
      </w:r>
      <w:r w:rsidR="00E528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E5282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ze zm./ </w:t>
      </w:r>
      <w:r>
        <w:rPr>
          <w:rFonts w:ascii="Times New Roman" w:hAnsi="Times New Roman" w:cs="Times New Roman"/>
          <w:sz w:val="24"/>
          <w:szCs w:val="28"/>
        </w:rPr>
        <w:t xml:space="preserve"> po rozpatrzeniu wniosku Wójta Gminy Błędów  </w:t>
      </w:r>
    </w:p>
    <w:p w14:paraId="3150E79E" w14:textId="77777777" w:rsidR="00BD6882" w:rsidRDefault="00BD6882" w:rsidP="00BD6882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Orzekam:</w:t>
      </w:r>
    </w:p>
    <w:p w14:paraId="07D25BB0" w14:textId="282E8D1B" w:rsidR="00BD6882" w:rsidRPr="00AF346E" w:rsidRDefault="00BD6882" w:rsidP="00BD6882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 uznaniu za mienie gromadzkie dział</w:t>
      </w:r>
      <w:r w:rsidR="00E52824">
        <w:rPr>
          <w:rFonts w:ascii="Times New Roman" w:hAnsi="Times New Roman" w:cs="Times New Roman"/>
          <w:sz w:val="24"/>
          <w:szCs w:val="28"/>
        </w:rPr>
        <w:t>ek</w:t>
      </w:r>
      <w:r>
        <w:rPr>
          <w:rFonts w:ascii="Times New Roman" w:hAnsi="Times New Roman" w:cs="Times New Roman"/>
          <w:sz w:val="24"/>
          <w:szCs w:val="28"/>
        </w:rPr>
        <w:t xml:space="preserve"> położo</w:t>
      </w:r>
      <w:r w:rsidR="00E52824">
        <w:rPr>
          <w:rFonts w:ascii="Times New Roman" w:hAnsi="Times New Roman" w:cs="Times New Roman"/>
          <w:sz w:val="24"/>
          <w:szCs w:val="28"/>
        </w:rPr>
        <w:t>nych</w:t>
      </w:r>
      <w:r>
        <w:rPr>
          <w:rFonts w:ascii="Times New Roman" w:hAnsi="Times New Roman" w:cs="Times New Roman"/>
          <w:sz w:val="24"/>
          <w:szCs w:val="28"/>
        </w:rPr>
        <w:t xml:space="preserve"> na terenie gminy </w:t>
      </w:r>
      <w:r w:rsidRPr="00AF346E">
        <w:rPr>
          <w:rFonts w:ascii="Times New Roman" w:hAnsi="Times New Roman" w:cs="Times New Roman"/>
          <w:b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 xml:space="preserve"> w obrębie </w:t>
      </w:r>
      <w:r w:rsidR="00E52824">
        <w:rPr>
          <w:rFonts w:ascii="Times New Roman" w:hAnsi="Times New Roman" w:cs="Times New Roman"/>
          <w:b/>
          <w:sz w:val="24"/>
          <w:szCs w:val="28"/>
        </w:rPr>
        <w:t>Błędów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oznaczon</w:t>
      </w:r>
      <w:r w:rsidR="00E52824">
        <w:rPr>
          <w:rFonts w:ascii="Times New Roman" w:hAnsi="Times New Roman" w:cs="Times New Roman"/>
          <w:sz w:val="24"/>
          <w:szCs w:val="28"/>
        </w:rPr>
        <w:t xml:space="preserve">ych </w:t>
      </w:r>
      <w:r>
        <w:rPr>
          <w:rFonts w:ascii="Times New Roman" w:hAnsi="Times New Roman" w:cs="Times New Roman"/>
          <w:sz w:val="24"/>
          <w:szCs w:val="28"/>
        </w:rPr>
        <w:t>w ewidencji gruntów numerem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2824">
        <w:rPr>
          <w:rFonts w:ascii="Times New Roman" w:hAnsi="Times New Roman" w:cs="Times New Roman"/>
          <w:b/>
          <w:sz w:val="24"/>
          <w:szCs w:val="28"/>
        </w:rPr>
        <w:t>394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AF346E">
        <w:rPr>
          <w:rFonts w:ascii="Times New Roman" w:hAnsi="Times New Roman" w:cs="Times New Roman"/>
          <w:b/>
          <w:sz w:val="24"/>
          <w:szCs w:val="28"/>
        </w:rPr>
        <w:t>o pow. 0,</w:t>
      </w:r>
      <w:r w:rsidR="00E52824">
        <w:rPr>
          <w:rFonts w:ascii="Times New Roman" w:hAnsi="Times New Roman" w:cs="Times New Roman"/>
          <w:b/>
          <w:sz w:val="24"/>
          <w:szCs w:val="28"/>
        </w:rPr>
        <w:t>56</w:t>
      </w:r>
      <w:r w:rsidRPr="00AF346E">
        <w:rPr>
          <w:rFonts w:ascii="Times New Roman" w:hAnsi="Times New Roman" w:cs="Times New Roman"/>
          <w:b/>
          <w:sz w:val="24"/>
          <w:szCs w:val="28"/>
        </w:rPr>
        <w:t xml:space="preserve">ha </w:t>
      </w:r>
      <w:r w:rsidR="00E52824" w:rsidRPr="00E52824">
        <w:rPr>
          <w:rFonts w:ascii="Times New Roman" w:hAnsi="Times New Roman" w:cs="Times New Roman"/>
          <w:bCs/>
          <w:sz w:val="24"/>
          <w:szCs w:val="28"/>
        </w:rPr>
        <w:t>i numerem</w:t>
      </w:r>
      <w:r w:rsidR="00E52824">
        <w:rPr>
          <w:rFonts w:ascii="Times New Roman" w:hAnsi="Times New Roman" w:cs="Times New Roman"/>
          <w:b/>
          <w:sz w:val="24"/>
          <w:szCs w:val="28"/>
        </w:rPr>
        <w:t xml:space="preserve"> 519 o pow. 0,75ha</w:t>
      </w:r>
    </w:p>
    <w:p w14:paraId="2C1426C3" w14:textId="77777777" w:rsidR="00BD6882" w:rsidRDefault="00BD6882" w:rsidP="00BD6882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8"/>
        </w:rPr>
        <w:t>Uzasadnienie</w:t>
      </w:r>
    </w:p>
    <w:p w14:paraId="1C1FC6AE" w14:textId="1499E3CC" w:rsidR="00BD6882" w:rsidRDefault="00BD6882" w:rsidP="00BD688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Postępowanie administracyjne w sprawie uznania za mienie gromadzkie dział</w:t>
      </w:r>
      <w:r w:rsidR="0041044E">
        <w:rPr>
          <w:rFonts w:ascii="Times New Roman" w:hAnsi="Times New Roman" w:cs="Times New Roman"/>
          <w:sz w:val="24"/>
          <w:szCs w:val="28"/>
        </w:rPr>
        <w:t>ek</w:t>
      </w:r>
      <w:r>
        <w:rPr>
          <w:rFonts w:ascii="Times New Roman" w:hAnsi="Times New Roman" w:cs="Times New Roman"/>
          <w:sz w:val="24"/>
          <w:szCs w:val="28"/>
        </w:rPr>
        <w:t xml:space="preserve"> opisan</w:t>
      </w:r>
      <w:r w:rsidR="0041044E">
        <w:rPr>
          <w:rFonts w:ascii="Times New Roman" w:hAnsi="Times New Roman" w:cs="Times New Roman"/>
          <w:sz w:val="24"/>
          <w:szCs w:val="28"/>
        </w:rPr>
        <w:t>ych</w:t>
      </w:r>
      <w:r>
        <w:rPr>
          <w:rFonts w:ascii="Times New Roman" w:hAnsi="Times New Roman" w:cs="Times New Roman"/>
          <w:sz w:val="24"/>
          <w:szCs w:val="28"/>
        </w:rPr>
        <w:t xml:space="preserve"> w sentencji niniejszej decyzji</w:t>
      </w:r>
      <w:r w:rsidR="0041044E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zostało wszczęte na wniosek Wójt</w:t>
      </w:r>
      <w:r w:rsidR="0041044E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Gminy Błędów. Jak wynika z treści wniosku i załączon</w:t>
      </w:r>
      <w:r w:rsidR="0041044E">
        <w:rPr>
          <w:rFonts w:ascii="Times New Roman" w:hAnsi="Times New Roman" w:cs="Times New Roman"/>
          <w:sz w:val="24"/>
          <w:szCs w:val="28"/>
        </w:rPr>
        <w:t>ych</w:t>
      </w:r>
      <w:r>
        <w:rPr>
          <w:rFonts w:ascii="Times New Roman" w:hAnsi="Times New Roman" w:cs="Times New Roman"/>
          <w:sz w:val="24"/>
          <w:szCs w:val="28"/>
        </w:rPr>
        <w:t xml:space="preserve"> do niego </w:t>
      </w:r>
      <w:r w:rsidR="0041044E">
        <w:rPr>
          <w:rFonts w:ascii="Times New Roman" w:hAnsi="Times New Roman" w:cs="Times New Roman"/>
          <w:sz w:val="24"/>
          <w:szCs w:val="28"/>
        </w:rPr>
        <w:t>oświadczeń świadków</w:t>
      </w:r>
      <w:r>
        <w:rPr>
          <w:rFonts w:ascii="Times New Roman" w:hAnsi="Times New Roman" w:cs="Times New Roman"/>
          <w:sz w:val="24"/>
          <w:szCs w:val="28"/>
        </w:rPr>
        <w:t>, działk</w:t>
      </w:r>
      <w:r w:rsidR="0041044E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położon</w:t>
      </w:r>
      <w:r w:rsidR="0041044E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na terenie gminy Błędów w obrębie </w:t>
      </w:r>
      <w:r w:rsidR="0041044E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>, oznaczon</w:t>
      </w:r>
      <w:r w:rsidR="0041044E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w ewidencji gruntów numerem </w:t>
      </w:r>
      <w:r w:rsidR="0041044E">
        <w:rPr>
          <w:rFonts w:ascii="Times New Roman" w:hAnsi="Times New Roman" w:cs="Times New Roman"/>
          <w:sz w:val="24"/>
          <w:szCs w:val="28"/>
        </w:rPr>
        <w:t>394</w:t>
      </w:r>
      <w:r>
        <w:rPr>
          <w:rFonts w:ascii="Times New Roman" w:hAnsi="Times New Roman" w:cs="Times New Roman"/>
          <w:sz w:val="24"/>
          <w:szCs w:val="28"/>
        </w:rPr>
        <w:t xml:space="preserve">  o pow. 0,</w:t>
      </w:r>
      <w:r w:rsidR="0041044E">
        <w:rPr>
          <w:rFonts w:ascii="Times New Roman" w:hAnsi="Times New Roman" w:cs="Times New Roman"/>
          <w:sz w:val="24"/>
          <w:szCs w:val="28"/>
        </w:rPr>
        <w:t>56</w:t>
      </w:r>
      <w:r>
        <w:rPr>
          <w:rFonts w:ascii="Times New Roman" w:hAnsi="Times New Roman" w:cs="Times New Roman"/>
          <w:sz w:val="24"/>
          <w:szCs w:val="28"/>
        </w:rPr>
        <w:t>ha</w:t>
      </w:r>
      <w:r w:rsidR="0041044E">
        <w:rPr>
          <w:rFonts w:ascii="Times New Roman" w:hAnsi="Times New Roman" w:cs="Times New Roman"/>
          <w:sz w:val="24"/>
          <w:szCs w:val="28"/>
        </w:rPr>
        <w:t xml:space="preserve"> i numerem 519 o pow. 0,75ha</w:t>
      </w:r>
      <w:r>
        <w:rPr>
          <w:rFonts w:ascii="Times New Roman" w:hAnsi="Times New Roman" w:cs="Times New Roman"/>
          <w:sz w:val="24"/>
          <w:szCs w:val="28"/>
        </w:rPr>
        <w:t xml:space="preserve"> był</w:t>
      </w:r>
      <w:r w:rsidR="0041044E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od lat </w:t>
      </w:r>
      <w:r w:rsidR="0041044E">
        <w:rPr>
          <w:rFonts w:ascii="Times New Roman" w:hAnsi="Times New Roman" w:cs="Times New Roman"/>
          <w:sz w:val="24"/>
          <w:szCs w:val="28"/>
        </w:rPr>
        <w:t>używane jako powszechnie dostępne drogi dojazdowe  do domostw i pól</w:t>
      </w:r>
      <w:r w:rsidR="00FB6308">
        <w:rPr>
          <w:rFonts w:ascii="Times New Roman" w:hAnsi="Times New Roman" w:cs="Times New Roman"/>
          <w:sz w:val="24"/>
          <w:szCs w:val="28"/>
        </w:rPr>
        <w:t xml:space="preserve">, </w:t>
      </w:r>
      <w:r w:rsidR="0041044E">
        <w:rPr>
          <w:rFonts w:ascii="Times New Roman" w:hAnsi="Times New Roman" w:cs="Times New Roman"/>
          <w:sz w:val="24"/>
          <w:szCs w:val="28"/>
        </w:rPr>
        <w:t xml:space="preserve">plac- rynek wykorzystywany rekreacyjnie ( skwer urządzono w czasie II wojny światowej) oraz jako plac targowy. </w:t>
      </w:r>
      <w:r w:rsidR="0041044E">
        <w:rPr>
          <w:rFonts w:ascii="Times New Roman" w:hAnsi="Times New Roman" w:cs="Times New Roman"/>
          <w:sz w:val="24"/>
          <w:szCs w:val="28"/>
        </w:rPr>
        <w:tab/>
      </w:r>
      <w:r w:rsidR="0041044E">
        <w:rPr>
          <w:rFonts w:ascii="Times New Roman" w:hAnsi="Times New Roman" w:cs="Times New Roman"/>
          <w:sz w:val="24"/>
          <w:szCs w:val="28"/>
        </w:rPr>
        <w:tab/>
      </w:r>
      <w:r w:rsidR="0041044E">
        <w:rPr>
          <w:rFonts w:ascii="Times New Roman" w:hAnsi="Times New Roman" w:cs="Times New Roman"/>
          <w:sz w:val="24"/>
          <w:szCs w:val="28"/>
        </w:rPr>
        <w:tab/>
      </w:r>
      <w:r w:rsidR="0041044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Przeprowadzone w sprawie  postępowanie administracyjne wykazało, co następuje: </w:t>
      </w:r>
      <w:r>
        <w:rPr>
          <w:rFonts w:ascii="Times New Roman" w:hAnsi="Times New Roman" w:cs="Times New Roman"/>
          <w:sz w:val="24"/>
          <w:szCs w:val="28"/>
        </w:rPr>
        <w:tab/>
        <w:t>Zgodnie z danymi zawartymi w operacie ewidencji gruntów i budynków (200/1</w:t>
      </w:r>
      <w:r w:rsidR="0041044E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/</w:t>
      </w:r>
      <w:r w:rsidR="0041044E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/63/88) obrębu geodezyjnego </w:t>
      </w:r>
      <w:r w:rsidR="0041044E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>, gmina Błędów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działka oznaczona nr  </w:t>
      </w:r>
      <w:r w:rsidR="0038028B">
        <w:rPr>
          <w:rFonts w:ascii="Times New Roman" w:hAnsi="Times New Roman" w:cs="Times New Roman"/>
          <w:sz w:val="24"/>
          <w:szCs w:val="28"/>
        </w:rPr>
        <w:t>394</w:t>
      </w:r>
      <w:r>
        <w:rPr>
          <w:rFonts w:ascii="Times New Roman" w:hAnsi="Times New Roman" w:cs="Times New Roman"/>
          <w:sz w:val="24"/>
          <w:szCs w:val="28"/>
        </w:rPr>
        <w:t xml:space="preserve">  o pow. 0,</w:t>
      </w:r>
      <w:r w:rsidR="00A9045C">
        <w:rPr>
          <w:rFonts w:ascii="Times New Roman" w:hAnsi="Times New Roman" w:cs="Times New Roman"/>
          <w:sz w:val="24"/>
          <w:szCs w:val="28"/>
        </w:rPr>
        <w:t>56</w:t>
      </w:r>
      <w:r>
        <w:rPr>
          <w:rFonts w:ascii="Times New Roman" w:hAnsi="Times New Roman" w:cs="Times New Roman"/>
          <w:sz w:val="24"/>
          <w:szCs w:val="28"/>
        </w:rPr>
        <w:t xml:space="preserve">ha </w:t>
      </w:r>
      <w:r w:rsidR="00A9045C">
        <w:rPr>
          <w:rFonts w:ascii="Times New Roman" w:hAnsi="Times New Roman" w:cs="Times New Roman"/>
          <w:sz w:val="24"/>
          <w:szCs w:val="28"/>
        </w:rPr>
        <w:t xml:space="preserve">i numer 519 o pow. 0,75ha </w:t>
      </w:r>
      <w:r>
        <w:rPr>
          <w:rFonts w:ascii="Times New Roman" w:hAnsi="Times New Roman" w:cs="Times New Roman"/>
          <w:sz w:val="24"/>
          <w:szCs w:val="28"/>
        </w:rPr>
        <w:t>został</w:t>
      </w:r>
      <w:r w:rsidR="00A9045C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wpisan</w:t>
      </w:r>
      <w:r w:rsidR="00A9045C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pod pozycją rejestrową nr </w:t>
      </w:r>
      <w:r w:rsidR="00A9045C">
        <w:rPr>
          <w:rFonts w:ascii="Times New Roman" w:hAnsi="Times New Roman" w:cs="Times New Roman"/>
          <w:sz w:val="24"/>
          <w:szCs w:val="28"/>
        </w:rPr>
        <w:t>1, 345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A9045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Jako władającego gruntem wpisano  </w:t>
      </w:r>
      <w:r w:rsidR="00A9045C">
        <w:rPr>
          <w:rFonts w:ascii="Times New Roman" w:hAnsi="Times New Roman" w:cs="Times New Roman"/>
          <w:sz w:val="24"/>
          <w:szCs w:val="28"/>
        </w:rPr>
        <w:t>Urząd Gminy w Błędowie- drogi powszechnego korzystania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3617A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W ewidencji gruntów i budynków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przedmiotow</w:t>
      </w:r>
      <w:r w:rsidR="00C3617A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działk</w:t>
      </w:r>
      <w:r w:rsidR="00C3617A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pozostaj</w:t>
      </w:r>
      <w:r w:rsidR="00AF346E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we władaniu ( na zasadach posiadania samoistnego) </w:t>
      </w:r>
      <w:r w:rsidR="00A9045C">
        <w:rPr>
          <w:rFonts w:ascii="Times New Roman" w:hAnsi="Times New Roman" w:cs="Times New Roman"/>
          <w:sz w:val="24"/>
          <w:szCs w:val="28"/>
        </w:rPr>
        <w:t>Urzędu Gminy -drogi powszechnego korzystania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9045C">
        <w:rPr>
          <w:rFonts w:ascii="Times New Roman" w:hAnsi="Times New Roman" w:cs="Times New Roman"/>
          <w:sz w:val="24"/>
          <w:szCs w:val="28"/>
        </w:rPr>
        <w:t xml:space="preserve">Z oświadczeń świadków w sprawie regulacji stanu prawnego nieruchomości drogowych wynika, iż </w:t>
      </w:r>
      <w:r w:rsidR="00902432">
        <w:rPr>
          <w:rFonts w:ascii="Times New Roman" w:hAnsi="Times New Roman" w:cs="Times New Roman"/>
          <w:sz w:val="24"/>
          <w:szCs w:val="28"/>
        </w:rPr>
        <w:t xml:space="preserve">na tych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2432">
        <w:rPr>
          <w:rFonts w:ascii="Times New Roman" w:hAnsi="Times New Roman" w:cs="Times New Roman"/>
          <w:sz w:val="24"/>
          <w:szCs w:val="28"/>
        </w:rPr>
        <w:t xml:space="preserve">działkach  są drogi asfaltowe oraz ogólnodostępny skwer -park. Nieruchomości te służą ogółowi mieszkańców w sposób ogólnodostępny, według indywidualnych potrzeb. </w:t>
      </w:r>
      <w:r>
        <w:rPr>
          <w:rFonts w:ascii="Times New Roman" w:hAnsi="Times New Roman" w:cs="Times New Roman"/>
          <w:sz w:val="24"/>
          <w:szCs w:val="28"/>
        </w:rPr>
        <w:tab/>
      </w:r>
      <w:r w:rsidR="00902432">
        <w:rPr>
          <w:rFonts w:ascii="Times New Roman" w:hAnsi="Times New Roman" w:cs="Times New Roman"/>
          <w:sz w:val="24"/>
          <w:szCs w:val="28"/>
        </w:rPr>
        <w:tab/>
      </w:r>
      <w:r w:rsidR="00902432">
        <w:rPr>
          <w:rFonts w:ascii="Times New Roman" w:hAnsi="Times New Roman" w:cs="Times New Roman"/>
          <w:sz w:val="24"/>
          <w:szCs w:val="28"/>
        </w:rPr>
        <w:tab/>
      </w:r>
      <w:r w:rsidR="00902432">
        <w:rPr>
          <w:rFonts w:ascii="Times New Roman" w:hAnsi="Times New Roman" w:cs="Times New Roman"/>
          <w:sz w:val="24"/>
          <w:szCs w:val="28"/>
        </w:rPr>
        <w:tab/>
      </w:r>
      <w:r w:rsidR="00902432">
        <w:rPr>
          <w:rFonts w:ascii="Times New Roman" w:hAnsi="Times New Roman" w:cs="Times New Roman"/>
          <w:sz w:val="24"/>
          <w:szCs w:val="28"/>
        </w:rPr>
        <w:tab/>
      </w:r>
      <w:r w:rsidR="0090243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Ustalono następujący stan faktyczny: działka oznaczona numerem ewidencyjnym </w:t>
      </w:r>
      <w:r w:rsidR="00902432">
        <w:rPr>
          <w:rFonts w:ascii="Times New Roman" w:hAnsi="Times New Roman" w:cs="Times New Roman"/>
          <w:sz w:val="24"/>
          <w:szCs w:val="28"/>
        </w:rPr>
        <w:t>394</w:t>
      </w:r>
      <w:r>
        <w:rPr>
          <w:rFonts w:ascii="Times New Roman" w:hAnsi="Times New Roman" w:cs="Times New Roman"/>
          <w:sz w:val="24"/>
          <w:szCs w:val="28"/>
        </w:rPr>
        <w:t xml:space="preserve"> o powierzchni 0,</w:t>
      </w:r>
      <w:r w:rsidR="00902432">
        <w:rPr>
          <w:rFonts w:ascii="Times New Roman" w:hAnsi="Times New Roman" w:cs="Times New Roman"/>
          <w:sz w:val="24"/>
          <w:szCs w:val="28"/>
        </w:rPr>
        <w:t>56</w:t>
      </w:r>
      <w:r>
        <w:rPr>
          <w:rFonts w:ascii="Times New Roman" w:hAnsi="Times New Roman" w:cs="Times New Roman"/>
          <w:sz w:val="24"/>
          <w:szCs w:val="28"/>
        </w:rPr>
        <w:t>ha jest nieużytkiem</w:t>
      </w:r>
      <w:r w:rsidR="00C3617A">
        <w:rPr>
          <w:rFonts w:ascii="Times New Roman" w:hAnsi="Times New Roman" w:cs="Times New Roman"/>
          <w:sz w:val="24"/>
          <w:szCs w:val="28"/>
        </w:rPr>
        <w:t xml:space="preserve"> i znajduje się na niej </w:t>
      </w:r>
      <w:r w:rsidR="00902432">
        <w:rPr>
          <w:rFonts w:ascii="Times New Roman" w:hAnsi="Times New Roman" w:cs="Times New Roman"/>
          <w:sz w:val="24"/>
          <w:szCs w:val="28"/>
        </w:rPr>
        <w:t>park</w:t>
      </w:r>
      <w:r w:rsidR="001769FD">
        <w:rPr>
          <w:rFonts w:ascii="Times New Roman" w:hAnsi="Times New Roman" w:cs="Times New Roman"/>
          <w:sz w:val="24"/>
          <w:szCs w:val="28"/>
        </w:rPr>
        <w:t xml:space="preserve"> oraz plac zabaw, natomiast na działce numer 519 o pow. 0,75ha urządzona jest droga asfaltowa, na której systematycznie prowadzone są prace związane z bieżącym utrzymaniem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Od lat 50-tych ubiegłego wieku wszyscy mieszkańcy wsi </w:t>
      </w:r>
      <w:r w:rsidR="001769FD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 xml:space="preserve"> korzystali z powyższych gruntó</w:t>
      </w:r>
      <w:r w:rsidR="001769FD">
        <w:rPr>
          <w:rFonts w:ascii="Times New Roman" w:hAnsi="Times New Roman" w:cs="Times New Roman"/>
          <w:sz w:val="24"/>
          <w:szCs w:val="28"/>
        </w:rPr>
        <w:t>w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1769FD">
        <w:rPr>
          <w:rFonts w:ascii="Times New Roman" w:hAnsi="Times New Roman" w:cs="Times New Roman"/>
          <w:sz w:val="24"/>
          <w:szCs w:val="28"/>
        </w:rPr>
        <w:t>Do dnia dzisiejszego mieszkańcy wsi Błędów użytkują ww. grunty jako ogólnodostępny szlak komunikacyjny i rekreacyjny.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F346E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Najstarsi </w:t>
      </w:r>
      <w:r w:rsidR="00FB6308">
        <w:rPr>
          <w:rFonts w:ascii="Times New Roman" w:hAnsi="Times New Roman" w:cs="Times New Roman"/>
          <w:sz w:val="24"/>
          <w:szCs w:val="28"/>
        </w:rPr>
        <w:t>mieszkańcy wsi Błędów</w:t>
      </w:r>
      <w:r>
        <w:rPr>
          <w:rFonts w:ascii="Times New Roman" w:hAnsi="Times New Roman" w:cs="Times New Roman"/>
          <w:sz w:val="24"/>
          <w:szCs w:val="28"/>
        </w:rPr>
        <w:t xml:space="preserve"> potwierdzili, iż ww. działk</w:t>
      </w:r>
      <w:r w:rsidR="001769FD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był</w:t>
      </w:r>
      <w:r w:rsidR="001769FD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przekazan</w:t>
      </w:r>
      <w:r w:rsidR="001769FD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do </w:t>
      </w:r>
      <w:r>
        <w:rPr>
          <w:rFonts w:ascii="Times New Roman" w:hAnsi="Times New Roman" w:cs="Times New Roman"/>
          <w:sz w:val="24"/>
          <w:szCs w:val="28"/>
        </w:rPr>
        <w:lastRenderedPageBreak/>
        <w:t>korzystania i użytkowania na cele publiczne przed 1963r.  Zgromadzony w sprawie materiał dowodowy jednoznacznie potwierdza, że działk</w:t>
      </w:r>
      <w:r w:rsidR="00FB6308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nie stanowił</w:t>
      </w:r>
      <w:r w:rsidR="00FB6308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wspólnoty gruntowej w rozumieniu art. 1 ustawy o zagospodarowaniu wspólnot gruntowych.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 xml:space="preserve"> </w:t>
      </w:r>
      <w:r w:rsidR="001769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Wg. oświadcz</w:t>
      </w:r>
      <w:r w:rsidR="00C3617A">
        <w:rPr>
          <w:rFonts w:ascii="Times New Roman" w:hAnsi="Times New Roman" w:cs="Times New Roman"/>
          <w:sz w:val="24"/>
          <w:szCs w:val="28"/>
        </w:rPr>
        <w:t xml:space="preserve">eń i wyjaśnień mieszkańców wsi </w:t>
      </w:r>
      <w:r w:rsidR="001769FD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 xml:space="preserve"> przedmiotow</w:t>
      </w:r>
      <w:r w:rsidR="001769FD">
        <w:rPr>
          <w:rFonts w:ascii="Times New Roman" w:hAnsi="Times New Roman" w:cs="Times New Roman"/>
          <w:sz w:val="24"/>
          <w:szCs w:val="28"/>
        </w:rPr>
        <w:t>e</w:t>
      </w:r>
      <w:r w:rsidR="00C361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działk</w:t>
      </w:r>
      <w:r w:rsidR="001769FD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stanowił</w:t>
      </w:r>
      <w:r w:rsidR="001769FD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mająt</w:t>
      </w:r>
      <w:r w:rsidR="00C3617A">
        <w:rPr>
          <w:rFonts w:ascii="Times New Roman" w:hAnsi="Times New Roman" w:cs="Times New Roman"/>
          <w:sz w:val="24"/>
          <w:szCs w:val="28"/>
        </w:rPr>
        <w:t>ek ogólnospołeczny i pozostawał</w:t>
      </w:r>
      <w:r w:rsidR="001769FD">
        <w:rPr>
          <w:rFonts w:ascii="Times New Roman" w:hAnsi="Times New Roman" w:cs="Times New Roman"/>
          <w:sz w:val="24"/>
          <w:szCs w:val="28"/>
        </w:rPr>
        <w:t>y</w:t>
      </w:r>
      <w:r w:rsidR="00C361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w użytkowaniu mieszkańców wsi.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Art. 8 ust. 1 </w:t>
      </w:r>
      <w:r>
        <w:rPr>
          <w:rFonts w:ascii="Times New Roman" w:hAnsi="Times New Roman" w:cs="Times New Roman"/>
          <w:i/>
          <w:sz w:val="24"/>
          <w:szCs w:val="28"/>
        </w:rPr>
        <w:t>ustawy o zagospodarowaniu wspólnot gruntowych</w:t>
      </w:r>
      <w:r>
        <w:rPr>
          <w:rFonts w:ascii="Times New Roman" w:hAnsi="Times New Roman" w:cs="Times New Roman"/>
          <w:sz w:val="24"/>
          <w:szCs w:val="28"/>
        </w:rPr>
        <w:t xml:space="preserve">  stanowi, że Starosta wydaje decyzję o ustaleniu, które spośród nieruchomości , o których mowa w art.. 1 ust.2 i 3 stanowią mienie gromadzkie.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Zgodnie z treścią art. 1 ust. 2 i 3 </w:t>
      </w:r>
      <w:r>
        <w:rPr>
          <w:rFonts w:ascii="Times New Roman" w:hAnsi="Times New Roman" w:cs="Times New Roman"/>
          <w:i/>
          <w:sz w:val="24"/>
          <w:szCs w:val="28"/>
        </w:rPr>
        <w:t>ustawy o zagospodarowaniu wspólnot gruntowych</w:t>
      </w:r>
      <w:r>
        <w:rPr>
          <w:rFonts w:ascii="Times New Roman" w:hAnsi="Times New Roman" w:cs="Times New Roman"/>
          <w:sz w:val="24"/>
          <w:szCs w:val="28"/>
        </w:rPr>
        <w:t xml:space="preserve">  za mienie gromadzkie można uznać jedynie te nieruchomości rolne, leśne i obszary wodne położone na terenach wiejskich, które stanowią mienie gromadzkie w rozumieniu przepisów o zarządzie takim mieniem, jeżeli przed dniem wejścia w życie ustawy o zagospodarowaniu wspólnot gruntowych, były faktycznie użytkowane wspólnie przez mieszkańców wsi.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Z przepisu tego wynika, że definicji mienia gromadzkiego, którego dotyczy ustawa, należy poszukiwać w przepisach rozporządzenia Rady Ministrów z dnia 29 listopada 1962r. w sprawie zarządu mieniem gromadzkim oraz trybu jego zbywania(Dz. U z 1962r, Nr 64, poz. 303 ze zm.).</w:t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W rozporządzeniu tym w §1 znajduje się definicja mienia gromadzkiego, jak i dawnych gromad.  Zgodnie  z rozporządzeniem za mienie gromadzkie należy rozumieć mienie, które do dnia wejścia w życie ustawy z dnia 25 września 1954r. o reformie podziału administracyjnego  i o powołaniu gromadzkich rad narodowych (Dz.U. Nr 43, poz. 191) stanowiły majątek dawnych gromad jako majątek gromadzki, dobro gromady oraz inne prawa majątkowe, a przez dawne gromady należy rozumieć gromady istniejące do dnia wejścia w życie wskazanej ustawy z dnia 25 września 1954r.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Decyzje o uznaniu za mienie gromadzkie wydaje się, biorąc pod uwagę stan nieruchomości istniejący w dacie wejścia w życie ustawy, tj. 5 lipca 1963r. dlatego też, ma ona charakter deklaratoryjny, co oznacza, że rozstrzygnięcie wydane w trybie art. 8ust. 1 </w:t>
      </w:r>
      <w:r>
        <w:rPr>
          <w:rFonts w:ascii="Times New Roman" w:hAnsi="Times New Roman" w:cs="Times New Roman"/>
          <w:i/>
          <w:sz w:val="24"/>
          <w:szCs w:val="28"/>
        </w:rPr>
        <w:t xml:space="preserve">ustawy o zagospodarowaniu wspólnot gruntowych </w:t>
      </w:r>
      <w:r>
        <w:rPr>
          <w:rFonts w:ascii="Times New Roman" w:hAnsi="Times New Roman" w:cs="Times New Roman"/>
          <w:sz w:val="24"/>
          <w:szCs w:val="28"/>
        </w:rPr>
        <w:t>poświadcza jedynie stan prawny nieruchomości istniejący w dniu wejścia w życie ustawy.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Mienie gromadzkie (gminne) służyło i często nadal służy potrzebom ogółu mieszkańców byłej gromady, wchodzącej w skład wsi lub nawet okolicy, ale użytek ten ma charakter społeczny.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W oparciu o zebrany materiał dowodowy wykazano, iż przedmiotow</w:t>
      </w:r>
      <w:r w:rsidR="001769FD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działk</w:t>
      </w:r>
      <w:r w:rsidR="001769FD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wykorzystywan</w:t>
      </w:r>
      <w:r w:rsidR="001769FD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był</w:t>
      </w:r>
      <w:r w:rsidR="001769FD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na cele miejscowej użyteczności publicznej i do wspólnego użytkowania mieszkańców wsi </w:t>
      </w:r>
      <w:r w:rsidR="001769FD">
        <w:rPr>
          <w:rFonts w:ascii="Times New Roman" w:hAnsi="Times New Roman" w:cs="Times New Roman"/>
          <w:sz w:val="24"/>
          <w:szCs w:val="28"/>
        </w:rPr>
        <w:t>Błędów</w:t>
      </w:r>
      <w:r w:rsidR="00881489">
        <w:rPr>
          <w:rFonts w:ascii="Times New Roman" w:hAnsi="Times New Roman" w:cs="Times New Roman"/>
          <w:sz w:val="24"/>
          <w:szCs w:val="28"/>
        </w:rPr>
        <w:t>, a zatem posiada</w:t>
      </w:r>
      <w:r w:rsidR="00FB6308">
        <w:rPr>
          <w:rFonts w:ascii="Times New Roman" w:hAnsi="Times New Roman" w:cs="Times New Roman"/>
          <w:sz w:val="24"/>
          <w:szCs w:val="28"/>
        </w:rPr>
        <w:t>ją</w:t>
      </w:r>
      <w:r>
        <w:rPr>
          <w:rFonts w:ascii="Times New Roman" w:hAnsi="Times New Roman" w:cs="Times New Roman"/>
          <w:sz w:val="24"/>
          <w:szCs w:val="28"/>
        </w:rPr>
        <w:t xml:space="preserve"> charakter ogólnospołeczny. </w:t>
      </w:r>
      <w:r>
        <w:rPr>
          <w:rFonts w:ascii="Times New Roman" w:hAnsi="Times New Roman" w:cs="Times New Roman"/>
          <w:sz w:val="24"/>
          <w:szCs w:val="28"/>
        </w:rPr>
        <w:tab/>
      </w:r>
      <w:r w:rsidR="001769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W tej sytuacji w świetle przepisów art. 3 i art. 8 ust. 1 ustawy z dnia 29.06.1963r. </w:t>
      </w:r>
      <w:r>
        <w:rPr>
          <w:rFonts w:ascii="Times New Roman" w:hAnsi="Times New Roman" w:cs="Times New Roman"/>
          <w:i/>
          <w:sz w:val="24"/>
          <w:szCs w:val="28"/>
        </w:rPr>
        <w:t>o zagospodarowaniu wspólnot gruntowych</w:t>
      </w:r>
      <w:r>
        <w:rPr>
          <w:rFonts w:ascii="Times New Roman" w:hAnsi="Times New Roman" w:cs="Times New Roman"/>
          <w:sz w:val="24"/>
          <w:szCs w:val="28"/>
        </w:rPr>
        <w:t xml:space="preserve">  działk</w:t>
      </w:r>
      <w:r w:rsidR="001769FD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położon</w:t>
      </w:r>
      <w:r w:rsidR="001769FD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 na terenie gminy Błędów w obrębie </w:t>
      </w:r>
      <w:r w:rsidR="001769FD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 xml:space="preserve"> oznaczon</w:t>
      </w:r>
      <w:r w:rsidR="001769FD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w ewidencji gruntów nume</w:t>
      </w:r>
      <w:r w:rsidR="00881489">
        <w:rPr>
          <w:rFonts w:ascii="Times New Roman" w:hAnsi="Times New Roman" w:cs="Times New Roman"/>
          <w:sz w:val="24"/>
          <w:szCs w:val="28"/>
        </w:rPr>
        <w:t>rem</w:t>
      </w:r>
      <w:r w:rsidR="00AF34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769FD">
        <w:rPr>
          <w:rFonts w:ascii="Times New Roman" w:hAnsi="Times New Roman" w:cs="Times New Roman"/>
          <w:sz w:val="24"/>
          <w:szCs w:val="28"/>
        </w:rPr>
        <w:t>394</w:t>
      </w:r>
      <w:r>
        <w:rPr>
          <w:rFonts w:ascii="Times New Roman" w:hAnsi="Times New Roman" w:cs="Times New Roman"/>
          <w:sz w:val="24"/>
          <w:szCs w:val="28"/>
        </w:rPr>
        <w:t xml:space="preserve"> o pow. 0,</w:t>
      </w:r>
      <w:r w:rsidR="001769FD">
        <w:rPr>
          <w:rFonts w:ascii="Times New Roman" w:hAnsi="Times New Roman" w:cs="Times New Roman"/>
          <w:sz w:val="24"/>
          <w:szCs w:val="28"/>
        </w:rPr>
        <w:t>56</w:t>
      </w:r>
      <w:r>
        <w:rPr>
          <w:rFonts w:ascii="Times New Roman" w:hAnsi="Times New Roman" w:cs="Times New Roman"/>
          <w:sz w:val="24"/>
          <w:szCs w:val="28"/>
        </w:rPr>
        <w:t xml:space="preserve">ha, </w:t>
      </w:r>
      <w:r w:rsidR="001769FD">
        <w:rPr>
          <w:rFonts w:ascii="Times New Roman" w:hAnsi="Times New Roman" w:cs="Times New Roman"/>
          <w:sz w:val="24"/>
          <w:szCs w:val="28"/>
        </w:rPr>
        <w:t xml:space="preserve">oraz numerem 519 o pow. 0,75ha </w:t>
      </w:r>
      <w:r>
        <w:rPr>
          <w:rFonts w:ascii="Times New Roman" w:hAnsi="Times New Roman" w:cs="Times New Roman"/>
          <w:sz w:val="24"/>
          <w:szCs w:val="28"/>
        </w:rPr>
        <w:t>stanowi</w:t>
      </w:r>
      <w:r w:rsidR="001769FD">
        <w:rPr>
          <w:rFonts w:ascii="Times New Roman" w:hAnsi="Times New Roman" w:cs="Times New Roman"/>
          <w:sz w:val="24"/>
          <w:szCs w:val="28"/>
        </w:rPr>
        <w:t>ą</w:t>
      </w:r>
      <w:r>
        <w:rPr>
          <w:rFonts w:ascii="Times New Roman" w:hAnsi="Times New Roman" w:cs="Times New Roman"/>
          <w:sz w:val="24"/>
          <w:szCs w:val="28"/>
        </w:rPr>
        <w:t xml:space="preserve"> mienie gromadzkie.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81489">
        <w:rPr>
          <w:rFonts w:ascii="Times New Roman" w:hAnsi="Times New Roman" w:cs="Times New Roman"/>
          <w:sz w:val="24"/>
          <w:szCs w:val="28"/>
        </w:rPr>
        <w:tab/>
      </w:r>
      <w:r w:rsidR="0088148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Należy zaznaczyć, że uznanie przedmiotowego gruntu za mienie gromadzkie nie pozbawia, ani nie umniejsza praw mieszkańców do władania i decydowania w sprawach związanych z gospodarowaniem tym mieniem, a Gmina nie może uszczuplić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dotychczasowych praw mieszkańców wsi </w:t>
      </w:r>
      <w:r w:rsidR="001769FD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 xml:space="preserve"> i okolic do korzystania z mieni</w:t>
      </w:r>
      <w:r w:rsidR="00881489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gromadzkiego bez uzyskania zgody zebrania. </w:t>
      </w:r>
    </w:p>
    <w:p w14:paraId="0A15D1C3" w14:textId="77777777" w:rsidR="00BD6882" w:rsidRDefault="00BD6882" w:rsidP="00BD688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Biorąc powyższe pod uwagę należało orzec jak w sentencji decyzji.</w:t>
      </w:r>
    </w:p>
    <w:p w14:paraId="021CE36F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Od decyzji niniejszej przysługuje stronom prawo wniesienia odwołania do Wojewody Mazowieckiego za pośrednictwem  Starosty Grójeckiego w terminie 14 dni od daty jej doręczenia. </w:t>
      </w:r>
    </w:p>
    <w:p w14:paraId="294DD8A4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</w:p>
    <w:p w14:paraId="2A7CD1B7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>Pouczenie</w:t>
      </w:r>
    </w:p>
    <w:p w14:paraId="11862490" w14:textId="6CB3DD6E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Zgodnie z art. 8 pkt. 6 ustawy o zagospodarowaniu wspólnot gruntowych, decyzję niniejszą podaje się do wiadomości w sposób zwyczajowo przyjęty w miejscowości </w:t>
      </w:r>
      <w:r w:rsidR="001769FD">
        <w:rPr>
          <w:rFonts w:ascii="Times New Roman" w:hAnsi="Times New Roman" w:cs="Times New Roman"/>
          <w:szCs w:val="28"/>
        </w:rPr>
        <w:t xml:space="preserve">Błędów </w:t>
      </w:r>
      <w:r>
        <w:rPr>
          <w:rFonts w:ascii="Times New Roman" w:hAnsi="Times New Roman" w:cs="Times New Roman"/>
          <w:szCs w:val="28"/>
        </w:rPr>
        <w:t>oraz ogłasza wywieszając na tablicy ogłoszeń w Urzędzie Gminy w Błędowie oraz w Starostwie Powiatowym w Grójcu na okres 14 dni, a także zamieszcza się w Biuletynie Informacji Publicznej gminy i powiatu</w:t>
      </w:r>
      <w:r>
        <w:rPr>
          <w:rFonts w:ascii="Times New Roman" w:hAnsi="Times New Roman" w:cs="Times New Roman"/>
          <w:b/>
          <w:sz w:val="24"/>
          <w:szCs w:val="28"/>
        </w:rPr>
        <w:t xml:space="preserve">.  </w:t>
      </w:r>
    </w:p>
    <w:p w14:paraId="62355BF0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414E5CC" w14:textId="77777777" w:rsidR="00BD6882" w:rsidRDefault="00BD6882" w:rsidP="00BD6882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Otrzymują:</w:t>
      </w:r>
    </w:p>
    <w:p w14:paraId="20C09442" w14:textId="77777777" w:rsidR="00BD6882" w:rsidRDefault="00BD6882" w:rsidP="00BD6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P. Wójt Gminy Błędów          -  2 egz. celem wywieszenia na tablicy   </w:t>
      </w:r>
    </w:p>
    <w:p w14:paraId="170476F4" w14:textId="77777777" w:rsidR="00BD6882" w:rsidRDefault="00BD6882" w:rsidP="00BD6882">
      <w:pPr>
        <w:pStyle w:val="Akapitzlist"/>
        <w:ind w:left="3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ogłoszeń na okres 14 dni i potwierdzenia </w:t>
      </w:r>
    </w:p>
    <w:p w14:paraId="2154335A" w14:textId="77777777" w:rsidR="00BD6882" w:rsidRDefault="00BD6882" w:rsidP="00BD6882">
      <w:pPr>
        <w:pStyle w:val="Akapitzlist"/>
        <w:ind w:left="3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tego faktu na piśmie</w:t>
      </w:r>
    </w:p>
    <w:p w14:paraId="3642CCD4" w14:textId="77777777" w:rsidR="00BD6882" w:rsidRDefault="00BD6882" w:rsidP="00BD6882">
      <w:pPr>
        <w:pStyle w:val="Akapitzlist"/>
        <w:ind w:left="3540"/>
        <w:jc w:val="both"/>
        <w:rPr>
          <w:rFonts w:ascii="Times New Roman" w:hAnsi="Times New Roman" w:cs="Times New Roman"/>
          <w:sz w:val="24"/>
          <w:szCs w:val="28"/>
        </w:rPr>
      </w:pPr>
    </w:p>
    <w:p w14:paraId="3BB89F48" w14:textId="21D7E12E" w:rsidR="00BD6882" w:rsidRDefault="00BD6882" w:rsidP="00BD68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Sołtys wsi </w:t>
      </w:r>
      <w:r w:rsidR="001769FD">
        <w:rPr>
          <w:rFonts w:ascii="Times New Roman" w:hAnsi="Times New Roman" w:cs="Times New Roman"/>
          <w:sz w:val="24"/>
          <w:szCs w:val="28"/>
        </w:rPr>
        <w:t>Błędów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769FD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- 2 egz. celem  powiadomienia wszystkich</w:t>
      </w:r>
    </w:p>
    <w:p w14:paraId="34C364D3" w14:textId="77777777" w:rsidR="00BD6882" w:rsidRDefault="00BD6882" w:rsidP="00BD68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mieszkańców wsi w sposób zwyczajowo   </w:t>
      </w:r>
    </w:p>
    <w:p w14:paraId="46FFBA0F" w14:textId="77777777" w:rsidR="00BD6882" w:rsidRDefault="00BD6882" w:rsidP="00BD688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przyjęty i zwrot 1 egz. ze stosowną </w:t>
      </w:r>
    </w:p>
    <w:p w14:paraId="5B91AF42" w14:textId="77777777" w:rsidR="00BD6882" w:rsidRDefault="00BD6882" w:rsidP="00BD688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adnotacją</w:t>
      </w:r>
    </w:p>
    <w:p w14:paraId="7EFD60B2" w14:textId="77777777" w:rsidR="00BD6882" w:rsidRDefault="00BD6882" w:rsidP="00BD6882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5973982E" w14:textId="77777777" w:rsidR="00BD6882" w:rsidRDefault="00BD6882" w:rsidP="00BD6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Ewidencja gruntów w/m</w:t>
      </w:r>
    </w:p>
    <w:p w14:paraId="42A1FEF1" w14:textId="77777777" w:rsidR="00BD6882" w:rsidRDefault="00BD6882" w:rsidP="00BD68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a/a</w:t>
      </w:r>
    </w:p>
    <w:p w14:paraId="5BBE4269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2D068E56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F8F4B10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73F8C23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0BF00724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124E9D30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6CF0FB40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73E3A4A8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7F30BC23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41438E4D" w14:textId="3F7627CB" w:rsidR="00BD6882" w:rsidRDefault="00BD6882" w:rsidP="00BD6882">
      <w:pPr>
        <w:pStyle w:val="Stopka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Niniejsza decyzja nie podlega opłacie skarbowej –art. 2 ust.1 pkt. 1 li. h ustawy z dnia 16.11.2006r. </w:t>
      </w:r>
      <w:r>
        <w:rPr>
          <w:rFonts w:ascii="Times New Roman" w:hAnsi="Times New Roman" w:cs="Times New Roman"/>
          <w:i/>
          <w:sz w:val="18"/>
          <w:szCs w:val="28"/>
        </w:rPr>
        <w:t>o opłacie skarbowej</w:t>
      </w:r>
      <w:r>
        <w:rPr>
          <w:rFonts w:ascii="Times New Roman" w:hAnsi="Times New Roman" w:cs="Times New Roman"/>
          <w:sz w:val="18"/>
          <w:szCs w:val="28"/>
        </w:rPr>
        <w:t xml:space="preserve"> (tj. Dz. U. z 20</w:t>
      </w:r>
      <w:r w:rsidR="001769FD">
        <w:rPr>
          <w:rFonts w:ascii="Times New Roman" w:hAnsi="Times New Roman" w:cs="Times New Roman"/>
          <w:sz w:val="18"/>
          <w:szCs w:val="28"/>
        </w:rPr>
        <w:t>22</w:t>
      </w:r>
      <w:r>
        <w:rPr>
          <w:rFonts w:ascii="Times New Roman" w:hAnsi="Times New Roman" w:cs="Times New Roman"/>
          <w:sz w:val="18"/>
          <w:szCs w:val="28"/>
        </w:rPr>
        <w:t xml:space="preserve">r. poz. </w:t>
      </w:r>
      <w:r w:rsidR="001769FD">
        <w:rPr>
          <w:rFonts w:ascii="Times New Roman" w:hAnsi="Times New Roman" w:cs="Times New Roman"/>
          <w:sz w:val="18"/>
          <w:szCs w:val="28"/>
        </w:rPr>
        <w:t>2142</w:t>
      </w:r>
      <w:r>
        <w:rPr>
          <w:rFonts w:ascii="Times New Roman" w:hAnsi="Times New Roman" w:cs="Times New Roman"/>
          <w:sz w:val="18"/>
          <w:szCs w:val="28"/>
        </w:rPr>
        <w:t xml:space="preserve">). </w:t>
      </w:r>
    </w:p>
    <w:p w14:paraId="57B700EE" w14:textId="77777777" w:rsidR="00BD6882" w:rsidRDefault="00BD6882" w:rsidP="00BD6882">
      <w:pPr>
        <w:pStyle w:val="Stopka"/>
        <w:rPr>
          <w:rFonts w:ascii="Times New Roman" w:hAnsi="Times New Roman" w:cs="Times New Roman"/>
          <w:sz w:val="24"/>
          <w:szCs w:val="28"/>
        </w:rPr>
      </w:pPr>
    </w:p>
    <w:p w14:paraId="22AB85F3" w14:textId="77777777" w:rsidR="00BD6882" w:rsidRDefault="00BD6882" w:rsidP="00BD6882">
      <w:pPr>
        <w:pStyle w:val="Stopka"/>
        <w:rPr>
          <w:i/>
          <w:sz w:val="10"/>
        </w:rPr>
      </w:pPr>
      <w:r>
        <w:rPr>
          <w:i/>
          <w:sz w:val="10"/>
        </w:rPr>
        <w:t>Opracowała: Justyna Cieślak</w:t>
      </w:r>
    </w:p>
    <w:p w14:paraId="293E8CCD" w14:textId="77777777" w:rsidR="00BD6882" w:rsidRDefault="00BD6882" w:rsidP="00BD6882">
      <w:pPr>
        <w:pStyle w:val="Stopka"/>
        <w:rPr>
          <w:i/>
          <w:sz w:val="10"/>
        </w:rPr>
      </w:pPr>
      <w:r>
        <w:rPr>
          <w:i/>
          <w:sz w:val="10"/>
        </w:rPr>
        <w:t>Tel: (48) 665-11-3</w:t>
      </w:r>
    </w:p>
    <w:p w14:paraId="5FAC5FED" w14:textId="77777777" w:rsidR="00607869" w:rsidRDefault="00607869"/>
    <w:sectPr w:rsidR="006078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6B05" w14:textId="77777777" w:rsidR="006F2C5E" w:rsidRDefault="006F2C5E" w:rsidP="001769FD">
      <w:pPr>
        <w:spacing w:after="0" w:line="240" w:lineRule="auto"/>
      </w:pPr>
      <w:r>
        <w:separator/>
      </w:r>
    </w:p>
  </w:endnote>
  <w:endnote w:type="continuationSeparator" w:id="0">
    <w:p w14:paraId="17F2D7F1" w14:textId="77777777" w:rsidR="006F2C5E" w:rsidRDefault="006F2C5E" w:rsidP="001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8EDC" w14:textId="77777777" w:rsidR="001769FD" w:rsidRPr="002778CC" w:rsidRDefault="001769FD" w:rsidP="001769FD">
    <w:pPr>
      <w:pStyle w:val="Stopka"/>
      <w:jc w:val="center"/>
      <w:rPr>
        <w:rFonts w:ascii="Times New Roman" w:hAnsi="Times New Roman"/>
      </w:rPr>
    </w:pPr>
    <w:r w:rsidRPr="002778CC">
      <w:rPr>
        <w:rStyle w:val="Pogrubienie"/>
        <w:rFonts w:ascii="Times New Roman" w:hAnsi="Times New Roman"/>
      </w:rPr>
      <w:t>Starostwo Powiatowe w Grójcu</w:t>
    </w:r>
  </w:p>
  <w:p w14:paraId="15216CA2" w14:textId="77777777" w:rsidR="001769FD" w:rsidRPr="002778CC" w:rsidRDefault="001769FD" w:rsidP="001769FD">
    <w:pPr>
      <w:pStyle w:val="Stopka"/>
      <w:jc w:val="center"/>
      <w:rPr>
        <w:rFonts w:ascii="Times New Roman" w:hAnsi="Times New Roman"/>
        <w:lang w:val="en-US"/>
      </w:rPr>
    </w:pPr>
    <w:r w:rsidRPr="002778CC">
      <w:rPr>
        <w:rFonts w:ascii="Times New Roman" w:hAnsi="Times New Roman"/>
      </w:rPr>
      <w:t>Tel.: 48 665 11 00, email: starostwo@grojec.pl</w:t>
    </w:r>
  </w:p>
  <w:p w14:paraId="0A134621" w14:textId="77777777" w:rsidR="001769FD" w:rsidRDefault="0017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647" w14:textId="77777777" w:rsidR="006F2C5E" w:rsidRDefault="006F2C5E" w:rsidP="001769FD">
      <w:pPr>
        <w:spacing w:after="0" w:line="240" w:lineRule="auto"/>
      </w:pPr>
      <w:r>
        <w:separator/>
      </w:r>
    </w:p>
  </w:footnote>
  <w:footnote w:type="continuationSeparator" w:id="0">
    <w:p w14:paraId="1573BE61" w14:textId="77777777" w:rsidR="006F2C5E" w:rsidRDefault="006F2C5E" w:rsidP="001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BA19" w14:textId="4AFCB399" w:rsidR="001769FD" w:rsidRDefault="001769FD" w:rsidP="001769FD">
    <w:pPr>
      <w:pStyle w:val="Nagwek1"/>
      <w:jc w:val="center"/>
      <w:rPr>
        <w:b/>
        <w:sz w:val="24"/>
        <w:szCs w:val="24"/>
      </w:rPr>
    </w:pPr>
    <w:bookmarkStart w:id="0" w:name="_Hlk128560444"/>
    <w:r>
      <w:rPr>
        <w:noProof/>
      </w:rPr>
      <w:drawing>
        <wp:anchor distT="0" distB="0" distL="114300" distR="114300" simplePos="0" relativeHeight="251659264" behindDoc="1" locked="0" layoutInCell="1" allowOverlap="1" wp14:anchorId="462392FA" wp14:editId="76C6FD9F">
          <wp:simplePos x="0" y="0"/>
          <wp:positionH relativeFrom="page">
            <wp:posOffset>616585</wp:posOffset>
          </wp:positionH>
          <wp:positionV relativeFrom="page">
            <wp:posOffset>200660</wp:posOffset>
          </wp:positionV>
          <wp:extent cx="6191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CA6B71" wp14:editId="1AD6D8B1">
          <wp:simplePos x="0" y="0"/>
          <wp:positionH relativeFrom="column">
            <wp:posOffset>4884420</wp:posOffset>
          </wp:positionH>
          <wp:positionV relativeFrom="paragraph">
            <wp:posOffset>-220980</wp:posOffset>
          </wp:positionV>
          <wp:extent cx="1400175" cy="5765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D87">
      <w:rPr>
        <w:b/>
        <w:sz w:val="24"/>
        <w:szCs w:val="24"/>
      </w:rPr>
      <w:t xml:space="preserve">STAROSTWO POWIATOWE </w:t>
    </w:r>
    <w:r>
      <w:rPr>
        <w:b/>
        <w:sz w:val="24"/>
        <w:szCs w:val="24"/>
      </w:rPr>
      <w:t xml:space="preserve">W </w:t>
    </w:r>
    <w:r w:rsidRPr="00740D87">
      <w:rPr>
        <w:b/>
        <w:sz w:val="24"/>
        <w:szCs w:val="24"/>
      </w:rPr>
      <w:t>GRÓJCU</w:t>
    </w:r>
  </w:p>
  <w:p w14:paraId="4D582813" w14:textId="77777777" w:rsidR="001769FD" w:rsidRPr="00D84591" w:rsidRDefault="001769FD" w:rsidP="001769FD">
    <w:pPr>
      <w:pStyle w:val="Nagwek1"/>
      <w:jc w:val="center"/>
      <w:rPr>
        <w:b/>
        <w:sz w:val="24"/>
        <w:szCs w:val="24"/>
      </w:rPr>
    </w:pPr>
    <w:r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 59, 05-600 Grójec</w:t>
    </w:r>
  </w:p>
  <w:bookmarkEnd w:id="0"/>
  <w:p w14:paraId="3C0EEE58" w14:textId="0406EAB5" w:rsidR="001769FD" w:rsidRDefault="00176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822"/>
    <w:multiLevelType w:val="hybridMultilevel"/>
    <w:tmpl w:val="00FE4A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541678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82"/>
    <w:rsid w:val="001769FD"/>
    <w:rsid w:val="00296674"/>
    <w:rsid w:val="0038028B"/>
    <w:rsid w:val="0041044E"/>
    <w:rsid w:val="00607869"/>
    <w:rsid w:val="006F2C5E"/>
    <w:rsid w:val="00881489"/>
    <w:rsid w:val="00902432"/>
    <w:rsid w:val="009F06E5"/>
    <w:rsid w:val="00A9045C"/>
    <w:rsid w:val="00AF346E"/>
    <w:rsid w:val="00BD6882"/>
    <w:rsid w:val="00C3617A"/>
    <w:rsid w:val="00E52824"/>
    <w:rsid w:val="00E572B2"/>
    <w:rsid w:val="00F33B39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8CEAD"/>
  <w15:docId w15:val="{85511519-2639-4DCA-81CE-A2053D9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882"/>
  </w:style>
  <w:style w:type="paragraph" w:styleId="Nagwek1">
    <w:name w:val="heading 1"/>
    <w:basedOn w:val="Normalny"/>
    <w:next w:val="Normalny"/>
    <w:link w:val="Nagwek1Znak"/>
    <w:qFormat/>
    <w:rsid w:val="001769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D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D6882"/>
  </w:style>
  <w:style w:type="paragraph" w:styleId="Akapitzlist">
    <w:name w:val="List Paragraph"/>
    <w:basedOn w:val="Normalny"/>
    <w:uiPriority w:val="34"/>
    <w:qFormat/>
    <w:rsid w:val="00BD6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FD"/>
  </w:style>
  <w:style w:type="character" w:customStyle="1" w:styleId="Nagwek1Znak">
    <w:name w:val="Nagłówek 1 Znak"/>
    <w:basedOn w:val="Domylnaczcionkaakapitu"/>
    <w:link w:val="Nagwek1"/>
    <w:rsid w:val="001769FD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styleId="Pogrubienie">
    <w:name w:val="Strong"/>
    <w:uiPriority w:val="22"/>
    <w:qFormat/>
    <w:rsid w:val="0017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Cieślak</dc:creator>
  <cp:lastModifiedBy>Małgorzata Woźniak</cp:lastModifiedBy>
  <cp:revision>2</cp:revision>
  <cp:lastPrinted>2023-03-28T09:19:00Z</cp:lastPrinted>
  <dcterms:created xsi:type="dcterms:W3CDTF">2023-03-29T09:07:00Z</dcterms:created>
  <dcterms:modified xsi:type="dcterms:W3CDTF">2023-03-29T09:07:00Z</dcterms:modified>
</cp:coreProperties>
</file>