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AFD3" w14:textId="5570FB04" w:rsidR="004E770C" w:rsidRDefault="004E770C" w:rsidP="004E770C">
      <w:pPr>
        <w:tabs>
          <w:tab w:val="decimal" w:pos="1701"/>
          <w:tab w:val="decimal" w:pos="2268"/>
        </w:tabs>
        <w:spacing w:before="180" w:after="18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95118559"/>
      <w:bookmarkStart w:id="1" w:name="_Hlk96595857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GK.6622.2.</w:t>
      </w:r>
      <w:r w:rsidR="00F34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F34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F34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Grójec, dn. </w:t>
      </w:r>
      <w:r w:rsidR="00F34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czerwca 2023r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103DD90" w14:textId="77777777" w:rsidR="004E770C" w:rsidRDefault="004E770C" w:rsidP="004E770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C57A1B8" w14:textId="30232E7A" w:rsidR="004E770C" w:rsidRDefault="004E770C" w:rsidP="004E770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="00FD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POSTANOWIENIE </w:t>
      </w:r>
    </w:p>
    <w:p w14:paraId="28E409D4" w14:textId="0EF2B98E" w:rsidR="004E770C" w:rsidRDefault="004E770C" w:rsidP="004E770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145 §1 </w:t>
      </w:r>
      <w:r w:rsidR="00E30571">
        <w:rPr>
          <w:rFonts w:ascii="Times New Roman" w:eastAsia="Times New Roman" w:hAnsi="Times New Roman" w:cs="Times New Roman"/>
          <w:sz w:val="24"/>
          <w:szCs w:val="24"/>
          <w:lang w:eastAsia="pl-PL"/>
        </w:rPr>
        <w:t>pkt.5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057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149§ 1, art. 124 §1  i 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1960r. Kodeks postępowania administracyjnego tekst jednolity /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F340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poz.735/, </w:t>
      </w:r>
      <w:r w:rsidR="00FD4B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0571">
        <w:rPr>
          <w:rFonts w:ascii="Times New Roman" w:hAnsi="Times New Roman" w:cs="Times New Roman"/>
          <w:sz w:val="24"/>
        </w:rPr>
        <w:t>art. 8</w:t>
      </w:r>
      <w:r w:rsidR="00F34001">
        <w:rPr>
          <w:rFonts w:ascii="Times New Roman" w:hAnsi="Times New Roman" w:cs="Times New Roman"/>
          <w:sz w:val="24"/>
        </w:rPr>
        <w:t>o</w:t>
      </w:r>
      <w:r w:rsidR="00E30571">
        <w:rPr>
          <w:rFonts w:ascii="Times New Roman" w:hAnsi="Times New Roman" w:cs="Times New Roman"/>
          <w:sz w:val="24"/>
        </w:rPr>
        <w:t xml:space="preserve"> ustawy z dnia 29 czerwca 1963r.  o zagospodarowaniu wspólnot gruntowych</w:t>
      </w:r>
      <w:r w:rsidR="00CA57DD">
        <w:rPr>
          <w:rFonts w:ascii="Times New Roman" w:hAnsi="Times New Roman" w:cs="Times New Roman"/>
          <w:sz w:val="24"/>
        </w:rPr>
        <w:t xml:space="preserve"> </w:t>
      </w:r>
      <w:r w:rsidR="00F34001">
        <w:rPr>
          <w:rFonts w:ascii="Times New Roman" w:hAnsi="Times New Roman" w:cs="Times New Roman"/>
          <w:sz w:val="24"/>
        </w:rPr>
        <w:t xml:space="preserve"> </w:t>
      </w:r>
      <w:r w:rsidR="00E30571">
        <w:rPr>
          <w:rFonts w:ascii="Times New Roman" w:hAnsi="Times New Roman" w:cs="Times New Roman"/>
          <w:sz w:val="24"/>
        </w:rPr>
        <w:t>/ Dz. U.</w:t>
      </w:r>
      <w:r w:rsidR="00CA57DD">
        <w:rPr>
          <w:rFonts w:ascii="Times New Roman" w:hAnsi="Times New Roman" w:cs="Times New Roman"/>
          <w:sz w:val="24"/>
        </w:rPr>
        <w:t xml:space="preserve"> z </w:t>
      </w:r>
      <w:r w:rsidR="00E30571">
        <w:rPr>
          <w:rFonts w:ascii="Times New Roman" w:hAnsi="Times New Roman" w:cs="Times New Roman"/>
          <w:sz w:val="24"/>
        </w:rPr>
        <w:t>20</w:t>
      </w:r>
      <w:r w:rsidR="00CA57DD">
        <w:rPr>
          <w:rFonts w:ascii="Times New Roman" w:hAnsi="Times New Roman" w:cs="Times New Roman"/>
          <w:sz w:val="24"/>
        </w:rPr>
        <w:t>22</w:t>
      </w:r>
      <w:r w:rsidR="00E30571">
        <w:rPr>
          <w:rFonts w:ascii="Times New Roman" w:hAnsi="Times New Roman" w:cs="Times New Roman"/>
          <w:sz w:val="24"/>
        </w:rPr>
        <w:t xml:space="preserve"> poz. </w:t>
      </w:r>
      <w:r w:rsidR="00CA57DD">
        <w:rPr>
          <w:rFonts w:ascii="Times New Roman" w:hAnsi="Times New Roman" w:cs="Times New Roman"/>
          <w:sz w:val="24"/>
        </w:rPr>
        <w:t>140</w:t>
      </w:r>
      <w:r w:rsidR="00E30571">
        <w:rPr>
          <w:rFonts w:ascii="Times New Roman" w:hAnsi="Times New Roman" w:cs="Times New Roman"/>
          <w:sz w:val="24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0F3400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wsi Rytomoczydła</w:t>
      </w:r>
    </w:p>
    <w:p w14:paraId="4F59D8C4" w14:textId="77777777" w:rsidR="004E770C" w:rsidRDefault="004E770C" w:rsidP="004E770C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postanawiam</w:t>
      </w:r>
    </w:p>
    <w:bookmarkEnd w:id="0"/>
    <w:bookmarkEnd w:id="1"/>
    <w:p w14:paraId="3944D82A" w14:textId="6F1A8429" w:rsidR="004E770C" w:rsidRDefault="004E770C" w:rsidP="004E770C">
      <w:pPr>
        <w:spacing w:before="180" w:after="18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wzno</w:t>
      </w:r>
      <w:r w:rsidR="00FD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wić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postępowani</w:t>
      </w:r>
      <w:r w:rsidR="00FD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administracyjne w sprawie</w:t>
      </w:r>
      <w:r w:rsidR="00FD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ustalenia wykazu osób uprawnionych do udziału we Wspólnocie gruntowej wsi Rytomoczydła  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zakończone ostateczną decyzją </w:t>
      </w:r>
      <w:r w:rsidR="0065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Starosty Grójeckiego Nr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65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5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5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czerwca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</w:p>
    <w:p w14:paraId="0750EB02" w14:textId="11BA75C6" w:rsidR="004E770C" w:rsidRPr="00D9223E" w:rsidRDefault="004E770C" w:rsidP="004E770C">
      <w:pPr>
        <w:spacing w:before="180" w:after="180" w:line="288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7CFCD197" w14:textId="5E75A1E8" w:rsidR="00D85D4D" w:rsidRDefault="004E770C" w:rsidP="00481CC3">
      <w:pPr>
        <w:spacing w:before="180" w:after="180" w:line="288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E5FA9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01">
        <w:rPr>
          <w:rFonts w:ascii="Times New Roman" w:hAnsi="Times New Roman" w:cs="Times New Roman"/>
          <w:sz w:val="24"/>
          <w:szCs w:val="24"/>
        </w:rPr>
        <w:t>24 maja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340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E5FA9">
        <w:rPr>
          <w:rFonts w:ascii="Times New Roman" w:hAnsi="Times New Roman" w:cs="Times New Roman"/>
          <w:sz w:val="24"/>
          <w:szCs w:val="24"/>
        </w:rPr>
        <w:t xml:space="preserve"> wpłynął do tutejszego urzędu wniosek </w:t>
      </w:r>
      <w:r w:rsidR="006C16A6">
        <w:rPr>
          <w:rFonts w:ascii="Times New Roman" w:hAnsi="Times New Roman" w:cs="Times New Roman"/>
          <w:sz w:val="24"/>
          <w:szCs w:val="24"/>
        </w:rPr>
        <w:t xml:space="preserve">o wznowienie postępowania administracyjnego w sprawie ustalenia wykazu osób uprawnionych do udziału we Wspólnocie gruntowej wsi </w:t>
      </w:r>
      <w:r w:rsidR="00F34001">
        <w:rPr>
          <w:rFonts w:ascii="Times New Roman" w:hAnsi="Times New Roman" w:cs="Times New Roman"/>
          <w:sz w:val="24"/>
          <w:szCs w:val="24"/>
        </w:rPr>
        <w:t>Rytomoczydła</w:t>
      </w:r>
      <w:r w:rsidR="00D46DE8">
        <w:rPr>
          <w:rFonts w:ascii="Times New Roman" w:hAnsi="Times New Roman" w:cs="Times New Roman"/>
          <w:sz w:val="24"/>
          <w:szCs w:val="24"/>
        </w:rPr>
        <w:t xml:space="preserve"> z powodu nie poinformowania wszystkich mieszkańców wsi </w:t>
      </w:r>
      <w:r w:rsidR="00F34001">
        <w:rPr>
          <w:rFonts w:ascii="Times New Roman" w:hAnsi="Times New Roman" w:cs="Times New Roman"/>
          <w:sz w:val="24"/>
          <w:szCs w:val="24"/>
        </w:rPr>
        <w:t>Rytomoczydła</w:t>
      </w:r>
      <w:r w:rsidR="00481CC3">
        <w:rPr>
          <w:rFonts w:ascii="Times New Roman" w:hAnsi="Times New Roman" w:cs="Times New Roman"/>
          <w:sz w:val="24"/>
          <w:szCs w:val="24"/>
        </w:rPr>
        <w:t xml:space="preserve"> przez sołtysa</w:t>
      </w:r>
      <w:r w:rsidR="00D46DE8">
        <w:rPr>
          <w:rFonts w:ascii="Times New Roman" w:hAnsi="Times New Roman" w:cs="Times New Roman"/>
          <w:sz w:val="24"/>
          <w:szCs w:val="24"/>
        </w:rPr>
        <w:t xml:space="preserve"> o możliwości składania wniosków o udział we wspólnocie</w:t>
      </w:r>
      <w:r w:rsidR="006C1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81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C16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Starosta Grójecki Decyzją Nr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6A6"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czerwca 2018r. 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ustalił wykaz osób uprawnionych do udziału we Wspólnocie gruntowej wsi </w:t>
      </w:r>
      <w:r w:rsidR="00F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Rytomoczydła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postępowania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wszczętego w dniu 0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przez okres 12 miesięcy tj. od dnia 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dnia 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osoby spełniające wymogi zawarte w art. 6a ustawy o zagospodarowaniu wspólnot gruntowych ( </w:t>
      </w:r>
      <w:r w:rsidR="00D46DE8" w:rsidRPr="00D46DE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dalej: ustawa o zwg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mogły składać wnioski.  Łącznie wpłynęło 1</w:t>
      </w:r>
      <w:r w:rsidR="004E6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4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wniosków, które spełniły wymogi art. 6a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ustawy o zwg. </w:t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bookmarkStart w:id="2" w:name="_Hlk98324564"/>
      <w:bookmarkStart w:id="3" w:name="_Hlk114732106"/>
      <w:r w:rsidRPr="00EC3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Ponieważ przed wydawaniem decyzji organ administracji </w:t>
      </w:r>
      <w:r w:rsidR="00EC3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wiedział </w:t>
      </w:r>
      <w:r w:rsidRPr="00EC3713">
        <w:rPr>
          <w:rFonts w:ascii="Times New Roman" w:hAnsi="Times New Roman" w:cs="Times New Roman"/>
          <w:sz w:val="24"/>
          <w:szCs w:val="24"/>
          <w:shd w:val="clear" w:color="auto" w:fill="FFFFFF"/>
        </w:rPr>
        <w:t>o powyższym fakcie, zaistniała przesłanka z art. 145 § 1 pkt 5 k.p.a. będąca podstawą do wznowienia postępowania</w:t>
      </w:r>
      <w:r w:rsidR="00EC37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2"/>
      <w:bookmarkEnd w:id="3"/>
      <w:r w:rsidR="00EC37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z art. 145 § 1 pkt 5 k.p.a. </w:t>
      </w:r>
      <w:r w:rsidR="006C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sprawie zakończonej decyzją ostateczną wznawia się postępowanie, jeżeli wyjdą na jaw istotne dla sprawy nowe okoliczności faktyczne lub nowe dowody istniejące w</w:t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dniu wydania decyzji, nie znane organowi, który wydał decyzję.</w:t>
      </w:r>
      <w:r w:rsidRPr="006075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Biorąc</w:t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powyższe pod uwagę orzeczono jak w sentencji</w:t>
      </w:r>
      <w:r w:rsidR="00EC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</w:t>
      </w:r>
      <w:r w:rsidRPr="00EC37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6075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5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3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EC3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POUCZENI</w:t>
      </w:r>
      <w:r w:rsidR="00D85D4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</w:t>
      </w:r>
    </w:p>
    <w:p w14:paraId="6BDF0E6A" w14:textId="779462D2" w:rsidR="00EC3713" w:rsidRPr="004E683D" w:rsidRDefault="004E770C" w:rsidP="004E683D">
      <w:pPr>
        <w:spacing w:before="180" w:after="180" w:line="28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niniejszej sprawie na postanowienie nie służy zażalenie, strona może zaskarżyć je tylko w odwołaniu od decyzji, stosownie do art. 142 k.p.a.</w:t>
      </w:r>
    </w:p>
    <w:p w14:paraId="75A40C98" w14:textId="542D6095" w:rsidR="004E770C" w:rsidRPr="003B41D1" w:rsidRDefault="004E770C" w:rsidP="004E770C">
      <w:pPr>
        <w:tabs>
          <w:tab w:val="left" w:pos="709"/>
        </w:tabs>
        <w:spacing w:before="180" w:after="1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D1">
        <w:rPr>
          <w:sz w:val="18"/>
          <w:szCs w:val="24"/>
        </w:rPr>
        <w:t>W załączeniu:</w:t>
      </w:r>
    </w:p>
    <w:p w14:paraId="318421C6" w14:textId="029063F9" w:rsidR="004E770C" w:rsidRDefault="004E770C" w:rsidP="004E770C">
      <w:pPr>
        <w:pStyle w:val="Tekstpodstawowy"/>
        <w:numPr>
          <w:ilvl w:val="0"/>
          <w:numId w:val="1"/>
        </w:numPr>
        <w:ind w:left="426"/>
        <w:jc w:val="both"/>
        <w:rPr>
          <w:sz w:val="18"/>
          <w:szCs w:val="24"/>
        </w:rPr>
      </w:pPr>
      <w:r w:rsidRPr="008F501C">
        <w:rPr>
          <w:sz w:val="18"/>
          <w:szCs w:val="24"/>
        </w:rPr>
        <w:t>Klauzula informacyjn</w:t>
      </w:r>
      <w:r>
        <w:rPr>
          <w:sz w:val="18"/>
          <w:szCs w:val="24"/>
        </w:rPr>
        <w:t>a</w:t>
      </w:r>
      <w:r w:rsidR="002313B2">
        <w:rPr>
          <w:sz w:val="18"/>
          <w:szCs w:val="24"/>
        </w:rPr>
        <w:t xml:space="preserve">                                                                           z up. Starosty Grójeckiego</w:t>
      </w:r>
    </w:p>
    <w:p w14:paraId="358D02E2" w14:textId="77777777" w:rsidR="002313B2" w:rsidRDefault="002313B2" w:rsidP="002313B2">
      <w:pPr>
        <w:pStyle w:val="Tekstpodstawowy"/>
        <w:ind w:left="426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Naczelnik Wydziału Geodezji, </w:t>
      </w:r>
    </w:p>
    <w:p w14:paraId="6350A857" w14:textId="5A098496" w:rsidR="002313B2" w:rsidRDefault="002313B2" w:rsidP="002313B2">
      <w:pPr>
        <w:pStyle w:val="Tekstpodstawowy"/>
        <w:ind w:left="426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Katastru i Nieruchomości</w:t>
      </w:r>
    </w:p>
    <w:p w14:paraId="6BFA1807" w14:textId="5F3E0649" w:rsidR="002313B2" w:rsidRPr="00546F8E" w:rsidRDefault="002313B2" w:rsidP="002313B2">
      <w:pPr>
        <w:pStyle w:val="Tekstpodstawowy"/>
        <w:ind w:left="426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Anna Wyszyńska</w:t>
      </w:r>
    </w:p>
    <w:p w14:paraId="35107AD4" w14:textId="77777777" w:rsidR="004E770C" w:rsidRDefault="004E770C" w:rsidP="004E770C">
      <w:pPr>
        <w:pStyle w:val="Tekstpodstawowy"/>
        <w:ind w:firstLine="360"/>
        <w:jc w:val="both"/>
        <w:rPr>
          <w:b/>
          <w:sz w:val="20"/>
          <w:szCs w:val="24"/>
        </w:rPr>
      </w:pPr>
    </w:p>
    <w:p w14:paraId="5444DEF2" w14:textId="77777777" w:rsidR="004E770C" w:rsidRDefault="004E770C" w:rsidP="004E770C">
      <w:pPr>
        <w:pStyle w:val="Tekstpodstawowy"/>
        <w:ind w:firstLine="360"/>
        <w:jc w:val="both"/>
        <w:rPr>
          <w:b/>
          <w:sz w:val="20"/>
          <w:szCs w:val="24"/>
        </w:rPr>
      </w:pPr>
    </w:p>
    <w:p w14:paraId="7129D223" w14:textId="77777777" w:rsidR="004E770C" w:rsidRDefault="004E770C" w:rsidP="004E770C">
      <w:pPr>
        <w:pStyle w:val="Tekstpodstawowy"/>
        <w:ind w:left="284"/>
        <w:jc w:val="both"/>
        <w:rPr>
          <w:b/>
          <w:sz w:val="20"/>
          <w:szCs w:val="24"/>
        </w:rPr>
      </w:pPr>
    </w:p>
    <w:p w14:paraId="23622CF8" w14:textId="77777777" w:rsidR="004E683D" w:rsidRDefault="004E683D" w:rsidP="004E770C">
      <w:pPr>
        <w:pStyle w:val="Tekstpodstawowy"/>
        <w:ind w:firstLine="360"/>
        <w:jc w:val="both"/>
        <w:rPr>
          <w:b/>
          <w:sz w:val="20"/>
          <w:szCs w:val="24"/>
        </w:rPr>
      </w:pPr>
    </w:p>
    <w:p w14:paraId="6C6F7BF4" w14:textId="12A01C16" w:rsidR="004E770C" w:rsidRDefault="004E770C" w:rsidP="004E770C">
      <w:pPr>
        <w:pStyle w:val="Tekstpodstawowy"/>
        <w:ind w:firstLine="360"/>
        <w:jc w:val="both"/>
        <w:rPr>
          <w:b/>
          <w:sz w:val="20"/>
          <w:szCs w:val="24"/>
        </w:rPr>
      </w:pPr>
      <w:r w:rsidRPr="0080613C">
        <w:rPr>
          <w:b/>
          <w:sz w:val="20"/>
          <w:szCs w:val="24"/>
        </w:rPr>
        <w:t>Otrzymują:</w:t>
      </w:r>
    </w:p>
    <w:p w14:paraId="0BF32792" w14:textId="77777777" w:rsidR="004E770C" w:rsidRPr="00AC6FAF" w:rsidRDefault="004E770C" w:rsidP="004E770C">
      <w:pPr>
        <w:pStyle w:val="Tekstpodstawowy"/>
        <w:ind w:firstLine="360"/>
        <w:jc w:val="both"/>
        <w:rPr>
          <w:b/>
          <w:sz w:val="20"/>
        </w:rPr>
      </w:pPr>
    </w:p>
    <w:p w14:paraId="1C872304" w14:textId="7909341E" w:rsidR="004E770C" w:rsidRPr="00897B24" w:rsidRDefault="00CA169F" w:rsidP="004E770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D76AD0" w14:textId="05DE47A6" w:rsidR="00EC3713" w:rsidRDefault="00EC3713" w:rsidP="004E770C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Sołtys wsi </w:t>
      </w:r>
      <w:r w:rsidR="00CA169F">
        <w:rPr>
          <w:rFonts w:ascii="Times New Roman" w:hAnsi="Times New Roman" w:cs="Times New Roman"/>
          <w:sz w:val="20"/>
          <w:szCs w:val="20"/>
          <w:lang w:eastAsia="pl-PL"/>
        </w:rPr>
        <w:t>Rytomoczydła</w:t>
      </w:r>
      <w:r w:rsidR="005E48A7">
        <w:rPr>
          <w:rFonts w:ascii="Times New Roman" w:hAnsi="Times New Roman" w:cs="Times New Roman"/>
          <w:sz w:val="20"/>
          <w:szCs w:val="20"/>
          <w:lang w:eastAsia="pl-PL"/>
        </w:rPr>
        <w:t xml:space="preserve"> - 2 egz. postanowienia </w:t>
      </w:r>
    </w:p>
    <w:p w14:paraId="2151F58C" w14:textId="1267D563" w:rsidR="00EC3713" w:rsidRDefault="00452A1E" w:rsidP="00EC3713">
      <w:pPr>
        <w:pStyle w:val="Akapitzlis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P. </w:t>
      </w:r>
      <w:r w:rsidR="00CA169F">
        <w:rPr>
          <w:rFonts w:ascii="Times New Roman" w:hAnsi="Times New Roman" w:cs="Times New Roman"/>
          <w:sz w:val="20"/>
          <w:szCs w:val="20"/>
          <w:lang w:eastAsia="pl-PL"/>
        </w:rPr>
        <w:t xml:space="preserve">Andrzej Tuszyński </w:t>
      </w:r>
    </w:p>
    <w:p w14:paraId="7DBAD34A" w14:textId="25AD238D" w:rsidR="00452A1E" w:rsidRDefault="00452A1E" w:rsidP="00EC3713">
      <w:pPr>
        <w:pStyle w:val="Akapitzlis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05-</w:t>
      </w:r>
      <w:r w:rsidR="00CA169F">
        <w:rPr>
          <w:rFonts w:ascii="Times New Roman" w:hAnsi="Times New Roman" w:cs="Times New Roman"/>
          <w:sz w:val="20"/>
          <w:szCs w:val="20"/>
          <w:lang w:eastAsia="pl-PL"/>
        </w:rPr>
        <w:t xml:space="preserve">604 Jasieniec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0CFF8B0E" w14:textId="1425610F" w:rsidR="00452A1E" w:rsidRDefault="00452A1E" w:rsidP="004E770C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P. </w:t>
      </w:r>
      <w:r w:rsidR="00CA169F">
        <w:rPr>
          <w:rFonts w:ascii="Times New Roman" w:hAnsi="Times New Roman" w:cs="Times New Roman"/>
          <w:sz w:val="20"/>
          <w:szCs w:val="20"/>
          <w:lang w:eastAsia="pl-PL"/>
        </w:rPr>
        <w:t>Wójt Gminy Jasieniec</w:t>
      </w:r>
      <w:r w:rsidR="005E48A7">
        <w:rPr>
          <w:rFonts w:ascii="Times New Roman" w:hAnsi="Times New Roman" w:cs="Times New Roman"/>
          <w:sz w:val="20"/>
          <w:szCs w:val="20"/>
          <w:lang w:eastAsia="pl-PL"/>
        </w:rPr>
        <w:t>- 2 egz. postanowienia</w:t>
      </w:r>
    </w:p>
    <w:p w14:paraId="35A764D1" w14:textId="5CC66C00" w:rsidR="00452A1E" w:rsidRDefault="00452A1E" w:rsidP="00452A1E">
      <w:pPr>
        <w:pStyle w:val="Akapitzlis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05-</w:t>
      </w:r>
      <w:r w:rsidR="00AD1913">
        <w:rPr>
          <w:rFonts w:ascii="Times New Roman" w:hAnsi="Times New Roman" w:cs="Times New Roman"/>
          <w:sz w:val="20"/>
          <w:szCs w:val="20"/>
          <w:lang w:eastAsia="pl-PL"/>
        </w:rPr>
        <w:t>604 Jasieniec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28A750FC" w14:textId="5328A6A6" w:rsidR="00CA169F" w:rsidRDefault="00CA169F" w:rsidP="004E770C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Strony wg. wykazu </w:t>
      </w:r>
      <w:r w:rsidR="00FD4B88">
        <w:rPr>
          <w:rFonts w:ascii="Times New Roman" w:hAnsi="Times New Roman" w:cs="Times New Roman"/>
          <w:sz w:val="20"/>
          <w:szCs w:val="20"/>
          <w:lang w:eastAsia="pl-PL"/>
        </w:rPr>
        <w:t xml:space="preserve">na wniosku </w:t>
      </w:r>
    </w:p>
    <w:p w14:paraId="075712B2" w14:textId="71216186" w:rsidR="004E770C" w:rsidRPr="00924A36" w:rsidRDefault="004E770C" w:rsidP="004E770C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924A36">
        <w:rPr>
          <w:rFonts w:ascii="Times New Roman" w:hAnsi="Times New Roman" w:cs="Times New Roman"/>
          <w:sz w:val="20"/>
          <w:szCs w:val="20"/>
          <w:lang w:eastAsia="pl-PL"/>
        </w:rPr>
        <w:t>Ewidencja gruntów w/m</w:t>
      </w:r>
    </w:p>
    <w:p w14:paraId="3274D9A8" w14:textId="38E104DB" w:rsidR="004E770C" w:rsidRPr="00AC6FAF" w:rsidRDefault="004E770C" w:rsidP="004E770C">
      <w:pPr>
        <w:ind w:left="-142"/>
        <w:contextualSpacing/>
        <w:jc w:val="both"/>
        <w:rPr>
          <w:b/>
          <w:sz w:val="20"/>
          <w:szCs w:val="20"/>
        </w:rPr>
      </w:pPr>
      <w:r w:rsidRPr="00AC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4B88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AC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a/a</w:t>
      </w:r>
    </w:p>
    <w:p w14:paraId="47CED534" w14:textId="77777777" w:rsidR="004E770C" w:rsidRDefault="004E770C" w:rsidP="004E770C">
      <w:pPr>
        <w:pStyle w:val="Akapitzlist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4D5F731" w14:textId="77777777" w:rsidR="004E770C" w:rsidRPr="0034373F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F7901B1" w14:textId="77777777" w:rsidR="004E770C" w:rsidRPr="0034373F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6042DCE8" w14:textId="77777777" w:rsidR="004E770C" w:rsidRPr="0034373F" w:rsidRDefault="004E770C" w:rsidP="004E770C">
      <w:pPr>
        <w:pStyle w:val="Akapitzlist"/>
        <w:jc w:val="both"/>
        <w:rPr>
          <w:rFonts w:ascii="Times New Roman" w:hAnsi="Times New Roman" w:cs="Times New Roman"/>
          <w:sz w:val="8"/>
          <w:szCs w:val="24"/>
        </w:rPr>
      </w:pPr>
    </w:p>
    <w:p w14:paraId="0021A8FF" w14:textId="77777777" w:rsidR="004E770C" w:rsidRPr="0034373F" w:rsidRDefault="004E770C" w:rsidP="004E770C">
      <w:pPr>
        <w:pStyle w:val="Akapitzlist"/>
        <w:jc w:val="both"/>
        <w:rPr>
          <w:rFonts w:ascii="Times New Roman" w:hAnsi="Times New Roman" w:cs="Times New Roman"/>
          <w:sz w:val="8"/>
          <w:szCs w:val="24"/>
        </w:rPr>
      </w:pPr>
    </w:p>
    <w:p w14:paraId="251B4822" w14:textId="0567ECBB" w:rsidR="004E770C" w:rsidRPr="00FD4B88" w:rsidRDefault="004E770C" w:rsidP="00FD4B88">
      <w:pPr>
        <w:jc w:val="both"/>
        <w:rPr>
          <w:rFonts w:ascii="Times New Roman" w:hAnsi="Times New Roman" w:cs="Times New Roman"/>
          <w:sz w:val="8"/>
          <w:szCs w:val="24"/>
        </w:rPr>
      </w:pPr>
    </w:p>
    <w:p w14:paraId="22AB0E34" w14:textId="77777777" w:rsidR="004E770C" w:rsidRPr="0034373F" w:rsidRDefault="004E770C" w:rsidP="004E770C">
      <w:pPr>
        <w:pStyle w:val="Akapitzlist"/>
        <w:jc w:val="both"/>
        <w:rPr>
          <w:rFonts w:ascii="Times New Roman" w:hAnsi="Times New Roman" w:cs="Times New Roman"/>
          <w:sz w:val="8"/>
          <w:szCs w:val="24"/>
        </w:rPr>
      </w:pPr>
    </w:p>
    <w:p w14:paraId="174CB02B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40F1BD6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02ABE61E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7A7CCAA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B635F58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4E4D6552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43F7B52" w14:textId="77777777" w:rsidR="00FD4B88" w:rsidRDefault="005E48A7" w:rsidP="005E48A7">
      <w:pPr>
        <w:pStyle w:val="Akapitzlist"/>
        <w:ind w:left="0"/>
        <w:jc w:val="both"/>
        <w:rPr>
          <w:rFonts w:ascii="Times New Roman" w:hAnsi="Times New Roman" w:cs="Times New Roman"/>
          <w:b/>
          <w:bCs/>
          <w:szCs w:val="48"/>
        </w:rPr>
      </w:pPr>
      <w:r w:rsidRPr="005E48A7">
        <w:rPr>
          <w:rFonts w:ascii="Times New Roman" w:hAnsi="Times New Roman" w:cs="Times New Roman"/>
          <w:b/>
          <w:bCs/>
          <w:szCs w:val="48"/>
        </w:rPr>
        <w:t>Zgodnie z art.8b ustawy</w:t>
      </w:r>
      <w:r>
        <w:rPr>
          <w:rFonts w:ascii="Times New Roman" w:hAnsi="Times New Roman" w:cs="Times New Roman"/>
          <w:b/>
          <w:bCs/>
          <w:szCs w:val="48"/>
        </w:rPr>
        <w:t xml:space="preserve"> z dnia  29 czerwca 1963r.</w:t>
      </w:r>
      <w:r w:rsidRPr="005E48A7">
        <w:rPr>
          <w:rFonts w:ascii="Times New Roman" w:hAnsi="Times New Roman" w:cs="Times New Roman"/>
          <w:b/>
          <w:bCs/>
          <w:szCs w:val="48"/>
        </w:rPr>
        <w:t xml:space="preserve"> o zagospodarowaniu wspólnot gruntowych</w:t>
      </w:r>
      <w:r>
        <w:rPr>
          <w:rFonts w:ascii="Times New Roman" w:hAnsi="Times New Roman" w:cs="Times New Roman"/>
          <w:b/>
          <w:bCs/>
          <w:szCs w:val="48"/>
        </w:rPr>
        <w:t xml:space="preserve">                   </w:t>
      </w:r>
      <w:r w:rsidRPr="005E48A7">
        <w:rPr>
          <w:rFonts w:ascii="Times New Roman" w:hAnsi="Times New Roman" w:cs="Times New Roman"/>
          <w:b/>
          <w:bCs/>
          <w:szCs w:val="48"/>
        </w:rPr>
        <w:t xml:space="preserve"> ( Dz. U z 2022r. poz. 140) decyzje, postanowienia i inne pisma w sprawach, o których mowa w </w:t>
      </w:r>
      <w:r w:rsidR="00C50BE9">
        <w:rPr>
          <w:rFonts w:ascii="Times New Roman" w:hAnsi="Times New Roman" w:cs="Times New Roman"/>
          <w:b/>
          <w:bCs/>
          <w:szCs w:val="48"/>
        </w:rPr>
        <w:t xml:space="preserve">               </w:t>
      </w:r>
      <w:r w:rsidRPr="005E48A7">
        <w:rPr>
          <w:rFonts w:ascii="Times New Roman" w:hAnsi="Times New Roman" w:cs="Times New Roman"/>
          <w:b/>
          <w:bCs/>
          <w:szCs w:val="48"/>
        </w:rPr>
        <w:t xml:space="preserve">art. 8a ust.4, 5 i 7, doręcza się poprzez ogłoszenie w sposób zwyczajowo przyjęty w danej miejscowości, wywieszenie w urzędzie gminy oraz starostwa </w:t>
      </w:r>
      <w:r w:rsidRPr="005E48A7">
        <w:rPr>
          <w:rFonts w:ascii="Times New Roman" w:hAnsi="Times New Roman" w:cs="Times New Roman"/>
          <w:b/>
          <w:bCs/>
          <w:szCs w:val="48"/>
          <w:u w:val="single"/>
        </w:rPr>
        <w:t>na okres 14 dni</w:t>
      </w:r>
      <w:r w:rsidRPr="005E48A7">
        <w:rPr>
          <w:rFonts w:ascii="Times New Roman" w:hAnsi="Times New Roman" w:cs="Times New Roman"/>
          <w:b/>
          <w:bCs/>
          <w:szCs w:val="48"/>
        </w:rPr>
        <w:t xml:space="preserve">. </w:t>
      </w:r>
    </w:p>
    <w:p w14:paraId="0A34D708" w14:textId="626AC5F7" w:rsidR="004E770C" w:rsidRPr="005E48A7" w:rsidRDefault="005E48A7" w:rsidP="005E48A7">
      <w:pPr>
        <w:pStyle w:val="Akapitzlist"/>
        <w:ind w:left="0"/>
        <w:jc w:val="both"/>
        <w:rPr>
          <w:rFonts w:ascii="Times New Roman" w:hAnsi="Times New Roman" w:cs="Times New Roman"/>
          <w:b/>
          <w:bCs/>
          <w:szCs w:val="48"/>
        </w:rPr>
      </w:pPr>
      <w:r w:rsidRPr="005E48A7">
        <w:rPr>
          <w:rFonts w:ascii="Times New Roman" w:hAnsi="Times New Roman" w:cs="Times New Roman"/>
          <w:b/>
          <w:bCs/>
          <w:szCs w:val="48"/>
        </w:rPr>
        <w:t xml:space="preserve">Po upływie tego okresu pismo uważa się za doręczone. </w:t>
      </w:r>
    </w:p>
    <w:p w14:paraId="2829F206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6C3698C8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0590313D" w14:textId="4481B2E6" w:rsidR="004E770C" w:rsidRPr="005E48A7" w:rsidRDefault="005E48A7" w:rsidP="005E48A7">
      <w:pPr>
        <w:pStyle w:val="Akapitzlist"/>
        <w:ind w:left="0"/>
        <w:jc w:val="both"/>
        <w:rPr>
          <w:rFonts w:ascii="Times New Roman" w:hAnsi="Times New Roman" w:cs="Times New Roman"/>
          <w:b/>
          <w:bCs/>
          <w:szCs w:val="48"/>
          <w:u w:val="single"/>
        </w:rPr>
      </w:pPr>
      <w:r w:rsidRPr="005E48A7">
        <w:rPr>
          <w:rFonts w:ascii="Times New Roman" w:hAnsi="Times New Roman" w:cs="Times New Roman"/>
          <w:b/>
          <w:bCs/>
          <w:szCs w:val="48"/>
          <w:u w:val="single"/>
        </w:rPr>
        <w:t>Proszę o wywieszenie niniejszego p</w:t>
      </w:r>
      <w:r>
        <w:rPr>
          <w:rFonts w:ascii="Times New Roman" w:hAnsi="Times New Roman" w:cs="Times New Roman"/>
          <w:b/>
          <w:bCs/>
          <w:szCs w:val="48"/>
          <w:u w:val="single"/>
        </w:rPr>
        <w:t xml:space="preserve">ostanowienia </w:t>
      </w:r>
      <w:r w:rsidRPr="005E48A7">
        <w:rPr>
          <w:rFonts w:ascii="Times New Roman" w:hAnsi="Times New Roman" w:cs="Times New Roman"/>
          <w:b/>
          <w:bCs/>
          <w:szCs w:val="48"/>
          <w:u w:val="single"/>
        </w:rPr>
        <w:t xml:space="preserve">na okres 14 dni i zamieszczenie adnotacji o terminie wywieszenia, oraz zwrocie 1 egz . postanowienia. </w:t>
      </w:r>
    </w:p>
    <w:p w14:paraId="07BD98F3" w14:textId="77777777" w:rsidR="004E770C" w:rsidRPr="005E48A7" w:rsidRDefault="004E770C" w:rsidP="004E770C">
      <w:pPr>
        <w:pStyle w:val="Akapitzlist"/>
        <w:jc w:val="both"/>
        <w:rPr>
          <w:rFonts w:ascii="Times New Roman" w:hAnsi="Times New Roman" w:cs="Times New Roman"/>
          <w:sz w:val="14"/>
          <w:szCs w:val="32"/>
        </w:rPr>
      </w:pPr>
    </w:p>
    <w:p w14:paraId="0FA16711" w14:textId="77777777" w:rsidR="004E770C" w:rsidRPr="005E48A7" w:rsidRDefault="004E770C" w:rsidP="004E770C">
      <w:pPr>
        <w:pStyle w:val="Akapitzlist"/>
        <w:jc w:val="both"/>
        <w:rPr>
          <w:rFonts w:ascii="Times New Roman" w:hAnsi="Times New Roman" w:cs="Times New Roman"/>
          <w:sz w:val="14"/>
          <w:szCs w:val="32"/>
        </w:rPr>
      </w:pPr>
    </w:p>
    <w:p w14:paraId="3DFBA0E9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958EB26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63420F35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84E4E93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6F2953F0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F8605D1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399DE7E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4342DDBB" w14:textId="77777777" w:rsidR="004E770C" w:rsidRPr="005E48A7" w:rsidRDefault="004E770C" w:rsidP="005E48A7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77413894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C248A51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40DB0557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5D8B46CE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82F57B2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3C295C7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2161B6E3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0DC82BF5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03440801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718A109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783DBEF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4AEF6D5D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5BBAF3D2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66DAB4E8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6721721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126C68B7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0818D317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71541E7B" w14:textId="77777777" w:rsidR="00FD4B88" w:rsidRDefault="00FD4B88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2D68B220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24862F19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4AC991C5" w14:textId="77777777" w:rsidR="004E770C" w:rsidRDefault="004E770C" w:rsidP="004E770C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14:paraId="368FE7E6" w14:textId="77777777" w:rsidR="004E770C" w:rsidRPr="00EC5BF9" w:rsidRDefault="004E770C" w:rsidP="004E770C">
      <w:pPr>
        <w:contextualSpacing/>
        <w:jc w:val="both"/>
        <w:rPr>
          <w:rFonts w:ascii="Times New Roman" w:hAnsi="Times New Roman" w:cs="Times New Roman"/>
          <w:sz w:val="14"/>
          <w:szCs w:val="24"/>
        </w:rPr>
      </w:pPr>
      <w:r w:rsidRPr="00EC5BF9">
        <w:rPr>
          <w:rFonts w:ascii="Times New Roman" w:hAnsi="Times New Roman" w:cs="Times New Roman"/>
          <w:sz w:val="14"/>
          <w:szCs w:val="24"/>
        </w:rPr>
        <w:t>Opracowała: Justyna Cieślak</w:t>
      </w:r>
    </w:p>
    <w:p w14:paraId="49C03BA5" w14:textId="77777777" w:rsidR="004E770C" w:rsidRPr="00EC5BF9" w:rsidRDefault="004E770C" w:rsidP="004E770C">
      <w:pPr>
        <w:contextualSpacing/>
        <w:jc w:val="both"/>
        <w:rPr>
          <w:szCs w:val="24"/>
        </w:rPr>
      </w:pPr>
      <w:r w:rsidRPr="00EC5BF9">
        <w:rPr>
          <w:rFonts w:ascii="Times New Roman" w:hAnsi="Times New Roman" w:cs="Times New Roman"/>
          <w:sz w:val="14"/>
          <w:szCs w:val="24"/>
        </w:rPr>
        <w:t>Tel: (48)665-11-38</w:t>
      </w:r>
    </w:p>
    <w:p w14:paraId="7CC56565" w14:textId="77777777" w:rsidR="00C51872" w:rsidRDefault="00C51872"/>
    <w:sectPr w:rsidR="00C51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E3E9" w14:textId="77777777" w:rsidR="00D07027" w:rsidRDefault="00D07027">
      <w:pPr>
        <w:spacing w:after="0" w:line="240" w:lineRule="auto"/>
      </w:pPr>
      <w:r>
        <w:separator/>
      </w:r>
    </w:p>
  </w:endnote>
  <w:endnote w:type="continuationSeparator" w:id="0">
    <w:p w14:paraId="384864AA" w14:textId="77777777" w:rsidR="00D07027" w:rsidRDefault="00D0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57813"/>
      <w:docPartObj>
        <w:docPartGallery w:val="Page Numbers (Bottom of Page)"/>
        <w:docPartUnique/>
      </w:docPartObj>
    </w:sdtPr>
    <w:sdtContent>
      <w:p w14:paraId="6EBD01A7" w14:textId="77777777" w:rsidR="0039443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F56644" w14:textId="77777777" w:rsidR="003944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5D39" w14:textId="77777777" w:rsidR="00D07027" w:rsidRDefault="00D07027">
      <w:pPr>
        <w:spacing w:after="0" w:line="240" w:lineRule="auto"/>
      </w:pPr>
      <w:r>
        <w:separator/>
      </w:r>
    </w:p>
  </w:footnote>
  <w:footnote w:type="continuationSeparator" w:id="0">
    <w:p w14:paraId="7EBF8E40" w14:textId="77777777" w:rsidR="00D07027" w:rsidRDefault="00D0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4857"/>
    <w:multiLevelType w:val="hybridMultilevel"/>
    <w:tmpl w:val="EBF0E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04362"/>
    <w:multiLevelType w:val="hybridMultilevel"/>
    <w:tmpl w:val="555AF6C2"/>
    <w:lvl w:ilvl="0" w:tplc="1BECA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594287771">
    <w:abstractNumId w:val="0"/>
  </w:num>
  <w:num w:numId="2" w16cid:durableId="56414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0C"/>
    <w:rsid w:val="00136C7F"/>
    <w:rsid w:val="002313B2"/>
    <w:rsid w:val="003F174A"/>
    <w:rsid w:val="00452A1E"/>
    <w:rsid w:val="00481CC3"/>
    <w:rsid w:val="004E683D"/>
    <w:rsid w:val="004E770C"/>
    <w:rsid w:val="00524D4C"/>
    <w:rsid w:val="005A5697"/>
    <w:rsid w:val="005E48A7"/>
    <w:rsid w:val="00652C55"/>
    <w:rsid w:val="006C16A6"/>
    <w:rsid w:val="00724983"/>
    <w:rsid w:val="00782BF4"/>
    <w:rsid w:val="00A92100"/>
    <w:rsid w:val="00AD1913"/>
    <w:rsid w:val="00AF587A"/>
    <w:rsid w:val="00B203B9"/>
    <w:rsid w:val="00C50BE9"/>
    <w:rsid w:val="00C51872"/>
    <w:rsid w:val="00CA169F"/>
    <w:rsid w:val="00CA57DD"/>
    <w:rsid w:val="00D07027"/>
    <w:rsid w:val="00D46DE8"/>
    <w:rsid w:val="00D85D4D"/>
    <w:rsid w:val="00E30571"/>
    <w:rsid w:val="00EC3713"/>
    <w:rsid w:val="00F34001"/>
    <w:rsid w:val="00FC13A6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F141"/>
  <w15:chartTrackingRefBased/>
  <w15:docId w15:val="{00422339-1FF6-485D-922E-4D50699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7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E7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7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7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0C"/>
  </w:style>
  <w:style w:type="character" w:styleId="Odwoaniedokomentarza">
    <w:name w:val="annotation reference"/>
    <w:basedOn w:val="Domylnaczcionkaakapitu"/>
    <w:uiPriority w:val="99"/>
    <w:semiHidden/>
    <w:unhideWhenUsed/>
    <w:rsid w:val="00231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3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Cieślak</dc:creator>
  <cp:keywords/>
  <dc:description/>
  <cp:lastModifiedBy>Małgorzata Woźniak</cp:lastModifiedBy>
  <cp:revision>3</cp:revision>
  <cp:lastPrinted>2023-06-06T07:48:00Z</cp:lastPrinted>
  <dcterms:created xsi:type="dcterms:W3CDTF">2023-06-07T12:37:00Z</dcterms:created>
  <dcterms:modified xsi:type="dcterms:W3CDTF">2023-06-07T12:44:00Z</dcterms:modified>
</cp:coreProperties>
</file>