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DB7E2" w14:textId="24656779" w:rsidR="00455661" w:rsidRDefault="00D96AC3">
      <w:pPr>
        <w:pStyle w:val="Tekstpodstawowy"/>
        <w:spacing w:line="20" w:lineRule="exact"/>
        <w:ind w:left="4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F4C1795" wp14:editId="764DDEB3">
                <wp:extent cx="5776595" cy="9525"/>
                <wp:effectExtent l="12065" t="635" r="12065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6595" cy="9525"/>
                          <a:chOff x="0" y="0"/>
                          <a:chExt cx="9097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096" cy="0"/>
                          </a:xfrm>
                          <a:prstGeom prst="line">
                            <a:avLst/>
                          </a:prstGeom>
                          <a:noFill/>
                          <a:ln w="91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0337A1" id="Group 2" o:spid="_x0000_s1026" style="width:454.85pt;height:.75pt;mso-position-horizontal-relative:char;mso-position-vertical-relative:line" coordsize="90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">
                <v:line id="Line 3" o:spid="_x0000_s1027" style="position:absolute;visibility:visible;mso-wrap-style:square" from="0,7" to="909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" strokeweight=".25428mm"/>
                <w10:anchorlock/>
              </v:group>
            </w:pict>
          </mc:Fallback>
        </mc:AlternateContent>
      </w:r>
    </w:p>
    <w:p w14:paraId="12945B8E" w14:textId="77777777" w:rsidR="00455661" w:rsidRDefault="00455661">
      <w:pPr>
        <w:pStyle w:val="Tekstpodstawowy"/>
        <w:rPr>
          <w:sz w:val="27"/>
        </w:rPr>
      </w:pPr>
    </w:p>
    <w:p w14:paraId="60891334" w14:textId="23E51DAA" w:rsidR="00455661" w:rsidRDefault="00C73D07">
      <w:pPr>
        <w:spacing w:before="91"/>
        <w:ind w:right="104"/>
        <w:jc w:val="right"/>
        <w:rPr>
          <w:sz w:val="23"/>
        </w:rPr>
      </w:pPr>
      <w:r>
        <w:rPr>
          <w:color w:val="161616"/>
          <w:w w:val="105"/>
          <w:sz w:val="20"/>
        </w:rPr>
        <w:t xml:space="preserve">Grójec </w:t>
      </w:r>
      <w:r>
        <w:rPr>
          <w:color w:val="161616"/>
          <w:w w:val="105"/>
          <w:sz w:val="23"/>
        </w:rPr>
        <w:t>dn.01.09</w:t>
      </w:r>
      <w:r>
        <w:rPr>
          <w:color w:val="2F2F2F"/>
          <w:w w:val="105"/>
          <w:sz w:val="23"/>
        </w:rPr>
        <w:t>.</w:t>
      </w:r>
      <w:r>
        <w:rPr>
          <w:color w:val="161616"/>
          <w:w w:val="105"/>
          <w:sz w:val="23"/>
        </w:rPr>
        <w:t>2022r.</w:t>
      </w:r>
    </w:p>
    <w:p w14:paraId="05B289B6" w14:textId="77777777" w:rsidR="00455661" w:rsidRDefault="00455661">
      <w:pPr>
        <w:pStyle w:val="Tekstpodstawowy"/>
        <w:spacing w:before="2"/>
        <w:rPr>
          <w:sz w:val="16"/>
        </w:rPr>
      </w:pPr>
    </w:p>
    <w:p w14:paraId="2D59BA19" w14:textId="77777777" w:rsidR="00455661" w:rsidRDefault="00000000">
      <w:pPr>
        <w:spacing w:before="92" w:line="252" w:lineRule="auto"/>
        <w:ind w:left="448" w:right="5871" w:firstLine="125"/>
        <w:rPr>
          <w:sz w:val="20"/>
        </w:rPr>
      </w:pPr>
      <w:r>
        <w:rPr>
          <w:color w:val="161616"/>
          <w:w w:val="105"/>
          <w:sz w:val="20"/>
        </w:rPr>
        <w:t xml:space="preserve">Przedsiębiorstwo Usług Geodezyjnych i Kartograficznych </w:t>
      </w:r>
      <w:r>
        <w:rPr>
          <w:b/>
          <w:color w:val="161616"/>
          <w:w w:val="105"/>
          <w:sz w:val="20"/>
        </w:rPr>
        <w:t xml:space="preserve">GEOPLAN </w:t>
      </w:r>
      <w:r>
        <w:rPr>
          <w:color w:val="161616"/>
          <w:w w:val="105"/>
          <w:sz w:val="20"/>
        </w:rPr>
        <w:t xml:space="preserve">Wojtczak Spółka Jawna </w:t>
      </w:r>
      <w:r>
        <w:rPr>
          <w:rFonts w:ascii="Arial" w:hAnsi="Arial"/>
          <w:color w:val="161616"/>
          <w:w w:val="105"/>
          <w:sz w:val="20"/>
        </w:rPr>
        <w:t xml:space="preserve">ul. </w:t>
      </w:r>
      <w:r>
        <w:rPr>
          <w:color w:val="161616"/>
          <w:w w:val="105"/>
          <w:sz w:val="20"/>
        </w:rPr>
        <w:t>Piłsudskiego 78 05-600 Grójec</w:t>
      </w:r>
    </w:p>
    <w:p w14:paraId="664526A6" w14:textId="77777777" w:rsidR="00455661" w:rsidRDefault="00000000">
      <w:pPr>
        <w:spacing w:line="229" w:lineRule="exact"/>
        <w:ind w:left="463"/>
        <w:rPr>
          <w:sz w:val="20"/>
        </w:rPr>
      </w:pPr>
      <w:r>
        <w:rPr>
          <w:color w:val="161616"/>
          <w:w w:val="105"/>
          <w:sz w:val="20"/>
        </w:rPr>
        <w:t>NIP:797</w:t>
      </w:r>
      <w:r>
        <w:rPr>
          <w:color w:val="2F2F2F"/>
          <w:w w:val="105"/>
          <w:sz w:val="20"/>
        </w:rPr>
        <w:t>-</w:t>
      </w:r>
      <w:r>
        <w:rPr>
          <w:color w:val="161616"/>
          <w:w w:val="105"/>
          <w:sz w:val="20"/>
        </w:rPr>
        <w:t>000-28-88;REGON 670122922</w:t>
      </w:r>
    </w:p>
    <w:p w14:paraId="05E898C8" w14:textId="77777777" w:rsidR="00455661" w:rsidRDefault="00000000">
      <w:pPr>
        <w:spacing w:before="154"/>
        <w:ind w:left="449"/>
        <w:rPr>
          <w:sz w:val="20"/>
        </w:rPr>
      </w:pPr>
      <w:r>
        <w:rPr>
          <w:color w:val="161616"/>
          <w:w w:val="105"/>
          <w:sz w:val="20"/>
        </w:rPr>
        <w:t>tel. (48)664-21-27</w:t>
      </w:r>
      <w:r>
        <w:rPr>
          <w:color w:val="2F2F2F"/>
          <w:w w:val="105"/>
          <w:sz w:val="20"/>
        </w:rPr>
        <w:t xml:space="preserve">; </w:t>
      </w:r>
      <w:r>
        <w:rPr>
          <w:color w:val="161616"/>
          <w:w w:val="105"/>
          <w:sz w:val="20"/>
        </w:rPr>
        <w:t>(48)668-02</w:t>
      </w:r>
      <w:r>
        <w:rPr>
          <w:color w:val="2F2F2F"/>
          <w:w w:val="105"/>
          <w:sz w:val="20"/>
        </w:rPr>
        <w:t>-</w:t>
      </w:r>
      <w:r>
        <w:rPr>
          <w:color w:val="161616"/>
          <w:w w:val="105"/>
          <w:sz w:val="20"/>
        </w:rPr>
        <w:t>83</w:t>
      </w:r>
    </w:p>
    <w:p w14:paraId="4739E867" w14:textId="77777777" w:rsidR="00455661" w:rsidRDefault="00455661">
      <w:pPr>
        <w:pStyle w:val="Tekstpodstawowy"/>
        <w:rPr>
          <w:sz w:val="20"/>
        </w:rPr>
      </w:pPr>
    </w:p>
    <w:p w14:paraId="139596A8" w14:textId="77777777" w:rsidR="00455661" w:rsidRDefault="00455661">
      <w:pPr>
        <w:pStyle w:val="Tekstpodstawowy"/>
        <w:spacing w:before="8"/>
        <w:rPr>
          <w:sz w:val="20"/>
        </w:rPr>
      </w:pPr>
    </w:p>
    <w:p w14:paraId="6CC15956" w14:textId="77777777" w:rsidR="00455661" w:rsidRDefault="00000000">
      <w:pPr>
        <w:pStyle w:val="Nagwek1"/>
        <w:ind w:left="5213"/>
      </w:pPr>
      <w:r>
        <w:rPr>
          <w:color w:val="161616"/>
          <w:w w:val="105"/>
        </w:rPr>
        <w:t>Właściciel działki 22 - Dańków Nowy</w:t>
      </w:r>
    </w:p>
    <w:p w14:paraId="508D1BD2" w14:textId="77777777" w:rsidR="00455661" w:rsidRDefault="00455661">
      <w:pPr>
        <w:pStyle w:val="Tekstpodstawowy"/>
        <w:rPr>
          <w:b/>
          <w:sz w:val="24"/>
        </w:rPr>
      </w:pPr>
    </w:p>
    <w:p w14:paraId="50713090" w14:textId="77777777" w:rsidR="00455661" w:rsidRDefault="00455661">
      <w:pPr>
        <w:pStyle w:val="Tekstpodstawowy"/>
        <w:rPr>
          <w:b/>
          <w:sz w:val="24"/>
        </w:rPr>
      </w:pPr>
    </w:p>
    <w:p w14:paraId="2160E605" w14:textId="77777777" w:rsidR="00455661" w:rsidRDefault="00455661">
      <w:pPr>
        <w:pStyle w:val="Tekstpodstawowy"/>
        <w:spacing w:before="1"/>
        <w:rPr>
          <w:b/>
          <w:sz w:val="33"/>
        </w:rPr>
      </w:pPr>
    </w:p>
    <w:p w14:paraId="1D652243" w14:textId="77777777" w:rsidR="00455661" w:rsidRDefault="00000000">
      <w:pPr>
        <w:ind w:left="402" w:right="243"/>
        <w:jc w:val="center"/>
        <w:rPr>
          <w:b/>
          <w:sz w:val="25"/>
        </w:rPr>
      </w:pPr>
      <w:r>
        <w:rPr>
          <w:b/>
          <w:color w:val="161616"/>
          <w:w w:val="105"/>
          <w:sz w:val="25"/>
        </w:rPr>
        <w:t>ZAWIADOMIENIE</w:t>
      </w:r>
    </w:p>
    <w:p w14:paraId="4BE03304" w14:textId="77777777" w:rsidR="00455661" w:rsidRDefault="00000000">
      <w:pPr>
        <w:pStyle w:val="Nagwek1"/>
        <w:spacing w:before="246"/>
        <w:jc w:val="both"/>
      </w:pPr>
      <w:r>
        <w:rPr>
          <w:color w:val="161616"/>
          <w:w w:val="105"/>
        </w:rPr>
        <w:t>o czynnościach podjętych w celu ustalenia przebiegu granic działek ewidencyjnych</w:t>
      </w:r>
    </w:p>
    <w:p w14:paraId="7311EFA6" w14:textId="77777777" w:rsidR="00455661" w:rsidRDefault="00455661">
      <w:pPr>
        <w:pStyle w:val="Tekstpodstawowy"/>
        <w:spacing w:before="1"/>
        <w:rPr>
          <w:b/>
          <w:sz w:val="22"/>
        </w:rPr>
      </w:pPr>
    </w:p>
    <w:p w14:paraId="1223B349" w14:textId="77777777" w:rsidR="00455661" w:rsidRDefault="00000000">
      <w:pPr>
        <w:pStyle w:val="Tekstpodstawowy"/>
        <w:spacing w:line="369" w:lineRule="auto"/>
        <w:ind w:left="360" w:right="628" w:firstLine="17"/>
      </w:pPr>
      <w:r>
        <w:rPr>
          <w:color w:val="161616"/>
          <w:w w:val="105"/>
        </w:rPr>
        <w:t>Na podstawie §38 ust. 1 rozporządzenia Ministra Rozwoju Regionalnego i Budownictwa z dnia 29 marca 2001 r., w sprawie ewidencji gruntów i budynków (Dz. U. z 2016 r. poz.</w:t>
      </w:r>
    </w:p>
    <w:p w14:paraId="7EA1B448" w14:textId="77777777" w:rsidR="00455661" w:rsidRDefault="00000000">
      <w:pPr>
        <w:pStyle w:val="Tekstpodstawowy"/>
        <w:spacing w:before="12" w:line="374" w:lineRule="auto"/>
        <w:ind w:left="334" w:firstLine="18"/>
      </w:pPr>
      <w:r>
        <w:rPr>
          <w:color w:val="161616"/>
          <w:w w:val="105"/>
        </w:rPr>
        <w:t xml:space="preserve">1034) oraz zgłoszenia pracy geodezyjnej przyjętego w Powiatowym Ośrodku Dokumentacji Geodezyjnej i Kartograficznej w Grójcu w dniu 30.09.2022r identyfikator zgłoszenia GK.6640.2317.2022, uprzejmie zawiadamiam, że w dniu </w:t>
      </w:r>
      <w:r>
        <w:rPr>
          <w:b/>
          <w:color w:val="161616"/>
          <w:w w:val="105"/>
        </w:rPr>
        <w:t xml:space="preserve">04.10.2022 </w:t>
      </w:r>
      <w:r>
        <w:rPr>
          <w:rFonts w:ascii="Arial" w:hAnsi="Arial"/>
          <w:b/>
          <w:color w:val="161616"/>
          <w:w w:val="105"/>
          <w:sz w:val="21"/>
        </w:rPr>
        <w:t xml:space="preserve">r. </w:t>
      </w:r>
      <w:r>
        <w:rPr>
          <w:color w:val="161616"/>
          <w:w w:val="105"/>
        </w:rPr>
        <w:t xml:space="preserve">odbędzie się ustalenie przebiegu granic działki ewidencyjnej: numer działki 1, 3, 6/10 Dańków SHR z działką sasiednią 22 położonych w </w:t>
      </w:r>
      <w:r>
        <w:rPr>
          <w:b/>
          <w:color w:val="161616"/>
          <w:w w:val="105"/>
        </w:rPr>
        <w:t xml:space="preserve">Dańków Nowy </w:t>
      </w:r>
      <w:r>
        <w:rPr>
          <w:color w:val="161616"/>
          <w:w w:val="105"/>
        </w:rPr>
        <w:t>. Rozpoczęcie czynności związanych</w:t>
      </w:r>
    </w:p>
    <w:p w14:paraId="1C8E3A46" w14:textId="77777777" w:rsidR="00455661" w:rsidRDefault="00000000">
      <w:pPr>
        <w:spacing w:line="263" w:lineRule="exact"/>
        <w:ind w:left="331"/>
        <w:rPr>
          <w:b/>
          <w:sz w:val="23"/>
        </w:rPr>
      </w:pPr>
      <w:r>
        <w:rPr>
          <w:color w:val="161616"/>
          <w:w w:val="105"/>
          <w:sz w:val="23"/>
        </w:rPr>
        <w:t xml:space="preserve">z ustaleniem przebiegu granic nastąpi o godz. </w:t>
      </w:r>
      <w:r>
        <w:rPr>
          <w:b/>
          <w:color w:val="161616"/>
          <w:w w:val="105"/>
          <w:sz w:val="23"/>
        </w:rPr>
        <w:t>14.00 Dańków SHR gmina Błędów</w:t>
      </w:r>
    </w:p>
    <w:p w14:paraId="175E5CAF" w14:textId="77777777" w:rsidR="00455661" w:rsidRDefault="00455661">
      <w:pPr>
        <w:pStyle w:val="Tekstpodstawowy"/>
        <w:spacing w:before="3"/>
        <w:rPr>
          <w:b/>
          <w:sz w:val="34"/>
        </w:rPr>
      </w:pPr>
    </w:p>
    <w:p w14:paraId="1A166378" w14:textId="115D406F" w:rsidR="00455661" w:rsidRDefault="00000000">
      <w:pPr>
        <w:pStyle w:val="Tekstpodstawowy"/>
        <w:spacing w:line="369" w:lineRule="auto"/>
        <w:ind w:left="323" w:right="628"/>
        <w:rPr>
          <w:color w:val="161616"/>
          <w:w w:val="105"/>
        </w:rPr>
      </w:pPr>
      <w:r>
        <w:rPr>
          <w:color w:val="161616"/>
          <w:w w:val="105"/>
        </w:rPr>
        <w:t>W związku z powyższ</w:t>
      </w:r>
      <w:r>
        <w:rPr>
          <w:color w:val="2F2F2F"/>
          <w:w w:val="105"/>
        </w:rPr>
        <w:t xml:space="preserve">ym </w:t>
      </w:r>
      <w:r>
        <w:rPr>
          <w:color w:val="161616"/>
          <w:w w:val="105"/>
        </w:rPr>
        <w:t>, jako zainteresowanych , zapraszam do wzięcia udziału w opisanych czynnościach .</w:t>
      </w:r>
    </w:p>
    <w:p w14:paraId="417D8BE9" w14:textId="77777777" w:rsidR="00B511F8" w:rsidRDefault="00B511F8">
      <w:pPr>
        <w:pStyle w:val="Tekstpodstawowy"/>
        <w:spacing w:line="369" w:lineRule="auto"/>
        <w:ind w:left="323" w:right="628"/>
      </w:pPr>
    </w:p>
    <w:p w14:paraId="67F2A76B" w14:textId="39723B25" w:rsidR="00455661" w:rsidRDefault="00B511F8" w:rsidP="00B511F8">
      <w:pPr>
        <w:pStyle w:val="Tekstpodstawowy"/>
        <w:ind w:left="5760" w:firstLine="720"/>
        <w:rPr>
          <w:noProof/>
        </w:rPr>
      </w:pPr>
      <w:r>
        <w:rPr>
          <w:noProof/>
        </w:rPr>
        <w:t>Wanda Wojtczak</w:t>
      </w:r>
    </w:p>
    <w:p w14:paraId="1A264A29" w14:textId="6E53D51A" w:rsidR="00B511F8" w:rsidRDefault="00B511F8" w:rsidP="00B511F8">
      <w:pPr>
        <w:pStyle w:val="Tekstpodstawowy"/>
        <w:ind w:left="5760" w:firstLine="720"/>
        <w:rPr>
          <w:noProof/>
        </w:rPr>
      </w:pPr>
      <w:r>
        <w:rPr>
          <w:noProof/>
        </w:rPr>
        <w:t>Nr upr  72798</w:t>
      </w:r>
    </w:p>
    <w:p w14:paraId="21233E68" w14:textId="601DEE47" w:rsidR="00B511F8" w:rsidRDefault="00B511F8" w:rsidP="00B511F8">
      <w:pPr>
        <w:pStyle w:val="Tekstpodstawowy"/>
        <w:ind w:left="5760" w:firstLine="720"/>
        <w:rPr>
          <w:noProof/>
        </w:rPr>
      </w:pPr>
    </w:p>
    <w:p w14:paraId="774AF31B" w14:textId="77777777" w:rsidR="00B511F8" w:rsidRDefault="00B511F8" w:rsidP="00B511F8">
      <w:pPr>
        <w:pStyle w:val="Tekstpodstawowy"/>
        <w:ind w:left="5760" w:firstLine="720"/>
        <w:rPr>
          <w:sz w:val="20"/>
        </w:rPr>
      </w:pPr>
    </w:p>
    <w:p w14:paraId="630D8FE2" w14:textId="26E8D3AB" w:rsidR="00455661" w:rsidRDefault="00455661">
      <w:pPr>
        <w:pStyle w:val="Tekstpodstawowy"/>
        <w:spacing w:before="2"/>
        <w:rPr>
          <w:sz w:val="25"/>
        </w:rPr>
      </w:pPr>
    </w:p>
    <w:p w14:paraId="1A55AD0B" w14:textId="1B049341" w:rsidR="00455661" w:rsidRDefault="00000000">
      <w:pPr>
        <w:spacing w:line="168" w:lineRule="exact"/>
        <w:ind w:left="294"/>
        <w:rPr>
          <w:sz w:val="20"/>
        </w:rPr>
      </w:pPr>
      <w:r>
        <w:rPr>
          <w:color w:val="161616"/>
          <w:w w:val="105"/>
          <w:sz w:val="20"/>
        </w:rPr>
        <w:t>W interesie Pana (Pani) jest udział w tych czynnościach, o</w:t>
      </w:r>
      <w:r>
        <w:rPr>
          <w:color w:val="2F2F2F"/>
          <w:w w:val="105"/>
          <w:sz w:val="20"/>
        </w:rPr>
        <w:t xml:space="preserve">so.IS- cie </w:t>
      </w:r>
      <w:r>
        <w:rPr>
          <w:color w:val="161616"/>
          <w:w w:val="105"/>
          <w:sz w:val="20"/>
        </w:rPr>
        <w:t>lub przez swojego przedstawiciela.</w:t>
      </w:r>
    </w:p>
    <w:p w14:paraId="63DC2D9A" w14:textId="77777777" w:rsidR="00455661" w:rsidRDefault="00000000">
      <w:pPr>
        <w:spacing w:line="95" w:lineRule="exact"/>
        <w:ind w:left="1191"/>
        <w:jc w:val="center"/>
        <w:rPr>
          <w:sz w:val="10"/>
        </w:rPr>
      </w:pPr>
      <w:r>
        <w:rPr>
          <w:color w:val="4B5DB8"/>
          <w:w w:val="99"/>
          <w:sz w:val="10"/>
        </w:rPr>
        <w:t>I</w:t>
      </w:r>
    </w:p>
    <w:p w14:paraId="10CE460A" w14:textId="77777777" w:rsidR="00455661" w:rsidRDefault="00000000">
      <w:pPr>
        <w:spacing w:before="60" w:line="374" w:lineRule="auto"/>
        <w:ind w:left="282" w:right="204" w:firstLine="440"/>
        <w:jc w:val="both"/>
        <w:rPr>
          <w:sz w:val="21"/>
        </w:rPr>
      </w:pPr>
      <w:r>
        <w:rPr>
          <w:color w:val="161616"/>
          <w:w w:val="105"/>
          <w:sz w:val="20"/>
        </w:rPr>
        <w:t>Osoby biorące udział w czynnościach ustalenia granic powinny posiadać dokument tożsamości, a w przypadku występowania w charakterze przedstawiciela - pełnomocnictwo na piśmie</w:t>
      </w:r>
      <w:r>
        <w:rPr>
          <w:color w:val="2F2F2F"/>
          <w:w w:val="105"/>
          <w:sz w:val="20"/>
        </w:rPr>
        <w:t xml:space="preserve">. </w:t>
      </w:r>
      <w:r>
        <w:rPr>
          <w:color w:val="161616"/>
          <w:w w:val="105"/>
          <w:sz w:val="20"/>
        </w:rPr>
        <w:t>Dokument świadczący o pełnomocnictwie jednorazowym zostanie dołączony do</w:t>
      </w:r>
      <w:r>
        <w:rPr>
          <w:color w:val="161616"/>
          <w:spacing w:val="-20"/>
          <w:w w:val="105"/>
          <w:sz w:val="20"/>
        </w:rPr>
        <w:t xml:space="preserve"> </w:t>
      </w:r>
      <w:r>
        <w:rPr>
          <w:color w:val="161616"/>
          <w:w w:val="105"/>
          <w:sz w:val="21"/>
        </w:rPr>
        <w:t>akt.</w:t>
      </w:r>
    </w:p>
    <w:p w14:paraId="54619FFC" w14:textId="5D094FF3" w:rsidR="00455661" w:rsidRDefault="00000000">
      <w:pPr>
        <w:spacing w:line="230" w:lineRule="exact"/>
        <w:ind w:left="718"/>
        <w:jc w:val="both"/>
        <w:rPr>
          <w:sz w:val="20"/>
        </w:rPr>
      </w:pPr>
      <w:r>
        <w:rPr>
          <w:color w:val="2F2F2F"/>
          <w:sz w:val="20"/>
          <w:u w:val="thick" w:color="2F2F2F"/>
        </w:rPr>
        <w:t>N</w:t>
      </w:r>
      <w:r>
        <w:rPr>
          <w:color w:val="161616"/>
          <w:sz w:val="20"/>
          <w:u w:val="thick" w:color="2F2F2F"/>
        </w:rPr>
        <w:t>i</w:t>
      </w:r>
      <w:r>
        <w:rPr>
          <w:color w:val="2F2F2F"/>
          <w:sz w:val="20"/>
          <w:u w:val="thick" w:color="2F2F2F"/>
        </w:rPr>
        <w:t>e usprawie</w:t>
      </w:r>
      <w:r>
        <w:rPr>
          <w:color w:val="161616"/>
          <w:sz w:val="20"/>
          <w:u w:val="thick" w:color="2F2F2F"/>
        </w:rPr>
        <w:t>d</w:t>
      </w:r>
      <w:r>
        <w:rPr>
          <w:color w:val="2F2F2F"/>
          <w:sz w:val="20"/>
          <w:u w:val="thick" w:color="2F2F2F"/>
        </w:rPr>
        <w:t>liwi</w:t>
      </w:r>
      <w:r>
        <w:rPr>
          <w:color w:val="161616"/>
          <w:sz w:val="20"/>
          <w:u w:val="thick" w:color="2F2F2F"/>
        </w:rPr>
        <w:t>o</w:t>
      </w:r>
      <w:r>
        <w:rPr>
          <w:color w:val="2F2F2F"/>
          <w:sz w:val="20"/>
          <w:u w:val="thick" w:color="2F2F2F"/>
        </w:rPr>
        <w:t>ne nie wz</w:t>
      </w:r>
      <w:r>
        <w:rPr>
          <w:color w:val="161616"/>
          <w:sz w:val="20"/>
          <w:u w:val="thick" w:color="2F2F2F"/>
        </w:rPr>
        <w:t>i</w:t>
      </w:r>
      <w:r>
        <w:rPr>
          <w:color w:val="2F2F2F"/>
          <w:sz w:val="20"/>
          <w:u w:val="thick" w:color="2F2F2F"/>
        </w:rPr>
        <w:t>ęc ie u</w:t>
      </w:r>
      <w:r>
        <w:rPr>
          <w:color w:val="161616"/>
          <w:sz w:val="20"/>
          <w:u w:val="thick" w:color="2F2F2F"/>
        </w:rPr>
        <w:t>d</w:t>
      </w:r>
      <w:r>
        <w:rPr>
          <w:color w:val="2F2F2F"/>
          <w:sz w:val="20"/>
          <w:u w:val="thick" w:color="2F2F2F"/>
        </w:rPr>
        <w:t xml:space="preserve">ziału </w:t>
      </w:r>
      <w:r>
        <w:rPr>
          <w:rFonts w:ascii="Arial" w:hAnsi="Arial"/>
          <w:color w:val="2F2F2F"/>
          <w:sz w:val="18"/>
          <w:u w:val="thick" w:color="2F2F2F"/>
        </w:rPr>
        <w:t xml:space="preserve">w </w:t>
      </w:r>
      <w:r>
        <w:rPr>
          <w:color w:val="2F2F2F"/>
          <w:sz w:val="24"/>
          <w:u w:val="thick" w:color="2F2F2F"/>
        </w:rPr>
        <w:t xml:space="preserve">ww. </w:t>
      </w:r>
      <w:r>
        <w:rPr>
          <w:color w:val="2F2F2F"/>
          <w:sz w:val="20"/>
          <w:u w:val="thick" w:color="2F2F2F"/>
        </w:rPr>
        <w:t xml:space="preserve">czynnościach </w:t>
      </w:r>
      <w:r>
        <w:rPr>
          <w:color w:val="161616"/>
          <w:sz w:val="20"/>
          <w:u w:val="thick" w:color="2F2F2F"/>
        </w:rPr>
        <w:t>n</w:t>
      </w:r>
      <w:r>
        <w:rPr>
          <w:color w:val="2F2F2F"/>
          <w:sz w:val="20"/>
          <w:u w:val="thick" w:color="2F2F2F"/>
        </w:rPr>
        <w:t>ie będzie stan</w:t>
      </w:r>
      <w:r>
        <w:rPr>
          <w:color w:val="161616"/>
          <w:sz w:val="20"/>
          <w:u w:val="thick" w:color="2F2F2F"/>
        </w:rPr>
        <w:t>o</w:t>
      </w:r>
      <w:r>
        <w:rPr>
          <w:color w:val="2F2F2F"/>
          <w:sz w:val="20"/>
          <w:u w:val="thick" w:color="2F2F2F"/>
        </w:rPr>
        <w:t>w</w:t>
      </w:r>
      <w:r>
        <w:rPr>
          <w:color w:val="161616"/>
          <w:sz w:val="20"/>
          <w:u w:val="thick" w:color="2F2F2F"/>
        </w:rPr>
        <w:t>i</w:t>
      </w:r>
      <w:r>
        <w:rPr>
          <w:color w:val="2F2F2F"/>
          <w:sz w:val="20"/>
          <w:u w:val="thick" w:color="2F2F2F"/>
        </w:rPr>
        <w:t xml:space="preserve">ć </w:t>
      </w:r>
      <w:r>
        <w:rPr>
          <w:color w:val="161616"/>
          <w:sz w:val="20"/>
          <w:u w:val="thick" w:color="2F2F2F"/>
        </w:rPr>
        <w:t>p</w:t>
      </w:r>
      <w:r>
        <w:rPr>
          <w:color w:val="2F2F2F"/>
          <w:sz w:val="20"/>
          <w:u w:val="thick" w:color="2F2F2F"/>
        </w:rPr>
        <w:t>rzeszkody d</w:t>
      </w:r>
      <w:r>
        <w:rPr>
          <w:color w:val="161616"/>
          <w:sz w:val="20"/>
          <w:u w:val="thick" w:color="2F2F2F"/>
        </w:rPr>
        <w:t>o i</w:t>
      </w:r>
      <w:r>
        <w:rPr>
          <w:color w:val="2F2F2F"/>
          <w:sz w:val="20"/>
          <w:u w:val="thick" w:color="2F2F2F"/>
        </w:rPr>
        <w:t>ch</w:t>
      </w:r>
    </w:p>
    <w:p w14:paraId="404362C9" w14:textId="77777777" w:rsidR="00455661" w:rsidRDefault="00000000">
      <w:pPr>
        <w:spacing w:before="26"/>
        <w:ind w:left="293"/>
        <w:jc w:val="both"/>
        <w:rPr>
          <w:sz w:val="20"/>
        </w:rPr>
      </w:pPr>
      <w:r>
        <w:rPr>
          <w:color w:val="2F2F2F"/>
          <w:w w:val="105"/>
          <w:sz w:val="20"/>
          <w:u w:val="thick" w:color="2F2F2F"/>
        </w:rPr>
        <w:t>przeprowadzen</w:t>
      </w:r>
      <w:r>
        <w:rPr>
          <w:color w:val="161616"/>
          <w:w w:val="105"/>
          <w:sz w:val="20"/>
          <w:u w:val="thick" w:color="2F2F2F"/>
        </w:rPr>
        <w:t>i</w:t>
      </w:r>
      <w:r>
        <w:rPr>
          <w:color w:val="2F2F2F"/>
          <w:w w:val="105"/>
          <w:sz w:val="20"/>
          <w:u w:val="thick" w:color="2F2F2F"/>
        </w:rPr>
        <w:t>a</w:t>
      </w:r>
      <w:r>
        <w:rPr>
          <w:color w:val="161616"/>
          <w:w w:val="105"/>
          <w:sz w:val="20"/>
          <w:u w:val="thick" w:color="2F2F2F"/>
        </w:rPr>
        <w:t>.</w:t>
      </w:r>
      <w:r>
        <w:rPr>
          <w:color w:val="2F2F2F"/>
          <w:w w:val="105"/>
          <w:sz w:val="20"/>
        </w:rPr>
        <w:t>.</w:t>
      </w:r>
    </w:p>
    <w:p w14:paraId="77DDAB8D" w14:textId="03513274" w:rsidR="00455661" w:rsidRDefault="00455661">
      <w:pPr>
        <w:tabs>
          <w:tab w:val="left" w:pos="1226"/>
        </w:tabs>
        <w:spacing w:line="321" w:lineRule="exact"/>
        <w:ind w:right="5846"/>
        <w:jc w:val="center"/>
        <w:rPr>
          <w:rFonts w:ascii="Arial" w:hAnsi="Arial"/>
          <w:sz w:val="30"/>
        </w:rPr>
      </w:pPr>
    </w:p>
    <w:sectPr w:rsidR="00455661">
      <w:type w:val="continuous"/>
      <w:pgSz w:w="11910" w:h="16830"/>
      <w:pgMar w:top="1080" w:right="114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61"/>
    <w:rsid w:val="00455661"/>
    <w:rsid w:val="00B511F8"/>
    <w:rsid w:val="00C73D07"/>
    <w:rsid w:val="00D9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A959"/>
  <w15:docId w15:val="{E6289A36-89FA-4A82-AB86-D3DC17A4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before="91"/>
      <w:ind w:left="683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2022-09-06T06:54:00Z</dcterms:created>
  <dcterms:modified xsi:type="dcterms:W3CDTF">2022-09-06T06:54:00Z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Canon iR-ADV C3835  PDF</vt:lpwstr>
  </property>
  <property fmtid="{D5CDD505-2E9C-101B-9397-08002B2CF9AE}" pid="4" name="LastSaved">
    <vt:filetime>2022-09-06T00:00:00Z</vt:filetime>
  </property>
</Properties>
</file>