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9940" w14:textId="77777777" w:rsidR="008C2B2D" w:rsidRDefault="008C2B2D">
      <w:pPr>
        <w:pStyle w:val="Tekstpodstawowy"/>
        <w:rPr>
          <w:sz w:val="20"/>
        </w:rPr>
      </w:pPr>
    </w:p>
    <w:p w14:paraId="744DFD9F" w14:textId="77777777" w:rsidR="008C2B2D" w:rsidRDefault="008C2B2D">
      <w:pPr>
        <w:pStyle w:val="Tekstpodstawowy"/>
        <w:rPr>
          <w:sz w:val="20"/>
        </w:rPr>
      </w:pPr>
    </w:p>
    <w:p w14:paraId="6F07A0A3" w14:textId="77777777" w:rsidR="008C2B2D" w:rsidRDefault="008C2B2D">
      <w:pPr>
        <w:pStyle w:val="Tekstpodstawowy"/>
        <w:rPr>
          <w:sz w:val="20"/>
        </w:rPr>
      </w:pPr>
    </w:p>
    <w:p w14:paraId="12AA925E" w14:textId="77777777" w:rsidR="008C2B2D" w:rsidRDefault="008C2B2D">
      <w:pPr>
        <w:pStyle w:val="Tekstpodstawowy"/>
        <w:rPr>
          <w:sz w:val="20"/>
        </w:rPr>
      </w:pPr>
    </w:p>
    <w:p w14:paraId="34BDCB15" w14:textId="77777777" w:rsidR="008C2B2D" w:rsidRDefault="008C2B2D">
      <w:pPr>
        <w:pStyle w:val="Tekstpodstawowy"/>
        <w:spacing w:before="7"/>
        <w:rPr>
          <w:sz w:val="27"/>
        </w:rPr>
      </w:pPr>
    </w:p>
    <w:p w14:paraId="7024C18A" w14:textId="77777777" w:rsidR="008C2B2D" w:rsidRDefault="008C2B2D">
      <w:pPr>
        <w:rPr>
          <w:sz w:val="27"/>
        </w:rPr>
        <w:sectPr w:rsidR="008C2B2D">
          <w:type w:val="continuous"/>
          <w:pgSz w:w="11910" w:h="16840"/>
          <w:pgMar w:top="20" w:right="920" w:bottom="280" w:left="1280" w:header="708" w:footer="708" w:gutter="0"/>
          <w:cols w:space="708"/>
        </w:sectPr>
      </w:pPr>
    </w:p>
    <w:p w14:paraId="4D21ADF6" w14:textId="77777777" w:rsidR="008C2B2D" w:rsidRDefault="00465F48">
      <w:pPr>
        <w:spacing w:before="91" w:line="252" w:lineRule="auto"/>
        <w:ind w:left="181" w:right="33" w:hanging="4"/>
        <w:rPr>
          <w:b/>
          <w:sz w:val="23"/>
        </w:rPr>
      </w:pPr>
      <w:r>
        <w:rPr>
          <w:b/>
          <w:color w:val="1A1C1D"/>
          <w:w w:val="105"/>
          <w:sz w:val="23"/>
        </w:rPr>
        <w:t xml:space="preserve">Geodeta Uprawniony Andrzej Domagalski </w:t>
      </w:r>
      <w:r>
        <w:rPr>
          <w:b/>
          <w:color w:val="313434"/>
          <w:w w:val="105"/>
          <w:sz w:val="23"/>
        </w:rPr>
        <w:t xml:space="preserve">Uprawnienia </w:t>
      </w:r>
      <w:r>
        <w:rPr>
          <w:b/>
          <w:color w:val="1A1C1D"/>
          <w:w w:val="105"/>
          <w:sz w:val="23"/>
        </w:rPr>
        <w:t>GUGiK nr</w:t>
      </w:r>
      <w:r>
        <w:rPr>
          <w:b/>
          <w:color w:val="1A1C1D"/>
          <w:spacing w:val="-27"/>
          <w:w w:val="105"/>
          <w:sz w:val="23"/>
        </w:rPr>
        <w:t xml:space="preserve"> </w:t>
      </w:r>
      <w:r>
        <w:rPr>
          <w:b/>
          <w:color w:val="1A1C1D"/>
          <w:w w:val="105"/>
          <w:sz w:val="23"/>
        </w:rPr>
        <w:t>1653 PUGMAPEX</w:t>
      </w:r>
    </w:p>
    <w:p w14:paraId="201BA6B0" w14:textId="77777777" w:rsidR="008C2B2D" w:rsidRDefault="00465F48">
      <w:pPr>
        <w:spacing w:line="249" w:lineRule="auto"/>
        <w:ind w:left="179" w:right="1355" w:firstLine="3"/>
        <w:rPr>
          <w:b/>
          <w:sz w:val="23"/>
        </w:rPr>
      </w:pPr>
      <w:r>
        <w:rPr>
          <w:b/>
          <w:color w:val="313434"/>
          <w:w w:val="105"/>
          <w:sz w:val="23"/>
        </w:rPr>
        <w:t xml:space="preserve">Ul. </w:t>
      </w:r>
      <w:r>
        <w:rPr>
          <w:b/>
          <w:color w:val="1A1C1D"/>
          <w:w w:val="105"/>
          <w:sz w:val="23"/>
        </w:rPr>
        <w:t>Kościelna</w:t>
      </w:r>
      <w:r>
        <w:rPr>
          <w:b/>
          <w:color w:val="1A1C1D"/>
          <w:spacing w:val="-33"/>
          <w:w w:val="105"/>
          <w:sz w:val="23"/>
        </w:rPr>
        <w:t xml:space="preserve"> </w:t>
      </w:r>
      <w:r>
        <w:rPr>
          <w:rFonts w:ascii="Arial" w:hAnsi="Arial"/>
          <w:color w:val="313434"/>
          <w:w w:val="105"/>
        </w:rPr>
        <w:t>7</w:t>
      </w:r>
      <w:r>
        <w:rPr>
          <w:b/>
          <w:color w:val="1A1C1D"/>
          <w:w w:val="105"/>
          <w:sz w:val="23"/>
        </w:rPr>
        <w:t>/6 05-600</w:t>
      </w:r>
      <w:r>
        <w:rPr>
          <w:b/>
          <w:color w:val="1A1C1D"/>
          <w:spacing w:val="-3"/>
          <w:w w:val="105"/>
          <w:sz w:val="23"/>
        </w:rPr>
        <w:t xml:space="preserve"> </w:t>
      </w:r>
      <w:r>
        <w:rPr>
          <w:b/>
          <w:color w:val="1A1C1D"/>
          <w:w w:val="105"/>
          <w:sz w:val="23"/>
        </w:rPr>
        <w:t>Grójec</w:t>
      </w:r>
    </w:p>
    <w:p w14:paraId="5FD66C20" w14:textId="77777777" w:rsidR="008C2B2D" w:rsidRDefault="00465F48">
      <w:pPr>
        <w:spacing w:before="6"/>
        <w:ind w:left="182"/>
        <w:rPr>
          <w:b/>
          <w:sz w:val="26"/>
        </w:rPr>
      </w:pPr>
      <w:r>
        <w:rPr>
          <w:b/>
          <w:color w:val="1A1C1D"/>
          <w:w w:val="105"/>
          <w:sz w:val="26"/>
        </w:rPr>
        <w:t>tel. 603630506</w:t>
      </w:r>
    </w:p>
    <w:p w14:paraId="3FFEFEB0" w14:textId="77777777" w:rsidR="008C2B2D" w:rsidRDefault="00465F48">
      <w:pPr>
        <w:pStyle w:val="Tekstpodstawowy"/>
        <w:spacing w:before="141"/>
        <w:ind w:left="178"/>
        <w:rPr>
          <w:rFonts w:ascii="Arial" w:hAnsi="Arial"/>
          <w:sz w:val="21"/>
        </w:rPr>
      </w:pPr>
      <w:r>
        <w:br w:type="column"/>
      </w:r>
      <w:r>
        <w:rPr>
          <w:color w:val="313434"/>
          <w:w w:val="105"/>
        </w:rPr>
        <w:t xml:space="preserve">Grójec </w:t>
      </w:r>
      <w:r>
        <w:rPr>
          <w:color w:val="1A1C1D"/>
          <w:w w:val="105"/>
        </w:rPr>
        <w:t xml:space="preserve">dn. </w:t>
      </w:r>
      <w:r>
        <w:rPr>
          <w:color w:val="313434"/>
          <w:w w:val="105"/>
        </w:rPr>
        <w:t xml:space="preserve">05.04.2022 </w:t>
      </w:r>
      <w:r>
        <w:rPr>
          <w:rFonts w:ascii="Arial" w:hAnsi="Arial"/>
          <w:color w:val="1A1C1D"/>
          <w:w w:val="105"/>
          <w:sz w:val="21"/>
        </w:rPr>
        <w:t>r.</w:t>
      </w:r>
    </w:p>
    <w:p w14:paraId="347D7177" w14:textId="77777777" w:rsidR="008C2B2D" w:rsidRDefault="008C2B2D">
      <w:pPr>
        <w:rPr>
          <w:rFonts w:ascii="Arial" w:hAnsi="Arial"/>
          <w:sz w:val="21"/>
        </w:rPr>
        <w:sectPr w:rsidR="008C2B2D">
          <w:type w:val="continuous"/>
          <w:pgSz w:w="11910" w:h="16840"/>
          <w:pgMar w:top="20" w:right="920" w:bottom="280" w:left="1280" w:header="708" w:footer="708" w:gutter="0"/>
          <w:cols w:num="2" w:space="708" w:equalWidth="0">
            <w:col w:w="3260" w:space="2408"/>
            <w:col w:w="4042"/>
          </w:cols>
        </w:sectPr>
      </w:pPr>
    </w:p>
    <w:p w14:paraId="4B76BFAA" w14:textId="21163EB6" w:rsidR="008C2B2D" w:rsidRDefault="00C31927">
      <w:pPr>
        <w:pStyle w:val="Tekstpodstawowy"/>
        <w:spacing w:before="4"/>
        <w:rPr>
          <w:rFonts w:ascii="Arial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6BB78" wp14:editId="39558684">
                <wp:simplePos x="0" y="0"/>
                <wp:positionH relativeFrom="page">
                  <wp:posOffset>17145</wp:posOffset>
                </wp:positionH>
                <wp:positionV relativeFrom="page">
                  <wp:posOffset>644525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581E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35pt,50.75pt" to="1.3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" strokeweight=".25464mm">
                <w10:wrap anchorx="page" anchory="page"/>
              </v:line>
            </w:pict>
          </mc:Fallback>
        </mc:AlternateContent>
      </w:r>
    </w:p>
    <w:p w14:paraId="25A3CA01" w14:textId="77777777" w:rsidR="008C2B2D" w:rsidRDefault="00465F48">
      <w:pPr>
        <w:pStyle w:val="Nagwek1"/>
        <w:spacing w:before="89"/>
        <w:ind w:left="403" w:right="1484"/>
        <w:jc w:val="center"/>
      </w:pPr>
      <w:r>
        <w:rPr>
          <w:color w:val="1A1C1D"/>
          <w:w w:val="105"/>
        </w:rPr>
        <w:t>ZAWIADOMIENIE</w:t>
      </w:r>
    </w:p>
    <w:p w14:paraId="17895BC3" w14:textId="77777777" w:rsidR="008C2B2D" w:rsidRDefault="00465F48">
      <w:pPr>
        <w:spacing w:before="175"/>
        <w:ind w:left="403" w:right="1465"/>
        <w:jc w:val="center"/>
        <w:rPr>
          <w:sz w:val="27"/>
        </w:rPr>
      </w:pPr>
      <w:r>
        <w:rPr>
          <w:color w:val="1A1C1D"/>
          <w:w w:val="105"/>
          <w:sz w:val="27"/>
        </w:rPr>
        <w:t xml:space="preserve">o czynnościach ustalenia przebiegu </w:t>
      </w:r>
      <w:r>
        <w:rPr>
          <w:color w:val="313434"/>
          <w:w w:val="105"/>
          <w:sz w:val="27"/>
        </w:rPr>
        <w:t>granic</w:t>
      </w:r>
    </w:p>
    <w:p w14:paraId="0B9201B0" w14:textId="77777777" w:rsidR="008C2B2D" w:rsidRDefault="00465F48">
      <w:pPr>
        <w:pStyle w:val="Tekstpodstawowy"/>
        <w:spacing w:before="268" w:line="369" w:lineRule="auto"/>
        <w:ind w:left="149" w:right="448" w:firstLine="19"/>
      </w:pPr>
      <w:r>
        <w:rPr>
          <w:color w:val="1A1C1D"/>
          <w:w w:val="105"/>
        </w:rPr>
        <w:t>D</w:t>
      </w:r>
      <w:r>
        <w:rPr>
          <w:color w:val="46494B"/>
          <w:w w:val="105"/>
        </w:rPr>
        <w:t>z</w:t>
      </w:r>
      <w:r>
        <w:rPr>
          <w:color w:val="1A1C1D"/>
          <w:w w:val="105"/>
        </w:rPr>
        <w:t xml:space="preserve">iałając na podstawie </w:t>
      </w:r>
      <w:r>
        <w:rPr>
          <w:color w:val="313434"/>
          <w:w w:val="105"/>
        </w:rPr>
        <w:t xml:space="preserve">zlecenia właścicieli </w:t>
      </w:r>
      <w:r>
        <w:rPr>
          <w:color w:val="1A1C1D"/>
          <w:w w:val="105"/>
        </w:rPr>
        <w:t xml:space="preserve">działki nr 1O </w:t>
      </w:r>
      <w:r>
        <w:rPr>
          <w:color w:val="313434"/>
          <w:w w:val="105"/>
        </w:rPr>
        <w:t xml:space="preserve">we wsi </w:t>
      </w:r>
      <w:r>
        <w:rPr>
          <w:color w:val="1A1C1D"/>
          <w:w w:val="105"/>
        </w:rPr>
        <w:t xml:space="preserve">Barcice </w:t>
      </w:r>
      <w:r>
        <w:rPr>
          <w:color w:val="1A1C1D"/>
          <w:spacing w:val="-3"/>
          <w:w w:val="105"/>
        </w:rPr>
        <w:t>Drwalewskie</w:t>
      </w:r>
      <w:r>
        <w:rPr>
          <w:color w:val="46494B"/>
          <w:spacing w:val="-3"/>
          <w:w w:val="105"/>
        </w:rPr>
        <w:t xml:space="preserve">, </w:t>
      </w:r>
      <w:r>
        <w:rPr>
          <w:color w:val="313434"/>
          <w:w w:val="105"/>
        </w:rPr>
        <w:t xml:space="preserve">gmina Chynów oraz </w:t>
      </w:r>
      <w:r>
        <w:rPr>
          <w:color w:val="1A1C1D"/>
          <w:w w:val="105"/>
        </w:rPr>
        <w:t xml:space="preserve">na podstawie </w:t>
      </w:r>
      <w:r>
        <w:rPr>
          <w:color w:val="313434"/>
          <w:w w:val="105"/>
        </w:rPr>
        <w:t xml:space="preserve">§38 </w:t>
      </w:r>
      <w:r>
        <w:rPr>
          <w:color w:val="1A1C1D"/>
          <w:w w:val="105"/>
        </w:rPr>
        <w:t xml:space="preserve">i </w:t>
      </w:r>
      <w:r>
        <w:rPr>
          <w:color w:val="313434"/>
          <w:w w:val="105"/>
        </w:rPr>
        <w:t xml:space="preserve">§39 rozporządzenia Ministra Rozwoju Regionalnego </w:t>
      </w:r>
      <w:r>
        <w:rPr>
          <w:color w:val="1A1C1D"/>
          <w:w w:val="105"/>
        </w:rPr>
        <w:t xml:space="preserve">i Budownictwa </w:t>
      </w:r>
      <w:r>
        <w:rPr>
          <w:color w:val="313434"/>
          <w:w w:val="105"/>
        </w:rPr>
        <w:t xml:space="preserve">z </w:t>
      </w:r>
      <w:r>
        <w:rPr>
          <w:color w:val="1A1C1D"/>
          <w:w w:val="105"/>
        </w:rPr>
        <w:t xml:space="preserve">dnia </w:t>
      </w:r>
      <w:r>
        <w:rPr>
          <w:color w:val="313434"/>
          <w:w w:val="105"/>
        </w:rPr>
        <w:t xml:space="preserve">29 </w:t>
      </w:r>
      <w:r>
        <w:rPr>
          <w:color w:val="1A1C1D"/>
          <w:w w:val="105"/>
        </w:rPr>
        <w:t xml:space="preserve">marca </w:t>
      </w:r>
      <w:r>
        <w:rPr>
          <w:color w:val="313434"/>
          <w:w w:val="105"/>
        </w:rPr>
        <w:t xml:space="preserve">2001 </w:t>
      </w:r>
      <w:r>
        <w:rPr>
          <w:rFonts w:ascii="Arial" w:hAnsi="Arial"/>
          <w:color w:val="1A1C1D"/>
          <w:w w:val="105"/>
          <w:sz w:val="21"/>
        </w:rPr>
        <w:t xml:space="preserve">r. </w:t>
      </w:r>
      <w:r>
        <w:rPr>
          <w:color w:val="313434"/>
          <w:w w:val="105"/>
        </w:rPr>
        <w:t xml:space="preserve">w sprawie </w:t>
      </w:r>
      <w:r>
        <w:rPr>
          <w:color w:val="1A1C1D"/>
          <w:w w:val="105"/>
        </w:rPr>
        <w:t xml:space="preserve">ewidencji </w:t>
      </w:r>
      <w:r>
        <w:rPr>
          <w:color w:val="313434"/>
          <w:w w:val="105"/>
        </w:rPr>
        <w:t xml:space="preserve">gruntów </w:t>
      </w:r>
      <w:r>
        <w:rPr>
          <w:color w:val="1A1C1D"/>
          <w:w w:val="105"/>
        </w:rPr>
        <w:t xml:space="preserve">i budynków </w:t>
      </w:r>
      <w:r>
        <w:rPr>
          <w:color w:val="313434"/>
          <w:w w:val="105"/>
        </w:rPr>
        <w:t xml:space="preserve">(Dz. U. Nr 38, </w:t>
      </w:r>
      <w:r>
        <w:rPr>
          <w:color w:val="1A1C1D"/>
          <w:w w:val="105"/>
        </w:rPr>
        <w:t xml:space="preserve">poz. 454) </w:t>
      </w:r>
      <w:r>
        <w:rPr>
          <w:color w:val="313434"/>
          <w:w w:val="105"/>
        </w:rPr>
        <w:t>oraz§</w:t>
      </w:r>
      <w:r>
        <w:rPr>
          <w:color w:val="1A1C1D"/>
          <w:w w:val="105"/>
        </w:rPr>
        <w:t xml:space="preserve">1 p. </w:t>
      </w:r>
      <w:r>
        <w:rPr>
          <w:color w:val="313434"/>
          <w:w w:val="105"/>
        </w:rPr>
        <w:t xml:space="preserve">24 </w:t>
      </w:r>
      <w:r>
        <w:rPr>
          <w:color w:val="1A1C1D"/>
          <w:w w:val="105"/>
        </w:rPr>
        <w:t>ro</w:t>
      </w:r>
      <w:r>
        <w:rPr>
          <w:color w:val="46494B"/>
          <w:w w:val="105"/>
        </w:rPr>
        <w:t>z</w:t>
      </w:r>
      <w:r>
        <w:rPr>
          <w:color w:val="1A1C1D"/>
          <w:w w:val="105"/>
        </w:rPr>
        <w:t>porząd</w:t>
      </w:r>
      <w:r>
        <w:rPr>
          <w:color w:val="46494B"/>
          <w:w w:val="105"/>
        </w:rPr>
        <w:t>z</w:t>
      </w:r>
      <w:r>
        <w:rPr>
          <w:color w:val="1A1C1D"/>
          <w:w w:val="105"/>
        </w:rPr>
        <w:t xml:space="preserve">enia Ministra </w:t>
      </w:r>
      <w:r>
        <w:rPr>
          <w:color w:val="313434"/>
          <w:w w:val="105"/>
        </w:rPr>
        <w:t xml:space="preserve">Administracji </w:t>
      </w:r>
      <w:r>
        <w:rPr>
          <w:color w:val="1A1C1D"/>
          <w:w w:val="105"/>
        </w:rPr>
        <w:t xml:space="preserve">i </w:t>
      </w:r>
      <w:r>
        <w:rPr>
          <w:color w:val="313434"/>
          <w:w w:val="105"/>
        </w:rPr>
        <w:t xml:space="preserve">Cyfryzacji z </w:t>
      </w:r>
      <w:r>
        <w:rPr>
          <w:color w:val="1A1C1D"/>
          <w:w w:val="105"/>
        </w:rPr>
        <w:t xml:space="preserve">dnia </w:t>
      </w:r>
      <w:r>
        <w:rPr>
          <w:color w:val="313434"/>
          <w:w w:val="105"/>
        </w:rPr>
        <w:t>29</w:t>
      </w:r>
    </w:p>
    <w:p w14:paraId="7B57791A" w14:textId="77777777" w:rsidR="008C2B2D" w:rsidRDefault="00465F48">
      <w:pPr>
        <w:spacing w:line="360" w:lineRule="auto"/>
        <w:ind w:left="143" w:right="524" w:firstLine="8"/>
        <w:rPr>
          <w:sz w:val="23"/>
        </w:rPr>
      </w:pPr>
      <w:r>
        <w:rPr>
          <w:color w:val="1A1C1D"/>
          <w:w w:val="105"/>
          <w:sz w:val="23"/>
        </w:rPr>
        <w:t>li</w:t>
      </w:r>
      <w:r>
        <w:rPr>
          <w:color w:val="46494B"/>
          <w:w w:val="105"/>
          <w:sz w:val="23"/>
        </w:rPr>
        <w:t>s</w:t>
      </w:r>
      <w:r>
        <w:rPr>
          <w:color w:val="1A1C1D"/>
          <w:w w:val="105"/>
          <w:sz w:val="23"/>
        </w:rPr>
        <w:t xml:space="preserve">topada </w:t>
      </w:r>
      <w:r>
        <w:rPr>
          <w:color w:val="313434"/>
          <w:w w:val="105"/>
          <w:sz w:val="23"/>
        </w:rPr>
        <w:t xml:space="preserve">2013 r. zmieniającego </w:t>
      </w:r>
      <w:r>
        <w:rPr>
          <w:color w:val="1A1C1D"/>
          <w:w w:val="105"/>
          <w:sz w:val="23"/>
        </w:rPr>
        <w:t>rozpor</w:t>
      </w:r>
      <w:r>
        <w:rPr>
          <w:color w:val="46494B"/>
          <w:w w:val="105"/>
          <w:sz w:val="23"/>
        </w:rPr>
        <w:t>zą</w:t>
      </w:r>
      <w:r>
        <w:rPr>
          <w:color w:val="1A1C1D"/>
          <w:w w:val="105"/>
          <w:sz w:val="23"/>
        </w:rPr>
        <w:t>d</w:t>
      </w:r>
      <w:r>
        <w:rPr>
          <w:color w:val="46494B"/>
          <w:w w:val="105"/>
          <w:sz w:val="23"/>
        </w:rPr>
        <w:t>ze</w:t>
      </w:r>
      <w:r>
        <w:rPr>
          <w:color w:val="1A1C1D"/>
          <w:w w:val="105"/>
          <w:sz w:val="23"/>
        </w:rPr>
        <w:t xml:space="preserve">nie </w:t>
      </w:r>
      <w:r>
        <w:rPr>
          <w:color w:val="313434"/>
          <w:w w:val="105"/>
          <w:sz w:val="23"/>
        </w:rPr>
        <w:t xml:space="preserve">w sprawie ewidencji gruntów </w:t>
      </w:r>
      <w:r>
        <w:rPr>
          <w:color w:val="1A1C1D"/>
          <w:w w:val="105"/>
          <w:sz w:val="23"/>
        </w:rPr>
        <w:t xml:space="preserve">i </w:t>
      </w:r>
      <w:r>
        <w:rPr>
          <w:color w:val="313434"/>
          <w:w w:val="105"/>
          <w:sz w:val="23"/>
        </w:rPr>
        <w:t xml:space="preserve">budynków (Dz. </w:t>
      </w:r>
      <w:r>
        <w:rPr>
          <w:color w:val="313434"/>
          <w:w w:val="105"/>
          <w:sz w:val="24"/>
        </w:rPr>
        <w:t xml:space="preserve">U. </w:t>
      </w:r>
      <w:r>
        <w:rPr>
          <w:color w:val="313434"/>
          <w:w w:val="105"/>
          <w:sz w:val="23"/>
        </w:rPr>
        <w:t xml:space="preserve">z 20 </w:t>
      </w:r>
      <w:r>
        <w:rPr>
          <w:color w:val="1A1C1D"/>
          <w:w w:val="105"/>
          <w:sz w:val="23"/>
        </w:rPr>
        <w:t xml:space="preserve">l </w:t>
      </w:r>
      <w:r>
        <w:rPr>
          <w:color w:val="313434"/>
          <w:w w:val="105"/>
          <w:sz w:val="23"/>
        </w:rPr>
        <w:t xml:space="preserve">3r. poz. </w:t>
      </w:r>
      <w:r>
        <w:rPr>
          <w:color w:val="1A1C1D"/>
          <w:w w:val="105"/>
          <w:sz w:val="23"/>
        </w:rPr>
        <w:t xml:space="preserve">1551) </w:t>
      </w:r>
      <w:r>
        <w:rPr>
          <w:color w:val="313434"/>
          <w:w w:val="105"/>
          <w:sz w:val="23"/>
        </w:rPr>
        <w:t xml:space="preserve">zawiadamiam, </w:t>
      </w:r>
      <w:r>
        <w:rPr>
          <w:color w:val="46494B"/>
          <w:w w:val="105"/>
          <w:sz w:val="23"/>
        </w:rPr>
        <w:t xml:space="preserve">że </w:t>
      </w:r>
      <w:r>
        <w:rPr>
          <w:color w:val="313434"/>
          <w:w w:val="105"/>
          <w:sz w:val="23"/>
        </w:rPr>
        <w:t xml:space="preserve">w dniu </w:t>
      </w:r>
      <w:r>
        <w:rPr>
          <w:b/>
          <w:color w:val="1A1C1D"/>
          <w:w w:val="105"/>
          <w:sz w:val="23"/>
        </w:rPr>
        <w:t xml:space="preserve">26 kwietnia 2022r. o </w:t>
      </w:r>
      <w:r>
        <w:rPr>
          <w:b/>
          <w:color w:val="313434"/>
          <w:w w:val="105"/>
          <w:sz w:val="23"/>
        </w:rPr>
        <w:t xml:space="preserve">godz. </w:t>
      </w:r>
      <w:r>
        <w:rPr>
          <w:b/>
          <w:color w:val="1A1C1D"/>
          <w:w w:val="105"/>
          <w:sz w:val="23"/>
        </w:rPr>
        <w:t>12</w:t>
      </w:r>
      <w:r>
        <w:rPr>
          <w:b/>
          <w:color w:val="1A1C1D"/>
          <w:w w:val="105"/>
          <w:position w:val="7"/>
          <w:sz w:val="15"/>
        </w:rPr>
        <w:t xml:space="preserve">30 </w:t>
      </w:r>
      <w:r>
        <w:rPr>
          <w:b/>
          <w:color w:val="1A1C1D"/>
          <w:w w:val="105"/>
          <w:sz w:val="23"/>
        </w:rPr>
        <w:t xml:space="preserve">we wsi Barcice Drwalewskie, gm. </w:t>
      </w:r>
      <w:r>
        <w:rPr>
          <w:b/>
          <w:color w:val="313434"/>
          <w:w w:val="105"/>
          <w:sz w:val="23"/>
        </w:rPr>
        <w:t xml:space="preserve">Chynów, </w:t>
      </w:r>
      <w:r>
        <w:rPr>
          <w:b/>
          <w:color w:val="1A1C1D"/>
          <w:w w:val="105"/>
          <w:sz w:val="23"/>
        </w:rPr>
        <w:t xml:space="preserve">pow. </w:t>
      </w:r>
      <w:r>
        <w:rPr>
          <w:b/>
          <w:color w:val="313434"/>
          <w:w w:val="105"/>
          <w:sz w:val="23"/>
        </w:rPr>
        <w:t xml:space="preserve">grójecki </w:t>
      </w:r>
      <w:r>
        <w:rPr>
          <w:color w:val="313434"/>
          <w:w w:val="105"/>
          <w:sz w:val="23"/>
        </w:rPr>
        <w:t xml:space="preserve">odbędzie się </w:t>
      </w:r>
      <w:r>
        <w:rPr>
          <w:color w:val="1A1C1D"/>
          <w:w w:val="105"/>
          <w:sz w:val="23"/>
        </w:rPr>
        <w:t>ustalenie pr</w:t>
      </w:r>
      <w:r>
        <w:rPr>
          <w:color w:val="46494B"/>
          <w:w w:val="105"/>
          <w:sz w:val="23"/>
        </w:rPr>
        <w:t>ze</w:t>
      </w:r>
      <w:r>
        <w:rPr>
          <w:color w:val="1A1C1D"/>
          <w:w w:val="105"/>
          <w:sz w:val="23"/>
        </w:rPr>
        <w:t>bi</w:t>
      </w:r>
      <w:r>
        <w:rPr>
          <w:color w:val="46494B"/>
          <w:w w:val="105"/>
          <w:sz w:val="23"/>
        </w:rPr>
        <w:t>eg</w:t>
      </w:r>
      <w:r>
        <w:rPr>
          <w:color w:val="1A1C1D"/>
          <w:w w:val="105"/>
          <w:sz w:val="23"/>
        </w:rPr>
        <w:t xml:space="preserve">u </w:t>
      </w:r>
      <w:r>
        <w:rPr>
          <w:color w:val="313434"/>
          <w:w w:val="105"/>
          <w:sz w:val="23"/>
        </w:rPr>
        <w:t xml:space="preserve">granic </w:t>
      </w:r>
      <w:r>
        <w:rPr>
          <w:color w:val="1A1C1D"/>
          <w:w w:val="105"/>
          <w:sz w:val="23"/>
        </w:rPr>
        <w:t xml:space="preserve">nieruchomości oznaczonej </w:t>
      </w:r>
      <w:r>
        <w:rPr>
          <w:color w:val="313434"/>
          <w:w w:val="105"/>
          <w:sz w:val="23"/>
        </w:rPr>
        <w:t xml:space="preserve">w ewidencji gruntów </w:t>
      </w:r>
      <w:r>
        <w:rPr>
          <w:color w:val="1A1C1D"/>
          <w:w w:val="105"/>
          <w:sz w:val="23"/>
        </w:rPr>
        <w:t xml:space="preserve">i budynków jako działki nr </w:t>
      </w:r>
      <w:r>
        <w:rPr>
          <w:b/>
          <w:color w:val="1A1C1D"/>
          <w:w w:val="105"/>
          <w:sz w:val="23"/>
        </w:rPr>
        <w:t xml:space="preserve">10 </w:t>
      </w:r>
      <w:r>
        <w:rPr>
          <w:color w:val="313434"/>
          <w:w w:val="105"/>
          <w:sz w:val="23"/>
        </w:rPr>
        <w:t xml:space="preserve">z obrębu Barcice </w:t>
      </w:r>
      <w:r>
        <w:rPr>
          <w:color w:val="1A1C1D"/>
          <w:w w:val="105"/>
          <w:sz w:val="23"/>
        </w:rPr>
        <w:t xml:space="preserve">Drwalewskie </w:t>
      </w:r>
      <w:r>
        <w:rPr>
          <w:color w:val="313434"/>
          <w:w w:val="105"/>
          <w:sz w:val="23"/>
        </w:rPr>
        <w:t xml:space="preserve">gm. Chynów, z </w:t>
      </w:r>
      <w:r>
        <w:rPr>
          <w:color w:val="1A1C1D"/>
          <w:w w:val="105"/>
          <w:sz w:val="23"/>
        </w:rPr>
        <w:t xml:space="preserve">nieruchomościami </w:t>
      </w:r>
      <w:r>
        <w:rPr>
          <w:color w:val="46494B"/>
          <w:w w:val="105"/>
          <w:sz w:val="23"/>
        </w:rPr>
        <w:t>sąs</w:t>
      </w:r>
      <w:r>
        <w:rPr>
          <w:color w:val="1A1C1D"/>
          <w:w w:val="105"/>
          <w:sz w:val="23"/>
        </w:rPr>
        <w:t xml:space="preserve">iednimi </w:t>
      </w:r>
      <w:r>
        <w:rPr>
          <w:color w:val="313434"/>
          <w:w w:val="105"/>
          <w:sz w:val="23"/>
        </w:rPr>
        <w:t xml:space="preserve">stanowiącymi </w:t>
      </w:r>
      <w:r>
        <w:rPr>
          <w:color w:val="1A1C1D"/>
          <w:w w:val="105"/>
          <w:sz w:val="23"/>
        </w:rPr>
        <w:t xml:space="preserve">działki nr: </w:t>
      </w:r>
      <w:r>
        <w:rPr>
          <w:b/>
          <w:color w:val="1A1C1D"/>
          <w:w w:val="105"/>
          <w:sz w:val="23"/>
        </w:rPr>
        <w:t xml:space="preserve">11/6, 11/9, 11/29, 11/30, 32 </w:t>
      </w:r>
      <w:r>
        <w:rPr>
          <w:color w:val="1A1C1D"/>
          <w:w w:val="105"/>
          <w:sz w:val="21"/>
        </w:rPr>
        <w:t xml:space="preserve">i </w:t>
      </w:r>
      <w:r>
        <w:rPr>
          <w:color w:val="1A1C1D"/>
          <w:w w:val="105"/>
          <w:sz w:val="23"/>
        </w:rPr>
        <w:t xml:space="preserve">186 </w:t>
      </w:r>
      <w:r>
        <w:rPr>
          <w:color w:val="313434"/>
          <w:w w:val="105"/>
          <w:sz w:val="23"/>
        </w:rPr>
        <w:t xml:space="preserve">z obrębu Barcice Drwalewskie </w:t>
      </w:r>
      <w:r>
        <w:rPr>
          <w:color w:val="46494B"/>
          <w:w w:val="105"/>
          <w:sz w:val="23"/>
        </w:rPr>
        <w:t>g</w:t>
      </w:r>
      <w:r>
        <w:rPr>
          <w:color w:val="1A1C1D"/>
          <w:w w:val="105"/>
          <w:sz w:val="23"/>
        </w:rPr>
        <w:t xml:space="preserve">m. </w:t>
      </w:r>
      <w:r>
        <w:rPr>
          <w:color w:val="313434"/>
          <w:w w:val="105"/>
          <w:sz w:val="23"/>
        </w:rPr>
        <w:t xml:space="preserve">Chynów, </w:t>
      </w:r>
      <w:r>
        <w:rPr>
          <w:color w:val="1A1C1D"/>
          <w:w w:val="105"/>
          <w:sz w:val="23"/>
        </w:rPr>
        <w:t>pr</w:t>
      </w:r>
      <w:r>
        <w:rPr>
          <w:color w:val="46494B"/>
          <w:w w:val="105"/>
          <w:sz w:val="23"/>
        </w:rPr>
        <w:t>zy</w:t>
      </w:r>
      <w:r>
        <w:rPr>
          <w:color w:val="1A1C1D"/>
          <w:w w:val="105"/>
          <w:sz w:val="23"/>
        </w:rPr>
        <w:t>le</w:t>
      </w:r>
      <w:r>
        <w:rPr>
          <w:color w:val="46494B"/>
          <w:w w:val="105"/>
          <w:sz w:val="23"/>
        </w:rPr>
        <w:t>g</w:t>
      </w:r>
      <w:r>
        <w:rPr>
          <w:color w:val="1A1C1D"/>
          <w:w w:val="105"/>
          <w:sz w:val="23"/>
        </w:rPr>
        <w:t xml:space="preserve">łymi do przedmiotowej </w:t>
      </w:r>
      <w:r>
        <w:rPr>
          <w:color w:val="313434"/>
          <w:w w:val="105"/>
          <w:sz w:val="23"/>
        </w:rPr>
        <w:t>wyżej wymienionej działki.</w:t>
      </w:r>
    </w:p>
    <w:p w14:paraId="65CDD52D" w14:textId="77777777" w:rsidR="008C2B2D" w:rsidRDefault="00465F48">
      <w:pPr>
        <w:pStyle w:val="Tekstpodstawowy"/>
        <w:spacing w:line="357" w:lineRule="auto"/>
        <w:ind w:left="128" w:right="465" w:firstLine="19"/>
        <w:jc w:val="both"/>
      </w:pPr>
      <w:r>
        <w:rPr>
          <w:color w:val="313434"/>
          <w:w w:val="105"/>
        </w:rPr>
        <w:t xml:space="preserve">W związku </w:t>
      </w:r>
      <w:r>
        <w:rPr>
          <w:color w:val="46494B"/>
          <w:w w:val="105"/>
        </w:rPr>
        <w:t xml:space="preserve">z </w:t>
      </w:r>
      <w:r>
        <w:rPr>
          <w:color w:val="1A1C1D"/>
          <w:w w:val="105"/>
        </w:rPr>
        <w:t xml:space="preserve">powyższym </w:t>
      </w:r>
      <w:r>
        <w:rPr>
          <w:color w:val="313434"/>
          <w:w w:val="105"/>
        </w:rPr>
        <w:t xml:space="preserve">proszę właścicieli, </w:t>
      </w:r>
      <w:r>
        <w:rPr>
          <w:color w:val="1A1C1D"/>
          <w:w w:val="105"/>
        </w:rPr>
        <w:t xml:space="preserve">użytkowników </w:t>
      </w:r>
      <w:r>
        <w:rPr>
          <w:color w:val="313434"/>
          <w:w w:val="105"/>
        </w:rPr>
        <w:t xml:space="preserve">wieczystych, władających oraz </w:t>
      </w:r>
      <w:r>
        <w:rPr>
          <w:color w:val="1A1C1D"/>
          <w:w w:val="105"/>
        </w:rPr>
        <w:t xml:space="preserve">osoby mogące </w:t>
      </w:r>
      <w:r>
        <w:rPr>
          <w:color w:val="313434"/>
          <w:w w:val="105"/>
        </w:rPr>
        <w:t xml:space="preserve">wykazać swój </w:t>
      </w:r>
      <w:r>
        <w:rPr>
          <w:color w:val="1A1C1D"/>
          <w:w w:val="105"/>
        </w:rPr>
        <w:t xml:space="preserve">tytuł prawny do </w:t>
      </w:r>
      <w:r>
        <w:rPr>
          <w:color w:val="313434"/>
          <w:w w:val="105"/>
        </w:rPr>
        <w:t xml:space="preserve">wymienionych </w:t>
      </w:r>
      <w:r>
        <w:rPr>
          <w:color w:val="1A1C1D"/>
          <w:w w:val="105"/>
        </w:rPr>
        <w:t xml:space="preserve">nieruchomości do </w:t>
      </w:r>
      <w:r>
        <w:rPr>
          <w:color w:val="313434"/>
          <w:w w:val="105"/>
        </w:rPr>
        <w:t xml:space="preserve">wzięcia </w:t>
      </w:r>
      <w:r>
        <w:rPr>
          <w:color w:val="1A1C1D"/>
          <w:w w:val="105"/>
        </w:rPr>
        <w:t>ud</w:t>
      </w:r>
      <w:r>
        <w:rPr>
          <w:color w:val="46494B"/>
          <w:w w:val="105"/>
        </w:rPr>
        <w:t>z</w:t>
      </w:r>
      <w:r>
        <w:rPr>
          <w:color w:val="1A1C1D"/>
          <w:w w:val="105"/>
        </w:rPr>
        <w:t xml:space="preserve">iału </w:t>
      </w:r>
      <w:r>
        <w:rPr>
          <w:color w:val="313434"/>
          <w:w w:val="105"/>
        </w:rPr>
        <w:t xml:space="preserve">w opisanych </w:t>
      </w:r>
      <w:r>
        <w:rPr>
          <w:color w:val="1A1C1D"/>
          <w:w w:val="105"/>
        </w:rPr>
        <w:t xml:space="preserve">czynnościach ustalenia przebiegu </w:t>
      </w:r>
      <w:r>
        <w:rPr>
          <w:color w:val="313434"/>
          <w:w w:val="105"/>
        </w:rPr>
        <w:t>granic.</w:t>
      </w:r>
    </w:p>
    <w:p w14:paraId="24780D92" w14:textId="77777777" w:rsidR="008C2B2D" w:rsidRDefault="00465F48">
      <w:pPr>
        <w:pStyle w:val="Tekstpodstawowy"/>
        <w:spacing w:before="6"/>
        <w:ind w:left="131"/>
        <w:jc w:val="both"/>
      </w:pPr>
      <w:r>
        <w:rPr>
          <w:color w:val="313434"/>
          <w:w w:val="105"/>
        </w:rPr>
        <w:t xml:space="preserve">Informuję, </w:t>
      </w:r>
      <w:r>
        <w:rPr>
          <w:color w:val="46494B"/>
          <w:w w:val="105"/>
        </w:rPr>
        <w:t xml:space="preserve">że </w:t>
      </w:r>
      <w:r>
        <w:rPr>
          <w:color w:val="313434"/>
          <w:w w:val="105"/>
        </w:rPr>
        <w:t xml:space="preserve">zgodnie </w:t>
      </w:r>
      <w:r>
        <w:rPr>
          <w:color w:val="1A1C1D"/>
          <w:w w:val="105"/>
        </w:rPr>
        <w:t xml:space="preserve">z§ </w:t>
      </w:r>
      <w:r>
        <w:rPr>
          <w:color w:val="313434"/>
          <w:w w:val="105"/>
        </w:rPr>
        <w:t xml:space="preserve">38 </w:t>
      </w:r>
      <w:r>
        <w:rPr>
          <w:color w:val="1A1C1D"/>
          <w:w w:val="105"/>
        </w:rPr>
        <w:t xml:space="preserve">ust.2 p.3 powołanego </w:t>
      </w:r>
      <w:r>
        <w:rPr>
          <w:color w:val="313434"/>
          <w:w w:val="105"/>
        </w:rPr>
        <w:t>rozporządzenia:</w:t>
      </w:r>
    </w:p>
    <w:p w14:paraId="2CAD54EF" w14:textId="77777777" w:rsidR="008C2B2D" w:rsidRDefault="00465F48">
      <w:pPr>
        <w:pStyle w:val="Akapitzlist"/>
        <w:numPr>
          <w:ilvl w:val="0"/>
          <w:numId w:val="1"/>
        </w:numPr>
        <w:tabs>
          <w:tab w:val="left" w:pos="281"/>
        </w:tabs>
        <w:spacing w:before="146" w:line="357" w:lineRule="auto"/>
        <w:ind w:right="481" w:firstLine="0"/>
        <w:rPr>
          <w:color w:val="1A1C1D"/>
          <w:sz w:val="23"/>
        </w:rPr>
      </w:pPr>
      <w:r>
        <w:rPr>
          <w:color w:val="313434"/>
          <w:w w:val="105"/>
          <w:sz w:val="23"/>
        </w:rPr>
        <w:t xml:space="preserve">osoba </w:t>
      </w:r>
      <w:r>
        <w:rPr>
          <w:color w:val="1A1C1D"/>
          <w:w w:val="105"/>
          <w:sz w:val="23"/>
        </w:rPr>
        <w:t xml:space="preserve">biorąca udział </w:t>
      </w:r>
      <w:r>
        <w:rPr>
          <w:color w:val="313434"/>
          <w:w w:val="105"/>
          <w:sz w:val="23"/>
        </w:rPr>
        <w:t xml:space="preserve">w czynnościach </w:t>
      </w:r>
      <w:r>
        <w:rPr>
          <w:color w:val="1A1C1D"/>
          <w:w w:val="105"/>
          <w:sz w:val="23"/>
        </w:rPr>
        <w:t xml:space="preserve">powinna posiadać </w:t>
      </w:r>
      <w:r>
        <w:rPr>
          <w:color w:val="313434"/>
          <w:w w:val="105"/>
          <w:sz w:val="23"/>
        </w:rPr>
        <w:t xml:space="preserve">dokument </w:t>
      </w:r>
      <w:r>
        <w:rPr>
          <w:color w:val="1A1C1D"/>
          <w:w w:val="105"/>
          <w:sz w:val="23"/>
        </w:rPr>
        <w:t>umo</w:t>
      </w:r>
      <w:r>
        <w:rPr>
          <w:color w:val="46494B"/>
          <w:w w:val="105"/>
          <w:sz w:val="23"/>
        </w:rPr>
        <w:t>ż</w:t>
      </w:r>
      <w:r>
        <w:rPr>
          <w:color w:val="1A1C1D"/>
          <w:w w:val="105"/>
          <w:sz w:val="23"/>
        </w:rPr>
        <w:t>liwiający u</w:t>
      </w:r>
      <w:r>
        <w:rPr>
          <w:color w:val="46494B"/>
          <w:w w:val="105"/>
          <w:sz w:val="23"/>
        </w:rPr>
        <w:t>s</w:t>
      </w:r>
      <w:r>
        <w:rPr>
          <w:color w:val="1A1C1D"/>
          <w:w w:val="105"/>
          <w:sz w:val="23"/>
        </w:rPr>
        <w:t>taleni</w:t>
      </w:r>
      <w:r>
        <w:rPr>
          <w:color w:val="46494B"/>
          <w:w w:val="105"/>
          <w:sz w:val="23"/>
        </w:rPr>
        <w:t>e</w:t>
      </w:r>
      <w:r>
        <w:rPr>
          <w:color w:val="1A1C1D"/>
          <w:w w:val="105"/>
          <w:sz w:val="23"/>
        </w:rPr>
        <w:t xml:space="preserve"> to</w:t>
      </w:r>
      <w:r>
        <w:rPr>
          <w:color w:val="46494B"/>
          <w:w w:val="105"/>
          <w:sz w:val="23"/>
        </w:rPr>
        <w:t>żsa</w:t>
      </w:r>
      <w:r>
        <w:rPr>
          <w:color w:val="1A1C1D"/>
          <w:w w:val="105"/>
          <w:sz w:val="23"/>
        </w:rPr>
        <w:t xml:space="preserve">mości oraz dokumenty </w:t>
      </w:r>
      <w:r>
        <w:rPr>
          <w:color w:val="313434"/>
          <w:w w:val="105"/>
          <w:sz w:val="23"/>
        </w:rPr>
        <w:t xml:space="preserve">pozwalające </w:t>
      </w:r>
      <w:r>
        <w:rPr>
          <w:color w:val="1A1C1D"/>
          <w:w w:val="105"/>
          <w:sz w:val="23"/>
        </w:rPr>
        <w:t xml:space="preserve">na </w:t>
      </w:r>
      <w:r>
        <w:rPr>
          <w:color w:val="313434"/>
          <w:w w:val="105"/>
          <w:sz w:val="23"/>
        </w:rPr>
        <w:t xml:space="preserve">stwierdzenie </w:t>
      </w:r>
      <w:r>
        <w:rPr>
          <w:color w:val="1A1C1D"/>
          <w:w w:val="105"/>
          <w:sz w:val="23"/>
        </w:rPr>
        <w:t xml:space="preserve">tytułu prawnego </w:t>
      </w:r>
      <w:r>
        <w:rPr>
          <w:color w:val="313434"/>
          <w:w w:val="105"/>
          <w:sz w:val="23"/>
        </w:rPr>
        <w:t>do wymienionych</w:t>
      </w:r>
      <w:r>
        <w:rPr>
          <w:color w:val="1A1C1D"/>
          <w:w w:val="105"/>
          <w:sz w:val="23"/>
        </w:rPr>
        <w:t xml:space="preserve"> nieruchomości</w:t>
      </w:r>
    </w:p>
    <w:p w14:paraId="10A025D3" w14:textId="77777777" w:rsidR="008C2B2D" w:rsidRDefault="00465F48">
      <w:pPr>
        <w:pStyle w:val="Akapitzlist"/>
        <w:numPr>
          <w:ilvl w:val="0"/>
          <w:numId w:val="1"/>
        </w:numPr>
        <w:tabs>
          <w:tab w:val="left" w:pos="282"/>
        </w:tabs>
        <w:spacing w:before="30" w:line="352" w:lineRule="auto"/>
        <w:ind w:left="121" w:right="492" w:firstLine="6"/>
        <w:rPr>
          <w:color w:val="313434"/>
          <w:sz w:val="23"/>
        </w:rPr>
      </w:pPr>
      <w:r>
        <w:rPr>
          <w:color w:val="1A1C1D"/>
          <w:w w:val="105"/>
          <w:sz w:val="23"/>
        </w:rPr>
        <w:t>ud</w:t>
      </w:r>
      <w:r>
        <w:rPr>
          <w:color w:val="46494B"/>
          <w:w w:val="105"/>
          <w:sz w:val="23"/>
        </w:rPr>
        <w:t>z</w:t>
      </w:r>
      <w:r>
        <w:rPr>
          <w:color w:val="1A1C1D"/>
          <w:w w:val="105"/>
          <w:sz w:val="23"/>
        </w:rPr>
        <w:t xml:space="preserve">iał </w:t>
      </w:r>
      <w:r>
        <w:rPr>
          <w:color w:val="313434"/>
          <w:w w:val="105"/>
          <w:sz w:val="23"/>
        </w:rPr>
        <w:t xml:space="preserve">w czynnościach ustalenia przebiegu granic </w:t>
      </w:r>
      <w:r>
        <w:rPr>
          <w:color w:val="1A1C1D"/>
          <w:w w:val="105"/>
          <w:sz w:val="23"/>
        </w:rPr>
        <w:t>le</w:t>
      </w:r>
      <w:r>
        <w:rPr>
          <w:color w:val="46494B"/>
          <w:w w:val="105"/>
          <w:sz w:val="23"/>
        </w:rPr>
        <w:t xml:space="preserve">ży </w:t>
      </w:r>
      <w:r>
        <w:rPr>
          <w:color w:val="313434"/>
          <w:w w:val="105"/>
          <w:sz w:val="23"/>
        </w:rPr>
        <w:t xml:space="preserve">w </w:t>
      </w:r>
      <w:r>
        <w:rPr>
          <w:color w:val="1A1C1D"/>
          <w:spacing w:val="-5"/>
          <w:w w:val="105"/>
          <w:sz w:val="23"/>
        </w:rPr>
        <w:t>intere</w:t>
      </w:r>
      <w:r>
        <w:rPr>
          <w:color w:val="46494B"/>
          <w:spacing w:val="-5"/>
          <w:w w:val="105"/>
          <w:sz w:val="23"/>
        </w:rPr>
        <w:t>s</w:t>
      </w:r>
      <w:r>
        <w:rPr>
          <w:color w:val="1A1C1D"/>
          <w:spacing w:val="-5"/>
          <w:w w:val="105"/>
          <w:sz w:val="23"/>
        </w:rPr>
        <w:t xml:space="preserve">ie </w:t>
      </w:r>
      <w:r>
        <w:rPr>
          <w:color w:val="313434"/>
          <w:w w:val="105"/>
          <w:sz w:val="23"/>
        </w:rPr>
        <w:t>właścicieli (władających)</w:t>
      </w:r>
      <w:r>
        <w:rPr>
          <w:color w:val="1A1C1D"/>
          <w:w w:val="105"/>
          <w:sz w:val="23"/>
        </w:rPr>
        <w:t xml:space="preserve"> nieruchomości</w:t>
      </w:r>
    </w:p>
    <w:p w14:paraId="6AD7D0B0" w14:textId="6BC6B071" w:rsidR="008C2B2D" w:rsidRDefault="00465F48">
      <w:pPr>
        <w:pStyle w:val="Akapitzlist"/>
        <w:numPr>
          <w:ilvl w:val="0"/>
          <w:numId w:val="1"/>
        </w:numPr>
        <w:tabs>
          <w:tab w:val="left" w:pos="309"/>
        </w:tabs>
        <w:spacing w:line="367" w:lineRule="auto"/>
        <w:ind w:left="111" w:firstLine="9"/>
        <w:rPr>
          <w:color w:val="1A1C1D"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02D0A4" wp14:editId="2A0B3311">
            <wp:simplePos x="0" y="0"/>
            <wp:positionH relativeFrom="page">
              <wp:posOffset>5222210</wp:posOffset>
            </wp:positionH>
            <wp:positionV relativeFrom="paragraph">
              <wp:posOffset>664041</wp:posOffset>
            </wp:positionV>
            <wp:extent cx="1686790" cy="7419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790" cy="74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C1D"/>
          <w:spacing w:val="-3"/>
          <w:w w:val="105"/>
          <w:sz w:val="23"/>
        </w:rPr>
        <w:t>ni</w:t>
      </w:r>
      <w:r>
        <w:rPr>
          <w:color w:val="46494B"/>
          <w:spacing w:val="-3"/>
          <w:w w:val="105"/>
          <w:sz w:val="23"/>
        </w:rPr>
        <w:t>eus</w:t>
      </w:r>
      <w:r>
        <w:rPr>
          <w:color w:val="1A1C1D"/>
          <w:w w:val="105"/>
          <w:sz w:val="23"/>
        </w:rPr>
        <w:t>prawiedliwion</w:t>
      </w:r>
      <w:r>
        <w:rPr>
          <w:color w:val="46494B"/>
          <w:w w:val="105"/>
          <w:sz w:val="23"/>
        </w:rPr>
        <w:t xml:space="preserve">e </w:t>
      </w:r>
      <w:r>
        <w:rPr>
          <w:color w:val="1A1C1D"/>
          <w:w w:val="105"/>
          <w:sz w:val="23"/>
        </w:rPr>
        <w:t xml:space="preserve">nie </w:t>
      </w:r>
      <w:r>
        <w:rPr>
          <w:color w:val="313434"/>
          <w:w w:val="105"/>
          <w:sz w:val="23"/>
        </w:rPr>
        <w:t xml:space="preserve">wzięcie udziału w czynnościach </w:t>
      </w:r>
      <w:r>
        <w:rPr>
          <w:color w:val="1A1C1D"/>
          <w:w w:val="105"/>
          <w:sz w:val="23"/>
        </w:rPr>
        <w:t>ust</w:t>
      </w:r>
      <w:r>
        <w:rPr>
          <w:color w:val="46494B"/>
          <w:w w:val="105"/>
          <w:sz w:val="23"/>
        </w:rPr>
        <w:t>a</w:t>
      </w:r>
      <w:r>
        <w:rPr>
          <w:color w:val="1A1C1D"/>
          <w:w w:val="105"/>
          <w:sz w:val="23"/>
        </w:rPr>
        <w:t>lenia przebie</w:t>
      </w:r>
      <w:r>
        <w:rPr>
          <w:color w:val="46494B"/>
          <w:w w:val="105"/>
          <w:sz w:val="23"/>
        </w:rPr>
        <w:t>g</w:t>
      </w:r>
      <w:r>
        <w:rPr>
          <w:color w:val="1A1C1D"/>
          <w:w w:val="105"/>
          <w:sz w:val="23"/>
        </w:rPr>
        <w:t xml:space="preserve">u </w:t>
      </w:r>
      <w:r>
        <w:rPr>
          <w:color w:val="46494B"/>
          <w:spacing w:val="-3"/>
          <w:w w:val="105"/>
          <w:sz w:val="23"/>
        </w:rPr>
        <w:t>gra</w:t>
      </w:r>
      <w:r>
        <w:rPr>
          <w:color w:val="1A1C1D"/>
          <w:spacing w:val="-3"/>
          <w:w w:val="105"/>
          <w:sz w:val="23"/>
        </w:rPr>
        <w:t>ni</w:t>
      </w:r>
      <w:r>
        <w:rPr>
          <w:color w:val="46494B"/>
          <w:spacing w:val="-3"/>
          <w:w w:val="105"/>
          <w:sz w:val="23"/>
        </w:rPr>
        <w:t xml:space="preserve">c </w:t>
      </w:r>
      <w:r>
        <w:rPr>
          <w:color w:val="313434"/>
          <w:w w:val="105"/>
          <w:sz w:val="23"/>
        </w:rPr>
        <w:t xml:space="preserve">nie stanowi </w:t>
      </w:r>
      <w:r>
        <w:rPr>
          <w:color w:val="1A1C1D"/>
          <w:spacing w:val="-3"/>
          <w:w w:val="105"/>
          <w:sz w:val="23"/>
        </w:rPr>
        <w:t>prz</w:t>
      </w:r>
      <w:r>
        <w:rPr>
          <w:color w:val="46494B"/>
          <w:spacing w:val="-3"/>
          <w:w w:val="105"/>
          <w:sz w:val="23"/>
        </w:rPr>
        <w:t>eszko</w:t>
      </w:r>
      <w:r>
        <w:rPr>
          <w:color w:val="1A1C1D"/>
          <w:spacing w:val="-3"/>
          <w:w w:val="105"/>
          <w:sz w:val="23"/>
        </w:rPr>
        <w:t xml:space="preserve">dy </w:t>
      </w:r>
      <w:r>
        <w:rPr>
          <w:color w:val="313434"/>
          <w:w w:val="105"/>
          <w:sz w:val="23"/>
        </w:rPr>
        <w:t xml:space="preserve">do </w:t>
      </w:r>
      <w:r>
        <w:rPr>
          <w:color w:val="1A1C1D"/>
          <w:w w:val="105"/>
          <w:sz w:val="23"/>
        </w:rPr>
        <w:t>ich</w:t>
      </w:r>
      <w:r>
        <w:rPr>
          <w:color w:val="1A1C1D"/>
          <w:spacing w:val="11"/>
          <w:w w:val="105"/>
          <w:sz w:val="23"/>
        </w:rPr>
        <w:t xml:space="preserve"> </w:t>
      </w:r>
      <w:r>
        <w:rPr>
          <w:color w:val="313434"/>
          <w:w w:val="105"/>
          <w:sz w:val="23"/>
        </w:rPr>
        <w:t>przeprowadzenia.</w:t>
      </w:r>
    </w:p>
    <w:p w14:paraId="746DE340" w14:textId="77777777" w:rsidR="008C2B2D" w:rsidRDefault="008C2B2D">
      <w:pPr>
        <w:pStyle w:val="Tekstpodstawowy"/>
        <w:rPr>
          <w:sz w:val="26"/>
        </w:rPr>
      </w:pPr>
    </w:p>
    <w:p w14:paraId="36B3FD12" w14:textId="77777777" w:rsidR="008C2B2D" w:rsidRDefault="008C2B2D">
      <w:pPr>
        <w:pStyle w:val="Tekstpodstawowy"/>
        <w:spacing w:before="3"/>
        <w:rPr>
          <w:sz w:val="34"/>
        </w:rPr>
      </w:pPr>
    </w:p>
    <w:p w14:paraId="320067E4" w14:textId="1898CBF9" w:rsidR="008C2B2D" w:rsidRDefault="00465F48">
      <w:pPr>
        <w:spacing w:line="225" w:lineRule="exact"/>
        <w:ind w:left="403" w:right="411"/>
        <w:jc w:val="center"/>
        <w:rPr>
          <w:b/>
        </w:rPr>
      </w:pPr>
      <w:r>
        <w:rPr>
          <w:b/>
          <w:color w:val="313434"/>
          <w:w w:val="90"/>
        </w:rPr>
        <w:t>PRZEDS</w:t>
      </w:r>
      <w:r w:rsidR="00B62918">
        <w:rPr>
          <w:b/>
          <w:color w:val="313434"/>
          <w:w w:val="90"/>
        </w:rPr>
        <w:t>I</w:t>
      </w:r>
      <w:r>
        <w:rPr>
          <w:b/>
          <w:color w:val="313434"/>
          <w:w w:val="90"/>
        </w:rPr>
        <w:t>Ę</w:t>
      </w:r>
      <w:r w:rsidR="00B62918">
        <w:rPr>
          <w:b/>
          <w:color w:val="313434"/>
          <w:w w:val="90"/>
        </w:rPr>
        <w:t>BI</w:t>
      </w:r>
      <w:r>
        <w:rPr>
          <w:b/>
          <w:color w:val="313434"/>
          <w:w w:val="90"/>
        </w:rPr>
        <w:t>ORS'IWO</w:t>
      </w:r>
    </w:p>
    <w:p w14:paraId="549E7330" w14:textId="261D25C1" w:rsidR="008C2B2D" w:rsidRDefault="00465F48">
      <w:pPr>
        <w:spacing w:line="215" w:lineRule="exact"/>
        <w:ind w:left="403" w:right="375"/>
        <w:jc w:val="center"/>
        <w:rPr>
          <w:b/>
          <w:sz w:val="24"/>
        </w:rPr>
      </w:pPr>
      <w:r>
        <w:rPr>
          <w:b/>
          <w:color w:val="313434"/>
          <w:sz w:val="24"/>
        </w:rPr>
        <w:t>US</w:t>
      </w:r>
      <w:r w:rsidR="00B62918">
        <w:rPr>
          <w:b/>
          <w:color w:val="313434"/>
          <w:sz w:val="24"/>
        </w:rPr>
        <w:t>Ł</w:t>
      </w:r>
      <w:r>
        <w:rPr>
          <w:b/>
          <w:color w:val="313434"/>
          <w:sz w:val="24"/>
        </w:rPr>
        <w:t>U</w:t>
      </w:r>
      <w:r>
        <w:rPr>
          <w:b/>
          <w:color w:val="5D5E62"/>
          <w:sz w:val="24"/>
        </w:rPr>
        <w:t xml:space="preserve">G  </w:t>
      </w:r>
      <w:r w:rsidR="00B62918">
        <w:rPr>
          <w:b/>
          <w:color w:val="313434"/>
          <w:sz w:val="24"/>
        </w:rPr>
        <w:t>GE</w:t>
      </w:r>
      <w:r>
        <w:rPr>
          <w:b/>
          <w:color w:val="313434"/>
          <w:sz w:val="24"/>
        </w:rPr>
        <w:t>ODE</w:t>
      </w:r>
      <w:r>
        <w:rPr>
          <w:b/>
          <w:color w:val="5D5E62"/>
          <w:sz w:val="24"/>
        </w:rPr>
        <w:t>Z</w:t>
      </w:r>
      <w:r>
        <w:rPr>
          <w:b/>
          <w:color w:val="313434"/>
          <w:sz w:val="24"/>
        </w:rPr>
        <w:t>YJNYCH</w:t>
      </w:r>
    </w:p>
    <w:p w14:paraId="5DB5DEB7" w14:textId="3AF040DC" w:rsidR="008C2B2D" w:rsidRDefault="00B62918">
      <w:pPr>
        <w:tabs>
          <w:tab w:val="left" w:pos="881"/>
          <w:tab w:val="left" w:pos="1869"/>
        </w:tabs>
        <w:spacing w:line="190" w:lineRule="exact"/>
        <w:ind w:left="403"/>
        <w:jc w:val="center"/>
        <w:rPr>
          <w:sz w:val="20"/>
        </w:rPr>
      </w:pPr>
      <w:r>
        <w:rPr>
          <w:color w:val="313434"/>
          <w:w w:val="90"/>
          <w:sz w:val="20"/>
        </w:rPr>
        <w:t>&gt;&gt;</w:t>
      </w:r>
      <w:r w:rsidR="00465F48">
        <w:rPr>
          <w:color w:val="313434"/>
          <w:spacing w:val="34"/>
          <w:w w:val="90"/>
          <w:sz w:val="20"/>
        </w:rPr>
        <w:t xml:space="preserve"> </w:t>
      </w:r>
      <w:r>
        <w:rPr>
          <w:i/>
          <w:color w:val="46494B"/>
          <w:w w:val="90"/>
          <w:sz w:val="23"/>
        </w:rPr>
        <w:t>MAPEX&lt;&lt;</w:t>
      </w:r>
    </w:p>
    <w:p w14:paraId="252DEA00" w14:textId="6C42FB96" w:rsidR="008C2B2D" w:rsidRDefault="00465F48">
      <w:pPr>
        <w:spacing w:before="13" w:line="172" w:lineRule="auto"/>
        <w:ind w:left="3496" w:right="3508"/>
        <w:jc w:val="center"/>
        <w:rPr>
          <w:sz w:val="19"/>
        </w:rPr>
      </w:pPr>
      <w:r>
        <w:rPr>
          <w:color w:val="313434"/>
          <w:w w:val="95"/>
          <w:sz w:val="19"/>
        </w:rPr>
        <w:t xml:space="preserve">05-600 </w:t>
      </w:r>
      <w:r>
        <w:rPr>
          <w:color w:val="46494B"/>
          <w:w w:val="95"/>
          <w:sz w:val="19"/>
        </w:rPr>
        <w:t>Gró</w:t>
      </w:r>
      <w:r w:rsidR="00B62918">
        <w:rPr>
          <w:color w:val="46494B"/>
          <w:w w:val="95"/>
          <w:sz w:val="19"/>
        </w:rPr>
        <w:t>j</w:t>
      </w:r>
      <w:r>
        <w:rPr>
          <w:color w:val="46494B"/>
          <w:w w:val="95"/>
          <w:sz w:val="19"/>
        </w:rPr>
        <w:t xml:space="preserve">ec, </w:t>
      </w:r>
      <w:r>
        <w:rPr>
          <w:rFonts w:ascii="Arial" w:hAnsi="Arial"/>
          <w:b/>
          <w:color w:val="313434"/>
          <w:w w:val="95"/>
          <w:sz w:val="20"/>
        </w:rPr>
        <w:t xml:space="preserve">ul. </w:t>
      </w:r>
      <w:r>
        <w:rPr>
          <w:b/>
          <w:color w:val="313434"/>
          <w:w w:val="95"/>
          <w:sz w:val="25"/>
        </w:rPr>
        <w:t xml:space="preserve">Kościelna </w:t>
      </w:r>
      <w:r>
        <w:rPr>
          <w:color w:val="313434"/>
          <w:w w:val="95"/>
          <w:sz w:val="19"/>
        </w:rPr>
        <w:t xml:space="preserve">7/6 </w:t>
      </w:r>
      <w:r>
        <w:rPr>
          <w:rFonts w:ascii="Arial" w:hAnsi="Arial"/>
          <w:b/>
          <w:color w:val="313434"/>
          <w:w w:val="95"/>
          <w:sz w:val="17"/>
        </w:rPr>
        <w:t xml:space="preserve">tel. </w:t>
      </w:r>
      <w:r>
        <w:rPr>
          <w:b/>
          <w:color w:val="1A1C1D"/>
          <w:w w:val="95"/>
          <w:sz w:val="20"/>
        </w:rPr>
        <w:t>(0</w:t>
      </w:r>
      <w:r>
        <w:rPr>
          <w:b/>
          <w:color w:val="46494B"/>
          <w:w w:val="95"/>
          <w:sz w:val="20"/>
        </w:rPr>
        <w:t>48) 670-32-19;_ 66Ą-25-01</w:t>
      </w:r>
      <w:r>
        <w:rPr>
          <w:b/>
          <w:color w:val="5D5E62"/>
          <w:w w:val="95"/>
          <w:sz w:val="20"/>
        </w:rPr>
        <w:t xml:space="preserve"> </w:t>
      </w:r>
      <w:r>
        <w:rPr>
          <w:color w:val="5D5E62"/>
          <w:sz w:val="19"/>
        </w:rPr>
        <w:t xml:space="preserve">NlP </w:t>
      </w:r>
      <w:r>
        <w:rPr>
          <w:color w:val="46494B"/>
          <w:sz w:val="19"/>
        </w:rPr>
        <w:t>79</w:t>
      </w:r>
      <w:r w:rsidR="00B62918">
        <w:rPr>
          <w:color w:val="46494B"/>
          <w:sz w:val="19"/>
        </w:rPr>
        <w:t>7</w:t>
      </w:r>
      <w:r>
        <w:rPr>
          <w:color w:val="46494B"/>
          <w:sz w:val="19"/>
        </w:rPr>
        <w:t>-000-</w:t>
      </w:r>
      <w:r w:rsidR="00B62918">
        <w:rPr>
          <w:color w:val="46494B"/>
          <w:sz w:val="19"/>
        </w:rPr>
        <w:t>2</w:t>
      </w:r>
      <w:r>
        <w:rPr>
          <w:color w:val="46494B"/>
          <w:sz w:val="19"/>
        </w:rPr>
        <w:t>0-78</w:t>
      </w:r>
    </w:p>
    <w:sectPr w:rsidR="008C2B2D">
      <w:type w:val="continuous"/>
      <w:pgSz w:w="11910" w:h="16840"/>
      <w:pgMar w:top="20" w:right="92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7ADC"/>
    <w:multiLevelType w:val="hybridMultilevel"/>
    <w:tmpl w:val="592C6854"/>
    <w:lvl w:ilvl="0" w:tplc="BBA2CAF8">
      <w:numFmt w:val="bullet"/>
      <w:lvlText w:val="-"/>
      <w:lvlJc w:val="left"/>
      <w:pPr>
        <w:ind w:left="127" w:hanging="153"/>
      </w:pPr>
      <w:rPr>
        <w:rFonts w:hint="default"/>
        <w:w w:val="109"/>
      </w:rPr>
    </w:lvl>
    <w:lvl w:ilvl="1" w:tplc="33B8636E">
      <w:numFmt w:val="bullet"/>
      <w:lvlText w:val="•"/>
      <w:lvlJc w:val="left"/>
      <w:pPr>
        <w:ind w:left="1078" w:hanging="153"/>
      </w:pPr>
      <w:rPr>
        <w:rFonts w:hint="default"/>
      </w:rPr>
    </w:lvl>
    <w:lvl w:ilvl="2" w:tplc="FE548A78">
      <w:numFmt w:val="bullet"/>
      <w:lvlText w:val="•"/>
      <w:lvlJc w:val="left"/>
      <w:pPr>
        <w:ind w:left="2036" w:hanging="153"/>
      </w:pPr>
      <w:rPr>
        <w:rFonts w:hint="default"/>
      </w:rPr>
    </w:lvl>
    <w:lvl w:ilvl="3" w:tplc="C8F88CF8">
      <w:numFmt w:val="bullet"/>
      <w:lvlText w:val="•"/>
      <w:lvlJc w:val="left"/>
      <w:pPr>
        <w:ind w:left="2995" w:hanging="153"/>
      </w:pPr>
      <w:rPr>
        <w:rFonts w:hint="default"/>
      </w:rPr>
    </w:lvl>
    <w:lvl w:ilvl="4" w:tplc="AC3870C4">
      <w:numFmt w:val="bullet"/>
      <w:lvlText w:val="•"/>
      <w:lvlJc w:val="left"/>
      <w:pPr>
        <w:ind w:left="3953" w:hanging="153"/>
      </w:pPr>
      <w:rPr>
        <w:rFonts w:hint="default"/>
      </w:rPr>
    </w:lvl>
    <w:lvl w:ilvl="5" w:tplc="94A4C502">
      <w:numFmt w:val="bullet"/>
      <w:lvlText w:val="•"/>
      <w:lvlJc w:val="left"/>
      <w:pPr>
        <w:ind w:left="4912" w:hanging="153"/>
      </w:pPr>
      <w:rPr>
        <w:rFonts w:hint="default"/>
      </w:rPr>
    </w:lvl>
    <w:lvl w:ilvl="6" w:tplc="6AF497AE">
      <w:numFmt w:val="bullet"/>
      <w:lvlText w:val="•"/>
      <w:lvlJc w:val="left"/>
      <w:pPr>
        <w:ind w:left="5870" w:hanging="153"/>
      </w:pPr>
      <w:rPr>
        <w:rFonts w:hint="default"/>
      </w:rPr>
    </w:lvl>
    <w:lvl w:ilvl="7" w:tplc="9A3EC92C">
      <w:numFmt w:val="bullet"/>
      <w:lvlText w:val="•"/>
      <w:lvlJc w:val="left"/>
      <w:pPr>
        <w:ind w:left="6829" w:hanging="153"/>
      </w:pPr>
      <w:rPr>
        <w:rFonts w:hint="default"/>
      </w:rPr>
    </w:lvl>
    <w:lvl w:ilvl="8" w:tplc="476EBA02">
      <w:numFmt w:val="bullet"/>
      <w:lvlText w:val="•"/>
      <w:lvlJc w:val="left"/>
      <w:pPr>
        <w:ind w:left="7787" w:hanging="153"/>
      </w:pPr>
      <w:rPr>
        <w:rFonts w:hint="default"/>
      </w:rPr>
    </w:lvl>
  </w:abstractNum>
  <w:num w:numId="1" w16cid:durableId="62516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2D"/>
    <w:rsid w:val="00465F48"/>
    <w:rsid w:val="008C2B2D"/>
    <w:rsid w:val="00B62918"/>
    <w:rsid w:val="00C3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8E79"/>
  <w15:docId w15:val="{D37F2582-F012-430E-A94A-C57C2FDE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6"/>
      <w:ind w:left="182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16"/>
      <w:ind w:left="111" w:right="47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Barcice Drwalewskie.pdf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Barcice Drwalewskie.pdf</dc:title>
  <dc:creator>wdowczyka</dc:creator>
  <cp:lastModifiedBy>Małgorzata Woźniak</cp:lastModifiedBy>
  <cp:revision>2</cp:revision>
  <dcterms:created xsi:type="dcterms:W3CDTF">2022-04-06T12:50:00Z</dcterms:created>
  <dcterms:modified xsi:type="dcterms:W3CDTF">2022-04-06T12:50:00Z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TOSHIBA e-STUDIO256</vt:lpwstr>
  </property>
  <property fmtid="{D5CDD505-2E9C-101B-9397-08002B2CF9AE}" pid="4" name="LastSaved">
    <vt:filetime>2022-04-06T00:00:00Z</vt:filetime>
  </property>
</Properties>
</file>