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2333654A" w:rsidR="007B167A" w:rsidRPr="009E7D40" w:rsidRDefault="007B167A" w:rsidP="00332350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9E7D40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9E7D40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9E7D40">
        <w:rPr>
          <w:rFonts w:ascii="Arial" w:hAnsi="Arial" w:cs="Arial"/>
          <w:b/>
          <w:sz w:val="20"/>
          <w:szCs w:val="20"/>
        </w:rPr>
        <w:tab/>
      </w:r>
      <w:r w:rsidR="00D27B2A" w:rsidRPr="009E7D40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>
        <w:rPr>
          <w:rFonts w:ascii="Arial" w:hAnsi="Arial" w:cs="Arial"/>
          <w:b/>
          <w:sz w:val="20"/>
          <w:szCs w:val="20"/>
        </w:rPr>
        <w:t xml:space="preserve">          </w:t>
      </w:r>
      <w:r w:rsidR="003B1668">
        <w:rPr>
          <w:rFonts w:ascii="Arial" w:hAnsi="Arial" w:cs="Arial"/>
          <w:b/>
          <w:sz w:val="20"/>
          <w:szCs w:val="20"/>
        </w:rPr>
        <w:t xml:space="preserve">     </w:t>
      </w:r>
      <w:r w:rsidR="00093E6C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BB4739">
        <w:rPr>
          <w:rFonts w:ascii="Arial" w:hAnsi="Arial" w:cs="Arial"/>
          <w:b/>
          <w:sz w:val="22"/>
          <w:szCs w:val="22"/>
        </w:rPr>
        <w:t xml:space="preserve"> </w:t>
      </w:r>
      <w:r w:rsidR="000B3E55">
        <w:rPr>
          <w:rFonts w:ascii="Arial" w:hAnsi="Arial" w:cs="Arial"/>
          <w:b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Grójec,</w:t>
      </w:r>
      <w:r w:rsidR="00093E6C">
        <w:rPr>
          <w:rFonts w:ascii="Arial" w:hAnsi="Arial" w:cs="Arial"/>
          <w:sz w:val="22"/>
          <w:szCs w:val="22"/>
        </w:rPr>
        <w:t xml:space="preserve"> </w:t>
      </w:r>
      <w:r w:rsidR="00B65A61">
        <w:rPr>
          <w:rFonts w:ascii="Arial" w:hAnsi="Arial" w:cs="Arial"/>
          <w:sz w:val="22"/>
          <w:szCs w:val="22"/>
        </w:rPr>
        <w:t>16</w:t>
      </w:r>
      <w:r w:rsidR="0016651C">
        <w:rPr>
          <w:rFonts w:ascii="Arial" w:hAnsi="Arial" w:cs="Arial"/>
          <w:sz w:val="22"/>
          <w:szCs w:val="22"/>
        </w:rPr>
        <w:t xml:space="preserve"> sierpnia</w:t>
      </w:r>
      <w:r w:rsidR="00FA0527" w:rsidRPr="00BB4739">
        <w:rPr>
          <w:rFonts w:ascii="Arial" w:hAnsi="Arial" w:cs="Arial"/>
          <w:sz w:val="22"/>
          <w:szCs w:val="22"/>
        </w:rPr>
        <w:t xml:space="preserve"> 202</w:t>
      </w:r>
      <w:r w:rsidR="00CA23DB">
        <w:rPr>
          <w:rFonts w:ascii="Arial" w:hAnsi="Arial" w:cs="Arial"/>
          <w:sz w:val="22"/>
          <w:szCs w:val="22"/>
        </w:rPr>
        <w:t>2</w:t>
      </w:r>
      <w:r w:rsidR="00A5541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r.</w:t>
      </w:r>
      <w:r w:rsidRPr="00BB4739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9E7D40" w:rsidRDefault="007B167A" w:rsidP="00332350">
      <w:pPr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Pr="009E7D40" w:rsidRDefault="007B167A" w:rsidP="00332350">
      <w:pPr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Default="00093E6C" w:rsidP="00332350">
      <w:pPr>
        <w:pStyle w:val="Nagwek1"/>
        <w:rPr>
          <w:rFonts w:ascii="Arial" w:hAnsi="Arial" w:cs="Arial"/>
          <w:sz w:val="22"/>
          <w:szCs w:val="22"/>
        </w:rPr>
      </w:pPr>
    </w:p>
    <w:p w14:paraId="715E190B" w14:textId="6BD05159" w:rsidR="0016651C" w:rsidRPr="0016651C" w:rsidRDefault="0016651C" w:rsidP="0016651C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16651C">
        <w:rPr>
          <w:rFonts w:ascii="Arial" w:hAnsi="Arial" w:cs="Arial"/>
          <w:color w:val="auto"/>
          <w:sz w:val="22"/>
          <w:szCs w:val="22"/>
        </w:rPr>
        <w:t>BiA.6740.2</w:t>
      </w:r>
      <w:r w:rsidR="00A216AB">
        <w:rPr>
          <w:rFonts w:ascii="Arial" w:hAnsi="Arial" w:cs="Arial"/>
          <w:color w:val="auto"/>
          <w:sz w:val="22"/>
          <w:szCs w:val="22"/>
        </w:rPr>
        <w:t>53</w:t>
      </w:r>
      <w:r w:rsidRPr="0016651C">
        <w:rPr>
          <w:rFonts w:ascii="Arial" w:hAnsi="Arial" w:cs="Arial"/>
          <w:color w:val="auto"/>
          <w:sz w:val="22"/>
          <w:szCs w:val="22"/>
        </w:rPr>
        <w:t xml:space="preserve">.2022.MS(AL)         </w:t>
      </w:r>
    </w:p>
    <w:p w14:paraId="407FF987" w14:textId="77777777" w:rsidR="007B167A" w:rsidRPr="009E7D40" w:rsidRDefault="007B167A" w:rsidP="00332350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9E7D40" w:rsidRDefault="007B167A" w:rsidP="00332350">
      <w:pPr>
        <w:jc w:val="both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 xml:space="preserve">      </w:t>
      </w:r>
    </w:p>
    <w:p w14:paraId="4712A269" w14:textId="6231F0A3" w:rsidR="007B167A" w:rsidRPr="00BB4739" w:rsidRDefault="00F6305C" w:rsidP="003323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BB4739">
        <w:rPr>
          <w:rFonts w:ascii="Arial" w:hAnsi="Arial" w:cs="Arial"/>
          <w:sz w:val="22"/>
          <w:szCs w:val="22"/>
        </w:rPr>
        <w:t>i w zakresie dróg publicznych (</w:t>
      </w:r>
      <w:r w:rsidRPr="00BB4739">
        <w:rPr>
          <w:rFonts w:ascii="Arial" w:hAnsi="Arial" w:cs="Arial"/>
          <w:sz w:val="22"/>
          <w:szCs w:val="22"/>
        </w:rPr>
        <w:t>Dz. U.</w:t>
      </w:r>
      <w:r w:rsidR="009D7CC8" w:rsidRPr="00BB4739">
        <w:rPr>
          <w:rFonts w:ascii="Arial" w:hAnsi="Arial" w:cs="Arial"/>
          <w:sz w:val="22"/>
          <w:szCs w:val="22"/>
        </w:rPr>
        <w:t xml:space="preserve"> z 20</w:t>
      </w:r>
      <w:r w:rsidR="00093E6C">
        <w:rPr>
          <w:rFonts w:ascii="Arial" w:hAnsi="Arial" w:cs="Arial"/>
          <w:sz w:val="22"/>
          <w:szCs w:val="22"/>
        </w:rPr>
        <w:t>2</w:t>
      </w:r>
      <w:r w:rsidR="00CA23DB">
        <w:rPr>
          <w:rFonts w:ascii="Arial" w:hAnsi="Arial" w:cs="Arial"/>
          <w:sz w:val="22"/>
          <w:szCs w:val="22"/>
        </w:rPr>
        <w:t>2</w:t>
      </w:r>
      <w:r w:rsidR="00093E6C">
        <w:rPr>
          <w:rFonts w:ascii="Arial" w:hAnsi="Arial" w:cs="Arial"/>
          <w:sz w:val="22"/>
          <w:szCs w:val="22"/>
        </w:rPr>
        <w:t xml:space="preserve"> </w:t>
      </w:r>
      <w:r w:rsidR="009D7CC8" w:rsidRPr="00BB4739">
        <w:rPr>
          <w:rFonts w:ascii="Arial" w:hAnsi="Arial" w:cs="Arial"/>
          <w:sz w:val="22"/>
          <w:szCs w:val="22"/>
        </w:rPr>
        <w:t>r.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FA0527" w:rsidRPr="00BB4739">
        <w:rPr>
          <w:rFonts w:ascii="Arial" w:hAnsi="Arial" w:cs="Arial"/>
          <w:sz w:val="22"/>
          <w:szCs w:val="22"/>
        </w:rPr>
        <w:t>p</w:t>
      </w:r>
      <w:r w:rsidRPr="00BB4739">
        <w:rPr>
          <w:rFonts w:ascii="Arial" w:hAnsi="Arial" w:cs="Arial"/>
          <w:sz w:val="22"/>
          <w:szCs w:val="22"/>
        </w:rPr>
        <w:t>oz.</w:t>
      </w:r>
      <w:r w:rsidR="00FA0527" w:rsidRPr="00BB4739">
        <w:rPr>
          <w:rFonts w:ascii="Arial" w:hAnsi="Arial" w:cs="Arial"/>
          <w:sz w:val="22"/>
          <w:szCs w:val="22"/>
        </w:rPr>
        <w:t xml:space="preserve"> </w:t>
      </w:r>
      <w:r w:rsidR="00CA23DB">
        <w:rPr>
          <w:rFonts w:ascii="Arial" w:hAnsi="Arial" w:cs="Arial"/>
          <w:sz w:val="22"/>
          <w:szCs w:val="22"/>
        </w:rPr>
        <w:t>176</w:t>
      </w:r>
      <w:r w:rsidR="003643E8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z</w:t>
      </w:r>
      <w:r w:rsidR="00C15B26">
        <w:rPr>
          <w:rFonts w:ascii="Arial" w:hAnsi="Arial" w:cs="Arial"/>
          <w:sz w:val="22"/>
          <w:szCs w:val="22"/>
        </w:rPr>
        <w:t> </w:t>
      </w:r>
      <w:proofErr w:type="spellStart"/>
      <w:r w:rsidRPr="00BB4739">
        <w:rPr>
          <w:rFonts w:ascii="Arial" w:hAnsi="Arial" w:cs="Arial"/>
          <w:sz w:val="22"/>
          <w:szCs w:val="22"/>
        </w:rPr>
        <w:t>późn</w:t>
      </w:r>
      <w:proofErr w:type="spellEnd"/>
      <w:r w:rsidRPr="00BB4739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BB4739">
        <w:rPr>
          <w:rFonts w:ascii="Arial" w:hAnsi="Arial" w:cs="Arial"/>
          <w:sz w:val="22"/>
          <w:szCs w:val="22"/>
        </w:rPr>
        <w:t>2</w:t>
      </w:r>
      <w:r w:rsidR="00CA23DB">
        <w:rPr>
          <w:rFonts w:ascii="Arial" w:hAnsi="Arial" w:cs="Arial"/>
          <w:sz w:val="22"/>
          <w:szCs w:val="22"/>
        </w:rPr>
        <w:t>1</w:t>
      </w:r>
      <w:r w:rsidRPr="00BB4739">
        <w:rPr>
          <w:rFonts w:ascii="Arial" w:hAnsi="Arial" w:cs="Arial"/>
          <w:sz w:val="22"/>
          <w:szCs w:val="22"/>
        </w:rPr>
        <w:t xml:space="preserve"> r. poz. </w:t>
      </w:r>
      <w:r w:rsidR="00CA23DB">
        <w:rPr>
          <w:rFonts w:ascii="Arial" w:hAnsi="Arial" w:cs="Arial"/>
          <w:sz w:val="22"/>
          <w:szCs w:val="22"/>
        </w:rPr>
        <w:t>735</w:t>
      </w:r>
      <w:r w:rsidRPr="00BB473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4739">
        <w:rPr>
          <w:rFonts w:ascii="Arial" w:hAnsi="Arial" w:cs="Arial"/>
          <w:sz w:val="22"/>
          <w:szCs w:val="22"/>
        </w:rPr>
        <w:t>późn</w:t>
      </w:r>
      <w:proofErr w:type="spellEnd"/>
      <w:r w:rsidRPr="00BB4739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BB4739">
        <w:rPr>
          <w:rFonts w:ascii="Arial" w:hAnsi="Arial" w:cs="Arial"/>
          <w:sz w:val="22"/>
          <w:szCs w:val="22"/>
        </w:rPr>
        <w:t>że</w:t>
      </w:r>
      <w:r w:rsidR="00A55413" w:rsidRPr="00BB4739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864C74" w:rsidRDefault="007B167A" w:rsidP="00332350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BB4739" w:rsidRDefault="007B167A" w:rsidP="00332350">
      <w:pPr>
        <w:jc w:val="center"/>
        <w:rPr>
          <w:rFonts w:ascii="Arial" w:hAnsi="Arial" w:cs="Arial"/>
          <w:b/>
          <w:sz w:val="22"/>
          <w:szCs w:val="22"/>
        </w:rPr>
      </w:pPr>
      <w:r w:rsidRPr="00BB4739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864C74" w:rsidRDefault="00272511" w:rsidP="00332350">
      <w:pPr>
        <w:jc w:val="center"/>
        <w:rPr>
          <w:rFonts w:ascii="Arial" w:hAnsi="Arial" w:cs="Arial"/>
          <w:b/>
          <w:sz w:val="16"/>
          <w:szCs w:val="16"/>
        </w:rPr>
      </w:pPr>
    </w:p>
    <w:p w14:paraId="5A0F208D" w14:textId="144F5324" w:rsidR="00A216AB" w:rsidRPr="00A216AB" w:rsidRDefault="0016651C" w:rsidP="00A216A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E1E43">
        <w:rPr>
          <w:rFonts w:ascii="Arial" w:hAnsi="Arial" w:cs="Arial"/>
          <w:sz w:val="22"/>
          <w:szCs w:val="22"/>
        </w:rPr>
        <w:t xml:space="preserve"> dniu </w:t>
      </w:r>
      <w:r w:rsidRPr="00B65A61">
        <w:rPr>
          <w:rFonts w:ascii="Arial" w:hAnsi="Arial" w:cs="Arial"/>
          <w:sz w:val="22"/>
          <w:szCs w:val="22"/>
        </w:rPr>
        <w:t>1</w:t>
      </w:r>
      <w:r w:rsidR="00B65A61">
        <w:rPr>
          <w:rFonts w:ascii="Arial" w:hAnsi="Arial" w:cs="Arial"/>
          <w:sz w:val="22"/>
          <w:szCs w:val="22"/>
        </w:rPr>
        <w:t>6</w:t>
      </w:r>
      <w:r w:rsidRPr="00B65A61">
        <w:rPr>
          <w:rFonts w:ascii="Arial" w:hAnsi="Arial" w:cs="Arial"/>
          <w:sz w:val="22"/>
          <w:szCs w:val="22"/>
        </w:rPr>
        <w:t xml:space="preserve"> sierpnia 2022 r. </w:t>
      </w:r>
      <w:r w:rsidRPr="005E1E43">
        <w:rPr>
          <w:rFonts w:ascii="Arial" w:hAnsi="Arial" w:cs="Arial"/>
          <w:sz w:val="22"/>
          <w:szCs w:val="22"/>
        </w:rPr>
        <w:t xml:space="preserve">wydał decyzję nr </w:t>
      </w:r>
      <w:r w:rsidR="00B65A61">
        <w:rPr>
          <w:rFonts w:ascii="Arial" w:hAnsi="Arial" w:cs="Arial"/>
          <w:sz w:val="22"/>
          <w:szCs w:val="22"/>
        </w:rPr>
        <w:t>628</w:t>
      </w:r>
      <w:r w:rsidRPr="00B65A61">
        <w:rPr>
          <w:rFonts w:ascii="Arial" w:hAnsi="Arial" w:cs="Arial"/>
          <w:sz w:val="22"/>
          <w:szCs w:val="22"/>
        </w:rPr>
        <w:t xml:space="preserve">/2022 </w:t>
      </w:r>
      <w:r w:rsidRPr="005E1E43">
        <w:rPr>
          <w:rFonts w:ascii="Arial" w:hAnsi="Arial" w:cs="Arial"/>
          <w:sz w:val="22"/>
          <w:szCs w:val="22"/>
        </w:rPr>
        <w:t xml:space="preserve">o zezwoleniu na realizację inwestycji drogowej polegającej </w:t>
      </w:r>
      <w:r w:rsidR="00A216AB" w:rsidRPr="00014F82">
        <w:rPr>
          <w:rFonts w:ascii="Arial" w:hAnsi="Arial" w:cs="Arial"/>
          <w:sz w:val="22"/>
          <w:szCs w:val="22"/>
        </w:rPr>
        <w:t>na rozbudowie drogi powiatowej nr 1683W Warka – Przylot, na odcinku ul. Turystycznej w Warce</w:t>
      </w:r>
      <w:r w:rsidR="00A216AB">
        <w:rPr>
          <w:rFonts w:ascii="Arial" w:hAnsi="Arial" w:cs="Arial"/>
          <w:sz w:val="22"/>
          <w:szCs w:val="22"/>
        </w:rPr>
        <w:t xml:space="preserve"> –</w:t>
      </w:r>
      <w:r w:rsidR="00A216AB" w:rsidRPr="00014F82">
        <w:rPr>
          <w:rFonts w:ascii="Arial" w:hAnsi="Arial" w:cs="Arial"/>
          <w:sz w:val="22"/>
          <w:szCs w:val="22"/>
        </w:rPr>
        <w:t xml:space="preserve"> Etap III</w:t>
      </w:r>
      <w:r>
        <w:rPr>
          <w:rFonts w:ascii="Arial" w:hAnsi="Arial" w:cs="Arial"/>
          <w:sz w:val="22"/>
          <w:szCs w:val="22"/>
        </w:rPr>
        <w:t>.</w:t>
      </w:r>
    </w:p>
    <w:p w14:paraId="6C7F8D99" w14:textId="77777777" w:rsidR="00A216AB" w:rsidRDefault="00A216AB" w:rsidP="00A216AB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746809EF" w14:textId="77777777" w:rsidR="00A216AB" w:rsidRDefault="00A216AB" w:rsidP="00A2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w pasie drogowym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2902, 1166/1, 1819, 1820, 1837, 1841, 1127/1, 2617/3, 813</w:t>
      </w:r>
      <w:r>
        <w:rPr>
          <w:rFonts w:ascii="Arial" w:hAnsi="Arial" w:cs="Arial"/>
          <w:sz w:val="22"/>
          <w:szCs w:val="22"/>
        </w:rPr>
        <w:br/>
        <w:t xml:space="preserve">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0002 Warka, w jednostce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140611_4 Warka-Miasto.</w:t>
      </w:r>
    </w:p>
    <w:p w14:paraId="565210A1" w14:textId="77777777" w:rsidR="00A216AB" w:rsidRDefault="00A216AB" w:rsidP="00A2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1128/1</w:t>
      </w:r>
      <w:r>
        <w:rPr>
          <w:rFonts w:ascii="Arial" w:hAnsi="Arial" w:cs="Arial"/>
          <w:sz w:val="22"/>
          <w:szCs w:val="22"/>
        </w:rPr>
        <w:t xml:space="preserve"> (powstała z podziału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1128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1129/3 </w:t>
      </w:r>
      <w:r>
        <w:rPr>
          <w:rFonts w:ascii="Arial" w:hAnsi="Arial" w:cs="Arial"/>
          <w:sz w:val="22"/>
          <w:szCs w:val="22"/>
        </w:rPr>
        <w:t xml:space="preserve">(powstała z podziału działki </w:t>
      </w:r>
      <w:r>
        <w:rPr>
          <w:rFonts w:ascii="Arial" w:hAnsi="Arial" w:cs="Arial"/>
          <w:b/>
          <w:bCs/>
          <w:sz w:val="22"/>
          <w:szCs w:val="22"/>
        </w:rPr>
        <w:t>1129/1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1129/5</w:t>
      </w:r>
      <w:r>
        <w:rPr>
          <w:rFonts w:ascii="Arial" w:hAnsi="Arial" w:cs="Arial"/>
          <w:sz w:val="22"/>
          <w:szCs w:val="22"/>
        </w:rPr>
        <w:t xml:space="preserve"> (powstała z podziału </w:t>
      </w:r>
      <w:r>
        <w:rPr>
          <w:rFonts w:ascii="Arial" w:hAnsi="Arial" w:cs="Arial"/>
          <w:b/>
          <w:bCs/>
          <w:sz w:val="22"/>
          <w:szCs w:val="22"/>
        </w:rPr>
        <w:t>1129/2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814/23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814/10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814/25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814/11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814/27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814/12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814/29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814/7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814/31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814/8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814/33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814/15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814/35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814/16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814/37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814/17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814/39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814/20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814/41</w:t>
      </w:r>
      <w:r>
        <w:rPr>
          <w:rFonts w:ascii="Arial" w:hAnsi="Arial" w:cs="Arial"/>
          <w:sz w:val="22"/>
          <w:szCs w:val="22"/>
        </w:rPr>
        <w:t xml:space="preserve"> (powstała z podziału działki </w:t>
      </w:r>
      <w:r>
        <w:rPr>
          <w:rFonts w:ascii="Arial" w:hAnsi="Arial" w:cs="Arial"/>
          <w:b/>
          <w:bCs/>
          <w:sz w:val="22"/>
          <w:szCs w:val="22"/>
        </w:rPr>
        <w:t>814/21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814/43</w:t>
      </w:r>
      <w:r>
        <w:rPr>
          <w:rFonts w:ascii="Arial" w:hAnsi="Arial" w:cs="Arial"/>
          <w:sz w:val="22"/>
          <w:szCs w:val="22"/>
        </w:rPr>
        <w:t xml:space="preserve"> (powstała z podziału działki </w:t>
      </w:r>
      <w:r>
        <w:rPr>
          <w:rFonts w:ascii="Arial" w:hAnsi="Arial" w:cs="Arial"/>
          <w:b/>
          <w:bCs/>
          <w:sz w:val="22"/>
          <w:szCs w:val="22"/>
        </w:rPr>
        <w:t>814/22</w:t>
      </w:r>
      <w:r>
        <w:rPr>
          <w:rFonts w:ascii="Arial" w:hAnsi="Arial" w:cs="Arial"/>
          <w:sz w:val="22"/>
          <w:szCs w:val="22"/>
        </w:rPr>
        <w:t>) poł. w obrębie ewidencyjnym 0002, w jednostce ewidencyjnej 140611_4 Warka-Miasto.</w:t>
      </w:r>
    </w:p>
    <w:p w14:paraId="2554E59A" w14:textId="77777777" w:rsidR="00A216AB" w:rsidRDefault="00A216AB" w:rsidP="00A216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>
        <w:rPr>
          <w:rFonts w:ascii="Arial" w:hAnsi="Arial" w:cs="Arial"/>
          <w:b/>
          <w:sz w:val="22"/>
          <w:szCs w:val="22"/>
        </w:rPr>
        <w:t>2617/3, 1841, 1819, 1837, 1820, 813, 1127/1,</w:t>
      </w:r>
      <w:r>
        <w:rPr>
          <w:rFonts w:ascii="Arial" w:hAnsi="Arial" w:cs="Arial"/>
          <w:sz w:val="22"/>
          <w:szCs w:val="22"/>
        </w:rPr>
        <w:t xml:space="preserve"> poł. w obrębie ewidencyjnym 0002 Warka, w jednostce ewidencyjnej 140611_4 Warka-Miasto.</w:t>
      </w:r>
    </w:p>
    <w:p w14:paraId="13D8F78A" w14:textId="44F91B1D" w:rsidR="006F49B6" w:rsidRDefault="00A216AB" w:rsidP="00A216A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korzystanie z nieruchomości lub ich części będzie ograniczone: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</w:rPr>
        <w:t xml:space="preserve">2104/1, 881, 1819, 1820, 1837, 1841, 2281/2, 2617/3, 1818/2, 802, 2616, 1818/3, 1818/6, 1818/5, 1840/1, 1838, 1836, 814/8, 814/15, 814/9, 814/12, 814/10, 814/11, 814/7, 814/16, 814/17, 814/20, 814/21, 820, 1072, 1073, 1074, 1076, 883, 884/1, 884/2, 882/5, 1075, 882/6, 885, 886/1, 886/2, 887/2, 1084, 1845/4  </w:t>
      </w:r>
      <w:r>
        <w:rPr>
          <w:rFonts w:ascii="Arial" w:hAnsi="Arial" w:cs="Arial"/>
          <w:sz w:val="22"/>
          <w:szCs w:val="22"/>
        </w:rPr>
        <w:t>poł. w obrębie ewidencyjnym 0002 Warka, w jednostce ewidencyjnej 140611_4 Warka-Miasto</w:t>
      </w:r>
    </w:p>
    <w:p w14:paraId="7CDB2AD7" w14:textId="77777777" w:rsidR="00FC5DC6" w:rsidRPr="00FC5DC6" w:rsidRDefault="00FC5DC6" w:rsidP="00332350">
      <w:pPr>
        <w:jc w:val="both"/>
        <w:rPr>
          <w:sz w:val="8"/>
          <w:szCs w:val="22"/>
        </w:rPr>
      </w:pPr>
    </w:p>
    <w:p w14:paraId="76A0F9D2" w14:textId="77777777" w:rsidR="00550F3A" w:rsidRDefault="00550F3A" w:rsidP="0033235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Powyższej decyzji został nadany rygor natychmiastowej wykonalności.</w:t>
      </w:r>
    </w:p>
    <w:p w14:paraId="1DAB245D" w14:textId="0BEB52B5" w:rsidR="007B167A" w:rsidRPr="00BB4739" w:rsidRDefault="007B167A" w:rsidP="0033235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 xml:space="preserve">przewidziane są pod inwestycję budowy drogi oraz właściciele nieruchomości sąsiednich, mogą zapoznać się </w:t>
      </w:r>
      <w:r w:rsidR="001C57BF" w:rsidRPr="00BB4739">
        <w:rPr>
          <w:rFonts w:ascii="Arial" w:hAnsi="Arial" w:cs="Arial"/>
          <w:sz w:val="22"/>
          <w:szCs w:val="22"/>
        </w:rPr>
        <w:t xml:space="preserve">z </w:t>
      </w:r>
      <w:r w:rsidR="001C57BF">
        <w:rPr>
          <w:rFonts w:ascii="Arial" w:hAnsi="Arial" w:cs="Arial"/>
          <w:sz w:val="22"/>
          <w:szCs w:val="22"/>
        </w:rPr>
        <w:t>treścią decyzji</w:t>
      </w:r>
      <w:r w:rsidRPr="00BB4739">
        <w:rPr>
          <w:rFonts w:ascii="Arial" w:hAnsi="Arial" w:cs="Arial"/>
          <w:sz w:val="22"/>
          <w:szCs w:val="22"/>
        </w:rPr>
        <w:t xml:space="preserve"> w </w:t>
      </w:r>
      <w:r w:rsidRPr="00BB4739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20744E" w:rsidRPr="00BB4739">
        <w:rPr>
          <w:rFonts w:ascii="Arial" w:hAnsi="Arial" w:cs="Arial"/>
          <w:sz w:val="22"/>
          <w:szCs w:val="22"/>
        </w:rPr>
        <w:t>mieszczą</w:t>
      </w:r>
      <w:r w:rsidR="006716C3" w:rsidRPr="00BB4739">
        <w:rPr>
          <w:rFonts w:ascii="Arial" w:hAnsi="Arial" w:cs="Arial"/>
          <w:sz w:val="22"/>
          <w:szCs w:val="22"/>
        </w:rPr>
        <w:t xml:space="preserve">cym się przy ul. </w:t>
      </w:r>
      <w:r w:rsidRPr="00BB4739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D8127C">
        <w:rPr>
          <w:rFonts w:ascii="Arial" w:hAnsi="Arial" w:cs="Arial"/>
          <w:sz w:val="22"/>
          <w:szCs w:val="22"/>
        </w:rPr>
        <w:t>61</w:t>
      </w:r>
      <w:r w:rsidRPr="00BB4739">
        <w:rPr>
          <w:rFonts w:ascii="Arial" w:hAnsi="Arial" w:cs="Arial"/>
          <w:b/>
          <w:sz w:val="22"/>
          <w:szCs w:val="22"/>
        </w:rPr>
        <w:t>,</w:t>
      </w:r>
      <w:r w:rsidRPr="00BB4739">
        <w:rPr>
          <w:rFonts w:ascii="Arial" w:hAnsi="Arial" w:cs="Arial"/>
          <w:sz w:val="22"/>
          <w:szCs w:val="22"/>
        </w:rPr>
        <w:t xml:space="preserve"> godz. </w:t>
      </w:r>
      <w:r w:rsidR="00F6305C" w:rsidRPr="00BB4739">
        <w:rPr>
          <w:rFonts w:ascii="Arial" w:hAnsi="Arial" w:cs="Arial"/>
          <w:sz w:val="22"/>
          <w:szCs w:val="22"/>
        </w:rPr>
        <w:t>7.30</w:t>
      </w:r>
      <w:r w:rsidRPr="00BB4739">
        <w:rPr>
          <w:rFonts w:ascii="Arial" w:hAnsi="Arial" w:cs="Arial"/>
          <w:sz w:val="22"/>
          <w:szCs w:val="22"/>
        </w:rPr>
        <w:t>-15</w:t>
      </w:r>
      <w:r w:rsidR="00F6305C" w:rsidRPr="00BB4739">
        <w:rPr>
          <w:rFonts w:ascii="Arial" w:hAnsi="Arial" w:cs="Arial"/>
          <w:sz w:val="22"/>
          <w:szCs w:val="22"/>
        </w:rPr>
        <w:t>.30</w:t>
      </w:r>
      <w:r w:rsidRPr="00BB4739">
        <w:rPr>
          <w:rFonts w:ascii="Arial" w:hAnsi="Arial" w:cs="Arial"/>
          <w:sz w:val="22"/>
          <w:szCs w:val="22"/>
        </w:rPr>
        <w:t>,</w:t>
      </w:r>
      <w:r w:rsidR="006716C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w terminie 14 dni</w:t>
      </w:r>
      <w:r w:rsidR="006716C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BB4739">
        <w:rPr>
          <w:rFonts w:ascii="Arial" w:hAnsi="Arial" w:cs="Arial"/>
          <w:sz w:val="22"/>
          <w:szCs w:val="22"/>
        </w:rPr>
        <w:t xml:space="preserve">Dz. U. z </w:t>
      </w:r>
      <w:r w:rsidR="00FA0527" w:rsidRPr="00BB4739">
        <w:rPr>
          <w:rFonts w:ascii="Arial" w:hAnsi="Arial" w:cs="Arial"/>
          <w:sz w:val="22"/>
          <w:szCs w:val="22"/>
        </w:rPr>
        <w:t>202</w:t>
      </w:r>
      <w:r w:rsidR="004037E9">
        <w:rPr>
          <w:rFonts w:ascii="Arial" w:hAnsi="Arial" w:cs="Arial"/>
          <w:sz w:val="22"/>
          <w:szCs w:val="22"/>
        </w:rPr>
        <w:t>1</w:t>
      </w:r>
      <w:r w:rsidR="00FA0527" w:rsidRPr="00BB4739">
        <w:rPr>
          <w:rFonts w:ascii="Arial" w:hAnsi="Arial" w:cs="Arial"/>
          <w:sz w:val="22"/>
          <w:szCs w:val="22"/>
        </w:rPr>
        <w:t xml:space="preserve"> r. poz. </w:t>
      </w:r>
      <w:r w:rsidR="004037E9">
        <w:rPr>
          <w:rFonts w:ascii="Arial" w:hAnsi="Arial" w:cs="Arial"/>
          <w:sz w:val="22"/>
          <w:szCs w:val="22"/>
        </w:rPr>
        <w:t>735</w:t>
      </w:r>
      <w:r w:rsidR="00F6305C" w:rsidRPr="00BB4739">
        <w:rPr>
          <w:rFonts w:ascii="Arial" w:hAnsi="Arial" w:cs="Arial"/>
          <w:sz w:val="22"/>
          <w:szCs w:val="22"/>
        </w:rPr>
        <w:t xml:space="preserve"> z późn. zm.)</w:t>
      </w:r>
      <w:r w:rsidRPr="00BB4739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499EC3A0" w14:textId="77777777" w:rsidR="007B167A" w:rsidRPr="00BB4739" w:rsidRDefault="007B167A" w:rsidP="00332350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>
        <w:rPr>
          <w:rFonts w:ascii="Arial" w:hAnsi="Arial" w:cs="Arial"/>
          <w:sz w:val="22"/>
          <w:szCs w:val="22"/>
        </w:rPr>
        <w:t xml:space="preserve">                                  </w:t>
      </w:r>
      <w:r w:rsidRPr="00BB4739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BB4739">
        <w:rPr>
          <w:rFonts w:ascii="Arial" w:hAnsi="Arial" w:cs="Arial"/>
          <w:sz w:val="22"/>
          <w:szCs w:val="22"/>
        </w:rPr>
        <w:t xml:space="preserve">nastu dni od dnia opublikowania </w:t>
      </w:r>
      <w:r w:rsidR="00646E9A">
        <w:rPr>
          <w:rFonts w:ascii="Arial" w:hAnsi="Arial" w:cs="Arial"/>
          <w:sz w:val="22"/>
          <w:szCs w:val="22"/>
        </w:rPr>
        <w:t>obwieszczenia</w:t>
      </w:r>
      <w:r w:rsidRPr="00BB4739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BB4739">
        <w:rPr>
          <w:rFonts w:ascii="Arial" w:hAnsi="Arial" w:cs="Arial"/>
          <w:b/>
          <w:sz w:val="22"/>
          <w:szCs w:val="22"/>
        </w:rPr>
        <w:t xml:space="preserve"> –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BB4739">
        <w:rPr>
          <w:rFonts w:ascii="Arial" w:hAnsi="Arial" w:cs="Arial"/>
          <w:sz w:val="22"/>
          <w:szCs w:val="22"/>
        </w:rPr>
        <w:t xml:space="preserve">               </w:t>
      </w:r>
      <w:r w:rsidRPr="00BB4739">
        <w:rPr>
          <w:rFonts w:ascii="Arial" w:hAnsi="Arial" w:cs="Arial"/>
          <w:sz w:val="22"/>
          <w:szCs w:val="22"/>
        </w:rPr>
        <w:t>05-600 Grój</w:t>
      </w:r>
      <w:r w:rsidR="00C6578C" w:rsidRPr="00BB4739">
        <w:rPr>
          <w:rFonts w:ascii="Arial" w:hAnsi="Arial" w:cs="Arial"/>
          <w:sz w:val="22"/>
          <w:szCs w:val="22"/>
        </w:rPr>
        <w:t>ec ul. Józefa Piłsudskiego 59).</w:t>
      </w:r>
    </w:p>
    <w:p w14:paraId="59A6CDE0" w14:textId="77777777" w:rsidR="00882B1A" w:rsidRDefault="00882B1A" w:rsidP="00882B1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Starosty Grójeckiego</w:t>
      </w:r>
    </w:p>
    <w:p w14:paraId="6F34E51C" w14:textId="77777777" w:rsidR="00882B1A" w:rsidRDefault="00882B1A" w:rsidP="00882B1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Jolanta Sitarek</w:t>
      </w:r>
    </w:p>
    <w:p w14:paraId="5B466219" w14:textId="77777777" w:rsidR="00882B1A" w:rsidRDefault="00882B1A" w:rsidP="00882B1A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WICESTAROSTA</w:t>
      </w:r>
    </w:p>
    <w:p w14:paraId="56B27C55" w14:textId="77777777" w:rsidR="00F30458" w:rsidRPr="00EF5DB0" w:rsidRDefault="00F30458" w:rsidP="00F30458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6AC3A1AC" w14:textId="77777777" w:rsidR="004120EF" w:rsidRPr="009E7D40" w:rsidRDefault="004120EF" w:rsidP="00D8127C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</w:p>
    <w:sectPr w:rsidR="004120EF" w:rsidRPr="009E7D40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BBCC" w14:textId="77777777" w:rsidR="00A7518C" w:rsidRDefault="00A7518C" w:rsidP="00934092">
      <w:r>
        <w:separator/>
      </w:r>
    </w:p>
  </w:endnote>
  <w:endnote w:type="continuationSeparator" w:id="0">
    <w:p w14:paraId="02454632" w14:textId="77777777" w:rsidR="00A7518C" w:rsidRDefault="00A7518C" w:rsidP="009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925595"/>
      <w:docPartObj>
        <w:docPartGallery w:val="Page Numbers (Bottom of Page)"/>
        <w:docPartUnique/>
      </w:docPartObj>
    </w:sdtPr>
    <w:sdtContent>
      <w:p w14:paraId="7A45DFFF" w14:textId="0D78FF4D" w:rsidR="00934092" w:rsidRDefault="00934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50">
          <w:rPr>
            <w:noProof/>
          </w:rPr>
          <w:t>1</w:t>
        </w:r>
        <w:r>
          <w:fldChar w:fldCharType="end"/>
        </w:r>
      </w:p>
    </w:sdtContent>
  </w:sdt>
  <w:p w14:paraId="4B5898B2" w14:textId="77777777" w:rsidR="00934092" w:rsidRDefault="00934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7C77" w14:textId="77777777" w:rsidR="00A7518C" w:rsidRDefault="00A7518C" w:rsidP="00934092">
      <w:r>
        <w:separator/>
      </w:r>
    </w:p>
  </w:footnote>
  <w:footnote w:type="continuationSeparator" w:id="0">
    <w:p w14:paraId="066D9664" w14:textId="77777777" w:rsidR="00A7518C" w:rsidRDefault="00A7518C" w:rsidP="0093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A"/>
    <w:rsid w:val="00093E6C"/>
    <w:rsid w:val="000B0C59"/>
    <w:rsid w:val="000B3E55"/>
    <w:rsid w:val="000C48A5"/>
    <w:rsid w:val="00132ACD"/>
    <w:rsid w:val="001457B6"/>
    <w:rsid w:val="0016651C"/>
    <w:rsid w:val="001A2288"/>
    <w:rsid w:val="001C57BF"/>
    <w:rsid w:val="001E26C8"/>
    <w:rsid w:val="0020744E"/>
    <w:rsid w:val="00272511"/>
    <w:rsid w:val="0029764B"/>
    <w:rsid w:val="002A40DA"/>
    <w:rsid w:val="002C4DCB"/>
    <w:rsid w:val="002E3E71"/>
    <w:rsid w:val="0031638B"/>
    <w:rsid w:val="00332350"/>
    <w:rsid w:val="003643E8"/>
    <w:rsid w:val="00380162"/>
    <w:rsid w:val="003B1668"/>
    <w:rsid w:val="003C501C"/>
    <w:rsid w:val="004037E9"/>
    <w:rsid w:val="004120EF"/>
    <w:rsid w:val="004271D4"/>
    <w:rsid w:val="00450EC3"/>
    <w:rsid w:val="0048241B"/>
    <w:rsid w:val="00523EAA"/>
    <w:rsid w:val="00540901"/>
    <w:rsid w:val="00550F3A"/>
    <w:rsid w:val="0056475C"/>
    <w:rsid w:val="00577B31"/>
    <w:rsid w:val="00581043"/>
    <w:rsid w:val="005975A8"/>
    <w:rsid w:val="005B1A36"/>
    <w:rsid w:val="005B495C"/>
    <w:rsid w:val="005F4E7B"/>
    <w:rsid w:val="00600C22"/>
    <w:rsid w:val="00610027"/>
    <w:rsid w:val="0063141F"/>
    <w:rsid w:val="0063780D"/>
    <w:rsid w:val="00646E9A"/>
    <w:rsid w:val="00663A3C"/>
    <w:rsid w:val="00664307"/>
    <w:rsid w:val="006716C3"/>
    <w:rsid w:val="00682938"/>
    <w:rsid w:val="006C09FC"/>
    <w:rsid w:val="006F178B"/>
    <w:rsid w:val="006F49B6"/>
    <w:rsid w:val="007269CA"/>
    <w:rsid w:val="00740DC8"/>
    <w:rsid w:val="00776569"/>
    <w:rsid w:val="0079732F"/>
    <w:rsid w:val="007B167A"/>
    <w:rsid w:val="007B25B8"/>
    <w:rsid w:val="007B44F9"/>
    <w:rsid w:val="007F5D7B"/>
    <w:rsid w:val="00850C0A"/>
    <w:rsid w:val="00854FB4"/>
    <w:rsid w:val="00864C74"/>
    <w:rsid w:val="00882B1A"/>
    <w:rsid w:val="00894F45"/>
    <w:rsid w:val="008976C6"/>
    <w:rsid w:val="008A488F"/>
    <w:rsid w:val="008D62CC"/>
    <w:rsid w:val="009047E9"/>
    <w:rsid w:val="00934092"/>
    <w:rsid w:val="00964956"/>
    <w:rsid w:val="0097124F"/>
    <w:rsid w:val="009A7A45"/>
    <w:rsid w:val="009D7CC8"/>
    <w:rsid w:val="009E7D40"/>
    <w:rsid w:val="00A1189E"/>
    <w:rsid w:val="00A216AB"/>
    <w:rsid w:val="00A228BA"/>
    <w:rsid w:val="00A55413"/>
    <w:rsid w:val="00A704EC"/>
    <w:rsid w:val="00A7518C"/>
    <w:rsid w:val="00AE3D65"/>
    <w:rsid w:val="00B323A5"/>
    <w:rsid w:val="00B44CC9"/>
    <w:rsid w:val="00B45314"/>
    <w:rsid w:val="00B65A61"/>
    <w:rsid w:val="00BA73ED"/>
    <w:rsid w:val="00BB4739"/>
    <w:rsid w:val="00BC1793"/>
    <w:rsid w:val="00BF3A2D"/>
    <w:rsid w:val="00C15B26"/>
    <w:rsid w:val="00C17836"/>
    <w:rsid w:val="00C21450"/>
    <w:rsid w:val="00C367CE"/>
    <w:rsid w:val="00C6578C"/>
    <w:rsid w:val="00C979FE"/>
    <w:rsid w:val="00CA23DB"/>
    <w:rsid w:val="00CB304D"/>
    <w:rsid w:val="00CD5955"/>
    <w:rsid w:val="00D012BB"/>
    <w:rsid w:val="00D27B2A"/>
    <w:rsid w:val="00D606A7"/>
    <w:rsid w:val="00D8127C"/>
    <w:rsid w:val="00D84715"/>
    <w:rsid w:val="00DB34B7"/>
    <w:rsid w:val="00DC65E9"/>
    <w:rsid w:val="00E237D0"/>
    <w:rsid w:val="00E97D2D"/>
    <w:rsid w:val="00EB7ED6"/>
    <w:rsid w:val="00EE600F"/>
    <w:rsid w:val="00F15F2A"/>
    <w:rsid w:val="00F30458"/>
    <w:rsid w:val="00F42172"/>
    <w:rsid w:val="00F5636F"/>
    <w:rsid w:val="00F6305C"/>
    <w:rsid w:val="00F6588E"/>
    <w:rsid w:val="00F87C32"/>
    <w:rsid w:val="00FA052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9C9F0074-85B2-48D4-AEAE-5B6525C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A216A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21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blaszczykowskam</dc:creator>
  <cp:lastModifiedBy>Małgorzata Woźniak</cp:lastModifiedBy>
  <cp:revision>2</cp:revision>
  <cp:lastPrinted>2022-08-03T12:59:00Z</cp:lastPrinted>
  <dcterms:created xsi:type="dcterms:W3CDTF">2022-08-18T07:10:00Z</dcterms:created>
  <dcterms:modified xsi:type="dcterms:W3CDTF">2022-08-18T07:10:00Z</dcterms:modified>
</cp:coreProperties>
</file>