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792" w14:textId="5803B332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 Nr </w:t>
      </w:r>
      <w:r w:rsidR="00101583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/2022</w:t>
      </w:r>
    </w:p>
    <w:p w14:paraId="2AA94415" w14:textId="77777777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Grójeckiego</w:t>
      </w:r>
    </w:p>
    <w:p w14:paraId="3AA59D84" w14:textId="4235E00F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101583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>października 2022 roku</w:t>
      </w:r>
    </w:p>
    <w:p w14:paraId="7E989A28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3F5EDC21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wyrażenia zgody na reprezentowanie Zarządu Powiatu Grójeckiego</w:t>
      </w:r>
    </w:p>
    <w:p w14:paraId="352FB189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01BA9C8E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6F14A782" w14:textId="77777777" w:rsidR="00A0283C" w:rsidRDefault="00A0283C" w:rsidP="00A0283C">
      <w:r>
        <w:rPr>
          <w:rFonts w:ascii="Times New Roman" w:hAnsi="Times New Roman"/>
          <w:sz w:val="24"/>
          <w:szCs w:val="24"/>
        </w:rPr>
        <w:tab/>
        <w:t>Na podstawie art. 32 ust.2 pkt.3  w zw. z art. 48 ust.2  ustawy z dnia 5 czerwca 1998r. o samorządzie powiatowym (Dz.U. z 2022r. poz. 1526) uchwala się co następuje:</w:t>
      </w:r>
    </w:p>
    <w:p w14:paraId="066B21B7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56F91ADB" w14:textId="77777777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2D88384C" w14:textId="4E9AA1D4" w:rsidR="00A0283C" w:rsidRDefault="00A0283C" w:rsidP="00A0283C">
      <w:pPr>
        <w:jc w:val="both"/>
      </w:pPr>
      <w:bookmarkStart w:id="0" w:name="_Hlk112062756"/>
      <w:r>
        <w:rPr>
          <w:rFonts w:ascii="Times New Roman" w:hAnsi="Times New Roman"/>
          <w:sz w:val="24"/>
          <w:szCs w:val="24"/>
        </w:rPr>
        <w:t xml:space="preserve">Upoważniam Pana  Artura Maciejaka legitymującego się dowodem osobistym </w:t>
      </w:r>
      <w:proofErr w:type="spellStart"/>
      <w:r w:rsidR="0046042F"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6042F">
        <w:rPr>
          <w:rFonts w:ascii="Times New Roman" w:hAnsi="Times New Roman"/>
          <w:sz w:val="24"/>
          <w:szCs w:val="24"/>
        </w:rPr>
        <w:t>xxxxxxxxxxxxxxxxxxxxxxxxxxxxxxxxxxxxxxxxxxxxxxxxxxxxxxxxxxxxxxxxxxxxxxxxxxx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do reprezentowania Zarządu Powiatu Grójeckiego</w:t>
      </w:r>
      <w:bookmarkStart w:id="1" w:name="_Hlk117510772"/>
      <w:bookmarkStart w:id="2" w:name="_Hlk117159629"/>
      <w:r>
        <w:rPr>
          <w:rFonts w:ascii="Times New Roman" w:hAnsi="Times New Roman"/>
          <w:sz w:val="24"/>
          <w:szCs w:val="24"/>
        </w:rPr>
        <w:t xml:space="preserve"> przed organami administracji i nadzoru budowlanego w sprawie </w:t>
      </w:r>
      <w:bookmarkStart w:id="3" w:name="_Hlk117160744"/>
      <w:r>
        <w:rPr>
          <w:rFonts w:ascii="Times New Roman" w:hAnsi="Times New Roman"/>
          <w:sz w:val="24"/>
          <w:szCs w:val="24"/>
        </w:rPr>
        <w:t xml:space="preserve">procedowania wszelkich spraw związanych z zastępstwem inwestycyjnym </w:t>
      </w:r>
      <w:bookmarkStart w:id="4" w:name="_Hlk117495280"/>
      <w:r>
        <w:rPr>
          <w:rFonts w:ascii="Times New Roman" w:hAnsi="Times New Roman"/>
          <w:sz w:val="24"/>
          <w:szCs w:val="24"/>
        </w:rPr>
        <w:t>do uzyskania pozwolenia</w:t>
      </w:r>
      <w:bookmarkEnd w:id="4"/>
      <w:r>
        <w:rPr>
          <w:rFonts w:ascii="Times New Roman" w:hAnsi="Times New Roman"/>
          <w:sz w:val="24"/>
          <w:szCs w:val="24"/>
        </w:rPr>
        <w:t xml:space="preserve"> na</w:t>
      </w:r>
      <w:bookmarkEnd w:id="0"/>
      <w:bookmarkEnd w:id="3"/>
      <w:r>
        <w:rPr>
          <w:rFonts w:ascii="Times New Roman" w:hAnsi="Times New Roman"/>
          <w:sz w:val="24"/>
          <w:szCs w:val="24"/>
        </w:rPr>
        <w:t xml:space="preserve"> wymianę instalacji centralnego ogrzewania </w:t>
      </w:r>
      <w:r w:rsidR="00E948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Specjalnym Ośrodku Szkolno-Wychowawczym im. Matki Wincenty Jadwigi Jaroszewskiej w Jurkach. </w:t>
      </w:r>
      <w:bookmarkEnd w:id="1"/>
      <w:bookmarkEnd w:id="2"/>
    </w:p>
    <w:p w14:paraId="5DE4954C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25406EB6" w14:textId="77777777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33E3F763" w14:textId="77777777" w:rsidR="00A0283C" w:rsidRDefault="00A0283C" w:rsidP="00A02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zgody na upoważnienie związane jest z realizacją zadania inwestycyjnego pn.</w:t>
      </w:r>
      <w:r>
        <w:rPr>
          <w:rFonts w:ascii="Times New Roman" w:hAnsi="Times New Roman"/>
          <w:sz w:val="24"/>
          <w:szCs w:val="24"/>
        </w:rPr>
        <w:br/>
        <w:t>”Wymiana instalacji centralnego ogrzewania w Specjalnym Ośrodku Szkolno-Wychowawczym im. Matki Wincenty Jaroszewskiej w Jurkach”.</w:t>
      </w:r>
    </w:p>
    <w:p w14:paraId="4B965E71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62B1E7D8" w14:textId="77777777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E183EA8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Staroście Grójeckiemu.</w:t>
      </w:r>
    </w:p>
    <w:p w14:paraId="6328902A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262F92FF" w14:textId="77777777" w:rsidR="00A0283C" w:rsidRDefault="00A0283C" w:rsidP="00A02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0A26FE28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14F0FCE1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7C220DFD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</w:p>
    <w:p w14:paraId="417FA356" w14:textId="77777777" w:rsidR="00A0283C" w:rsidRDefault="00A0283C" w:rsidP="00A02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99575D" w14:textId="77777777" w:rsidR="007047FB" w:rsidRDefault="007047FB" w:rsidP="007047FB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Starosta</w:t>
      </w:r>
    </w:p>
    <w:p w14:paraId="69B986F0" w14:textId="77777777" w:rsidR="007047FB" w:rsidRDefault="007047FB" w:rsidP="007047F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72D78F" w14:textId="44D7F2EC" w:rsidR="00A0283C" w:rsidRDefault="007047FB" w:rsidP="004604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Ambroziak</w:t>
      </w:r>
    </w:p>
    <w:p w14:paraId="393920DE" w14:textId="2B8F1955" w:rsidR="00763C86" w:rsidRDefault="00A0283C" w:rsidP="0046042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3C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3C"/>
    <w:rsid w:val="00101583"/>
    <w:rsid w:val="00282354"/>
    <w:rsid w:val="003424ED"/>
    <w:rsid w:val="0046042F"/>
    <w:rsid w:val="00627CC0"/>
    <w:rsid w:val="007047FB"/>
    <w:rsid w:val="00763C86"/>
    <w:rsid w:val="00A0283C"/>
    <w:rsid w:val="00E94865"/>
    <w:rsid w:val="00E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600"/>
  <w15:chartTrackingRefBased/>
  <w15:docId w15:val="{15FAFB55-8C50-4DEE-A9E8-55317AD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83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83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0283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Gendek</dc:creator>
  <cp:keywords/>
  <dc:description/>
  <cp:lastModifiedBy>Małgorzata Woźniak</cp:lastModifiedBy>
  <cp:revision>2</cp:revision>
  <dcterms:created xsi:type="dcterms:W3CDTF">2022-10-28T11:02:00Z</dcterms:created>
  <dcterms:modified xsi:type="dcterms:W3CDTF">2022-10-28T11:02:00Z</dcterms:modified>
</cp:coreProperties>
</file>