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3D18" w14:textId="77777777" w:rsidR="00F167F6" w:rsidRDefault="002607D0" w:rsidP="00F167F6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UCHWAŁA Nr LI/ </w:t>
      </w:r>
      <w:r w:rsidR="0015137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321</w:t>
      </w:r>
      <w:r w:rsidR="00F167F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/ 2022</w:t>
      </w:r>
    </w:p>
    <w:p w14:paraId="20A26A42" w14:textId="77777777" w:rsidR="00F167F6" w:rsidRDefault="00F167F6" w:rsidP="00F167F6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RADY POWIATU GRÓJECKIEGO</w:t>
      </w:r>
    </w:p>
    <w:p w14:paraId="11D323B8" w14:textId="77777777" w:rsidR="00F167F6" w:rsidRDefault="00B97411" w:rsidP="00F167F6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z dnia 30</w:t>
      </w:r>
      <w:r w:rsidR="00F167F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maja 2022 r. </w:t>
      </w:r>
    </w:p>
    <w:p w14:paraId="6C0E1718" w14:textId="77777777" w:rsidR="00F167F6" w:rsidRDefault="00F167F6" w:rsidP="00F167F6">
      <w:pPr>
        <w:spacing w:after="75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7398D7F8" w14:textId="77777777" w:rsidR="00F167F6" w:rsidRPr="00F167F6" w:rsidRDefault="00F167F6" w:rsidP="00F167F6">
      <w:pPr>
        <w:spacing w:after="0" w:line="360" w:lineRule="auto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</w:pPr>
      <w:r w:rsidRPr="00F167F6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w sprawie rozpatrzenia petycji </w:t>
      </w:r>
      <w:r w:rsidRPr="00F167F6">
        <w:rPr>
          <w:rFonts w:ascii="Arial" w:hAnsi="Arial" w:cs="Arial"/>
          <w:b/>
          <w:sz w:val="24"/>
          <w:szCs w:val="24"/>
        </w:rPr>
        <w:t xml:space="preserve">mieszkańców w sprawie modernizacji drogi </w:t>
      </w:r>
      <w:r w:rsidR="00F64C5F">
        <w:rPr>
          <w:rFonts w:ascii="Arial" w:hAnsi="Arial" w:cs="Arial"/>
          <w:b/>
          <w:sz w:val="24"/>
          <w:szCs w:val="24"/>
        </w:rPr>
        <w:br/>
      </w:r>
      <w:r w:rsidRPr="00F167F6">
        <w:rPr>
          <w:rFonts w:ascii="Arial" w:hAnsi="Arial" w:cs="Arial"/>
          <w:b/>
          <w:sz w:val="24"/>
          <w:szCs w:val="24"/>
        </w:rPr>
        <w:t>we wsi Dębnowola</w:t>
      </w:r>
      <w:r w:rsidR="00F64C5F">
        <w:rPr>
          <w:rFonts w:ascii="Arial" w:hAnsi="Arial" w:cs="Arial"/>
          <w:b/>
          <w:sz w:val="24"/>
          <w:szCs w:val="24"/>
        </w:rPr>
        <w:t xml:space="preserve"> gmina </w:t>
      </w:r>
      <w:r w:rsidR="00B10A95">
        <w:rPr>
          <w:rFonts w:ascii="Arial" w:hAnsi="Arial" w:cs="Arial"/>
          <w:b/>
          <w:sz w:val="24"/>
          <w:szCs w:val="24"/>
        </w:rPr>
        <w:t xml:space="preserve">Mogielnica. </w:t>
      </w:r>
    </w:p>
    <w:p w14:paraId="49A246CB" w14:textId="77777777" w:rsidR="00F167F6" w:rsidRDefault="00F167F6" w:rsidP="00F167F6">
      <w:pPr>
        <w:spacing w:after="0" w:line="36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</w:p>
    <w:p w14:paraId="7182C3C4" w14:textId="77777777" w:rsidR="00F167F6" w:rsidRPr="00400993" w:rsidRDefault="00AC0BEC" w:rsidP="00F167F6">
      <w:pPr>
        <w:spacing w:after="240"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podstawie art. 16a</w:t>
      </w:r>
      <w:r w:rsidR="00F167F6" w:rsidRPr="00D22B9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ustawy z dnia 5 czerwca 1998 r. o samorządzie powiatowym (Dz. U. z </w:t>
      </w:r>
      <w:r w:rsidR="00F167F6">
        <w:rPr>
          <w:rFonts w:ascii="Arial" w:hAnsi="Arial" w:cs="Arial"/>
          <w:sz w:val="24"/>
        </w:rPr>
        <w:t xml:space="preserve"> 2022 r. poz. </w:t>
      </w:r>
      <w:r w:rsidR="00F64C5F">
        <w:rPr>
          <w:rFonts w:ascii="Arial" w:hAnsi="Arial" w:cs="Arial"/>
          <w:sz w:val="24"/>
        </w:rPr>
        <w:t>528</w:t>
      </w:r>
      <w:r w:rsidR="00F167F6" w:rsidRPr="00D22B96">
        <w:rPr>
          <w:rFonts w:ascii="Arial" w:hAnsi="Arial" w:cs="Arial"/>
          <w:sz w:val="24"/>
        </w:rPr>
        <w:t xml:space="preserve">) oraz art. 9 ust. 2 i art. 13 ust. 1 ustawy </w:t>
      </w:r>
      <w:r w:rsidR="00F167F6">
        <w:rPr>
          <w:rFonts w:ascii="Arial" w:hAnsi="Arial" w:cs="Arial"/>
          <w:sz w:val="24"/>
        </w:rPr>
        <w:br/>
      </w:r>
      <w:r w:rsidR="00F167F6" w:rsidRPr="00D22B96">
        <w:rPr>
          <w:rFonts w:ascii="Arial" w:hAnsi="Arial" w:cs="Arial"/>
          <w:sz w:val="24"/>
        </w:rPr>
        <w:t>z dnia 11 lipca 2014 r. o petycj</w:t>
      </w:r>
      <w:r w:rsidR="00F167F6">
        <w:rPr>
          <w:rFonts w:ascii="Arial" w:hAnsi="Arial" w:cs="Arial"/>
          <w:sz w:val="24"/>
        </w:rPr>
        <w:t xml:space="preserve">ach (Dz. U. z 2018, poz. 870) </w:t>
      </w:r>
      <w:r w:rsidR="00F167F6" w:rsidRPr="00D22B9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uchwala się, </w:t>
      </w:r>
      <w:r w:rsidR="00F167F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F167F6" w:rsidRPr="00D22B9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co następuje:</w:t>
      </w:r>
    </w:p>
    <w:p w14:paraId="409D373B" w14:textId="77777777" w:rsidR="00F167F6" w:rsidRDefault="00F167F6" w:rsidP="00F167F6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>§ 1</w:t>
      </w:r>
    </w:p>
    <w:p w14:paraId="6A5CA42E" w14:textId="77777777" w:rsidR="00F167F6" w:rsidRPr="00AD3CC2" w:rsidRDefault="00626468" w:rsidP="00AD3C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Uznaje się za zasadną</w:t>
      </w:r>
      <w:r w:rsidR="00F167F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petycję </w:t>
      </w:r>
      <w:r w:rsidR="00F64C5F" w:rsidRPr="00F64C5F">
        <w:rPr>
          <w:rFonts w:ascii="Arial" w:hAnsi="Arial" w:cs="Arial"/>
          <w:sz w:val="24"/>
          <w:szCs w:val="24"/>
        </w:rPr>
        <w:t xml:space="preserve">mieszkańców </w:t>
      </w:r>
      <w:r w:rsidR="00AD3CC2">
        <w:rPr>
          <w:rFonts w:ascii="Arial" w:hAnsi="Arial" w:cs="Arial"/>
          <w:sz w:val="24"/>
          <w:szCs w:val="24"/>
        </w:rPr>
        <w:t xml:space="preserve">gm. </w:t>
      </w:r>
      <w:r w:rsidR="00B10A95">
        <w:rPr>
          <w:rFonts w:ascii="Arial" w:hAnsi="Arial" w:cs="Arial"/>
          <w:sz w:val="24"/>
          <w:szCs w:val="24"/>
        </w:rPr>
        <w:t xml:space="preserve">Mogielnica </w:t>
      </w:r>
      <w:r w:rsidR="00AD3CC2">
        <w:rPr>
          <w:rFonts w:ascii="Arial" w:hAnsi="Arial" w:cs="Arial"/>
          <w:sz w:val="24"/>
          <w:szCs w:val="24"/>
        </w:rPr>
        <w:br/>
      </w:r>
      <w:r w:rsidR="00F64C5F">
        <w:rPr>
          <w:rFonts w:ascii="Arial" w:hAnsi="Arial" w:cs="Arial"/>
          <w:sz w:val="24"/>
          <w:szCs w:val="24"/>
        </w:rPr>
        <w:t>dot. zabezpieczenia środków finansowych na modernizację</w:t>
      </w:r>
      <w:r w:rsidR="00F64C5F" w:rsidRPr="00F64C5F">
        <w:rPr>
          <w:rFonts w:ascii="Arial" w:hAnsi="Arial" w:cs="Arial"/>
          <w:sz w:val="24"/>
          <w:szCs w:val="24"/>
        </w:rPr>
        <w:t xml:space="preserve"> drogi we wsi Dębnowola.</w:t>
      </w:r>
      <w:r w:rsidR="00F64C5F">
        <w:rPr>
          <w:rFonts w:ascii="Arial" w:hAnsi="Arial" w:cs="Arial"/>
          <w:b/>
          <w:sz w:val="24"/>
          <w:szCs w:val="24"/>
        </w:rPr>
        <w:t xml:space="preserve"> </w:t>
      </w:r>
      <w:r w:rsidR="00F167F6">
        <w:rPr>
          <w:rFonts w:ascii="Arial" w:hAnsi="Arial" w:cs="Arial"/>
          <w:sz w:val="24"/>
          <w:szCs w:val="24"/>
        </w:rPr>
        <w:t xml:space="preserve">Uzasadnienie stanowi załącznik do uchwały. </w:t>
      </w:r>
      <w:r w:rsidR="00F167F6" w:rsidRPr="007C72B8">
        <w:rPr>
          <w:rFonts w:ascii="Arial" w:hAnsi="Arial" w:cs="Arial"/>
          <w:sz w:val="24"/>
          <w:szCs w:val="24"/>
        </w:rPr>
        <w:t xml:space="preserve"> </w:t>
      </w:r>
    </w:p>
    <w:p w14:paraId="7F135911" w14:textId="77777777" w:rsidR="00F167F6" w:rsidRDefault="00F167F6" w:rsidP="00F167F6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>§ 2</w:t>
      </w:r>
    </w:p>
    <w:p w14:paraId="244CD1A5" w14:textId="77777777" w:rsidR="00F167F6" w:rsidRDefault="00F167F6" w:rsidP="00F167F6">
      <w:pPr>
        <w:spacing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Wykonanie uchwały powierza się Przewodniczącemu Rady Powiatu Grójeckiego. </w:t>
      </w:r>
    </w:p>
    <w:p w14:paraId="32137325" w14:textId="77777777" w:rsidR="00F167F6" w:rsidRDefault="00F167F6" w:rsidP="00F167F6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>§ 3</w:t>
      </w:r>
    </w:p>
    <w:p w14:paraId="2F3521DE" w14:textId="77777777" w:rsidR="00F167F6" w:rsidRDefault="00F167F6" w:rsidP="00F167F6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Uchwała wchodzi w życie z dniem podjęcia. </w:t>
      </w:r>
    </w:p>
    <w:p w14:paraId="246109CE" w14:textId="77777777" w:rsidR="00AC62C1" w:rsidRDefault="00AC62C1" w:rsidP="00F167F6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9C1FA9B" w14:textId="77777777" w:rsidR="00AC62C1" w:rsidRDefault="00AC62C1" w:rsidP="00AC62C1">
      <w:pPr>
        <w:spacing w:after="0" w:line="360" w:lineRule="auto"/>
        <w:ind w:left="566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Przewodniczący Rady </w:t>
      </w:r>
    </w:p>
    <w:p w14:paraId="61B7CCD2" w14:textId="77777777" w:rsidR="00AC62C1" w:rsidRDefault="00AC62C1" w:rsidP="00AC62C1">
      <w:pPr>
        <w:spacing w:after="0" w:line="360" w:lineRule="auto"/>
        <w:ind w:left="566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Janusz Karbowiak </w:t>
      </w:r>
    </w:p>
    <w:p w14:paraId="63397D30" w14:textId="77777777" w:rsidR="00626468" w:rsidRDefault="00626468" w:rsidP="00F167F6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F847FAB" w14:textId="77777777" w:rsidR="00626468" w:rsidRDefault="00626468" w:rsidP="00F167F6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92285D0" w14:textId="77777777" w:rsidR="00626468" w:rsidRDefault="00626468" w:rsidP="00F167F6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C742301" w14:textId="77777777" w:rsidR="00626468" w:rsidRDefault="00626468" w:rsidP="00F167F6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E6F97CE" w14:textId="77777777" w:rsidR="00626468" w:rsidRDefault="00626468" w:rsidP="00F167F6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A1FADBF" w14:textId="77777777" w:rsidR="00626468" w:rsidRDefault="00626468" w:rsidP="00F167F6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C597884" w14:textId="77777777" w:rsidR="00626468" w:rsidRDefault="00626468" w:rsidP="00F167F6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F712ACE" w14:textId="77777777" w:rsidR="00626468" w:rsidRDefault="00626468" w:rsidP="00F167F6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3840C49" w14:textId="77777777" w:rsidR="00626468" w:rsidRDefault="00626468" w:rsidP="00F167F6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6BD81247" w14:textId="77777777" w:rsidR="00626468" w:rsidRDefault="00626468" w:rsidP="00F167F6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B420BC0" w14:textId="77777777" w:rsidR="00626468" w:rsidRDefault="00626468" w:rsidP="00626468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</w:pPr>
    </w:p>
    <w:p w14:paraId="0FC9BC90" w14:textId="77777777" w:rsidR="00626468" w:rsidRDefault="00626468" w:rsidP="00626468">
      <w:pPr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</w:pPr>
      <w:r w:rsidRPr="008D7513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Uzasadnienie</w:t>
      </w:r>
    </w:p>
    <w:p w14:paraId="4953A4CC" w14:textId="77777777" w:rsidR="00626468" w:rsidRPr="008D7513" w:rsidRDefault="00626468" w:rsidP="00626468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</w:pPr>
    </w:p>
    <w:p w14:paraId="28E600B3" w14:textId="77777777" w:rsidR="00626468" w:rsidRDefault="00626468" w:rsidP="006264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 xml:space="preserve">W dniu 22 marca 2022 r. do Starostwa Powiatowego w Grójcu wpłynęła petycja mieszkańców gm. Mogielnica </w:t>
      </w:r>
      <w:r>
        <w:rPr>
          <w:rFonts w:ascii="Arial" w:hAnsi="Arial" w:cs="Arial"/>
          <w:sz w:val="24"/>
          <w:szCs w:val="24"/>
        </w:rPr>
        <w:t xml:space="preserve">w sprawie modernizacji drogi we wsi Dębnowola. </w:t>
      </w:r>
    </w:p>
    <w:p w14:paraId="1AB59DA9" w14:textId="77777777" w:rsidR="00626468" w:rsidRDefault="00626468" w:rsidP="0062646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Petycja została zamieszczona na stronie internetowej urzędu </w:t>
      </w:r>
      <w:hyperlink r:id="rId4" w:history="1">
        <w:r w:rsidRPr="00D934CC">
          <w:rPr>
            <w:rStyle w:val="Hipercze"/>
            <w:rFonts w:ascii="Arial" w:hAnsi="Arial" w:cs="Arial"/>
            <w:sz w:val="24"/>
            <w:szCs w:val="24"/>
          </w:rPr>
          <w:t>www.bip.grojec.pl</w:t>
        </w:r>
      </w:hyperlink>
      <w:r>
        <w:rPr>
          <w:rFonts w:ascii="Arial" w:hAnsi="Arial" w:cs="Arial"/>
          <w:sz w:val="24"/>
          <w:szCs w:val="24"/>
        </w:rPr>
        <w:t xml:space="preserve"> oraz skierowana na posiedzenie Komisji Skarg, Wniosków i Petycji, które odbyło się 30 maja 2022 r. W obradach Komisji uczestniczyła Sołtys oraz mieszkańcy wsi Dębnowola, którzy przedstawili sprawę informują</w:t>
      </w:r>
      <w:r w:rsidR="00042CA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, że inwestycja jest niezbędna do bezpiecznego przejazdu przez wieś. Droga jest w złym stanie technicyzm a wykonane wcześniej chodniki dla pieszych spowodowały dużą różnicę wysokości między chodnikiem a jezdnią co jest bardzo niebezpieczne dla ruchu kołowego. Mieszkańcy poinformowali również o zebranych środkach finansowych na remont w/w drogi.</w:t>
      </w:r>
    </w:p>
    <w:p w14:paraId="446E0C93" w14:textId="77777777" w:rsidR="00626468" w:rsidRDefault="00626468" w:rsidP="0062646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Obecna na posiedzeniu Naczelnik Wydz. Inwestycji, Zamówień Publicznych </w:t>
      </w:r>
      <w:r>
        <w:rPr>
          <w:rFonts w:ascii="Arial" w:hAnsi="Arial" w:cs="Arial"/>
          <w:sz w:val="24"/>
          <w:szCs w:val="24"/>
        </w:rPr>
        <w:br/>
        <w:t xml:space="preserve">i Rozwoju Powiatu  odniosła się do szerokości pasa drogowego gdzie będzie potrzeba wyznaczenia granic i działek w celu poszerzenia jezdni.    </w:t>
      </w:r>
    </w:p>
    <w:p w14:paraId="4CE53560" w14:textId="77777777" w:rsidR="00626468" w:rsidRDefault="00626468" w:rsidP="00626468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73D2">
        <w:rPr>
          <w:rFonts w:ascii="Arial" w:hAnsi="Arial" w:cs="Arial"/>
          <w:color w:val="000000" w:themeColor="text1"/>
          <w:sz w:val="24"/>
          <w:szCs w:val="24"/>
        </w:rPr>
        <w:t xml:space="preserve"> Członkowie Komisji po dyskusji uznali złożoną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petycję za zasadną. </w:t>
      </w:r>
    </w:p>
    <w:p w14:paraId="103D72C7" w14:textId="77777777" w:rsidR="00626468" w:rsidRPr="002344E5" w:rsidRDefault="00626468" w:rsidP="0062646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68FA09" w14:textId="77777777" w:rsidR="00626468" w:rsidRDefault="00626468" w:rsidP="00626468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  <w:r w:rsidRPr="004E73D2">
        <w:rPr>
          <w:rFonts w:ascii="Arial" w:hAnsi="Arial"/>
          <w:color w:val="000000" w:themeColor="text1"/>
          <w:sz w:val="24"/>
        </w:rPr>
        <w:t xml:space="preserve">Z powyższych względów podjęcie uchwały jest uzasadnione. </w:t>
      </w:r>
    </w:p>
    <w:p w14:paraId="764CF885" w14:textId="77777777" w:rsidR="00626468" w:rsidRPr="004E73D2" w:rsidRDefault="00626468" w:rsidP="00626468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14:paraId="01E6EA93" w14:textId="77777777" w:rsidR="00626468" w:rsidRDefault="00626468" w:rsidP="006264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C1BE61" w14:textId="77777777" w:rsidR="00626468" w:rsidRDefault="00626468" w:rsidP="0062646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 13 ust. 1 i 2 podmiot rozpatrujący petycję zawiadomi wnoszącego petycję o sposobie jej załatwienia wraz z uzasadnieniem w formie pisemnej, </w:t>
      </w:r>
      <w:r>
        <w:rPr>
          <w:rFonts w:ascii="Arial" w:hAnsi="Arial" w:cs="Arial"/>
          <w:sz w:val="24"/>
          <w:szCs w:val="24"/>
        </w:rPr>
        <w:br/>
        <w:t xml:space="preserve">za pomocą środków komunikacji elektronicznej, podając jednocześnie do wiadomości, że sposób załatwienia petycji nie może być przedmiotem skargi. </w:t>
      </w:r>
    </w:p>
    <w:p w14:paraId="2DB152D4" w14:textId="77777777" w:rsidR="00AC62C1" w:rsidRDefault="00AC62C1" w:rsidP="0062646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6C3535B" w14:textId="77777777" w:rsidR="00AC62C1" w:rsidRPr="005C2674" w:rsidRDefault="00AC62C1" w:rsidP="0062646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E61705A" w14:textId="77777777" w:rsidR="00626468" w:rsidRDefault="00626468" w:rsidP="00AC62C1">
      <w:pPr>
        <w:spacing w:after="0" w:line="360" w:lineRule="auto"/>
        <w:ind w:firstLine="5245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B1FD934" w14:textId="77777777" w:rsidR="00AC62C1" w:rsidRDefault="00AC62C1" w:rsidP="00AC62C1">
      <w:pPr>
        <w:spacing w:after="0" w:line="360" w:lineRule="auto"/>
        <w:ind w:firstLine="5245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Przewodniczący Rady </w:t>
      </w:r>
    </w:p>
    <w:p w14:paraId="1FDC75B0" w14:textId="77777777" w:rsidR="00AC62C1" w:rsidRDefault="00AC62C1" w:rsidP="00AC62C1">
      <w:pPr>
        <w:spacing w:after="0" w:line="360" w:lineRule="auto"/>
        <w:ind w:firstLine="5245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Janusz Karbowiak </w:t>
      </w:r>
    </w:p>
    <w:sectPr w:rsidR="00AC6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7F6"/>
    <w:rsid w:val="00042CA8"/>
    <w:rsid w:val="0015137E"/>
    <w:rsid w:val="002607D0"/>
    <w:rsid w:val="00626468"/>
    <w:rsid w:val="007F3858"/>
    <w:rsid w:val="00AC0BEC"/>
    <w:rsid w:val="00AC62C1"/>
    <w:rsid w:val="00AD3CC2"/>
    <w:rsid w:val="00B0371D"/>
    <w:rsid w:val="00B10A95"/>
    <w:rsid w:val="00B97411"/>
    <w:rsid w:val="00F167F6"/>
    <w:rsid w:val="00F6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D99A"/>
  <w15:chartTrackingRefBased/>
  <w15:docId w15:val="{3F50CA3A-DEB0-45D3-821B-F44422DF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7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4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C5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264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roj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Ineza Banach</dc:creator>
  <cp:keywords/>
  <dc:description/>
  <cp:lastModifiedBy>Małgorzata Woźniak</cp:lastModifiedBy>
  <cp:revision>2</cp:revision>
  <cp:lastPrinted>2022-06-01T06:28:00Z</cp:lastPrinted>
  <dcterms:created xsi:type="dcterms:W3CDTF">2022-06-02T11:45:00Z</dcterms:created>
  <dcterms:modified xsi:type="dcterms:W3CDTF">2022-06-02T11:45:00Z</dcterms:modified>
</cp:coreProperties>
</file>