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A86" w14:textId="3DBEB8BD" w:rsidR="003A68E4" w:rsidRDefault="003A68E4" w:rsidP="003A68E4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UCHWAŁA NR LVIII /  351  /2022</w:t>
      </w:r>
    </w:p>
    <w:p w14:paraId="7F1E9D36" w14:textId="77777777" w:rsidR="003A68E4" w:rsidRDefault="003A68E4" w:rsidP="003A68E4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RADA POWIATU GRÓJECKIEGO</w:t>
      </w:r>
    </w:p>
    <w:p w14:paraId="54822E75" w14:textId="77777777" w:rsidR="003A68E4" w:rsidRDefault="003A68E4" w:rsidP="003A68E4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z dnia 28 października 2022 r. </w:t>
      </w:r>
    </w:p>
    <w:p w14:paraId="6E06E855" w14:textId="77777777" w:rsidR="002D05F6" w:rsidRDefault="002D05F6" w:rsidP="002D05F6">
      <w:pPr>
        <w:widowControl/>
        <w:suppressAutoHyphens w:val="0"/>
        <w:spacing w:line="276" w:lineRule="auto"/>
        <w:ind w:left="1276" w:hanging="1276"/>
        <w:textAlignment w:val="auto"/>
        <w:rPr>
          <w:rFonts w:ascii="Calibri Light" w:eastAsia="Calibri" w:hAnsi="Calibri Light" w:cs="Times New Roman"/>
          <w:kern w:val="0"/>
          <w:lang w:eastAsia="en-US"/>
        </w:rPr>
      </w:pPr>
    </w:p>
    <w:p w14:paraId="1A0BE95C" w14:textId="77777777" w:rsidR="00E17A4E" w:rsidRPr="003A68E4" w:rsidRDefault="00E17A4E" w:rsidP="00E17A4E">
      <w:pPr>
        <w:widowControl/>
        <w:spacing w:line="276" w:lineRule="auto"/>
        <w:ind w:left="1276" w:hanging="1276"/>
        <w:jc w:val="both"/>
        <w:textAlignment w:val="auto"/>
        <w:rPr>
          <w:rFonts w:ascii="Arial" w:eastAsia="Calibri" w:hAnsi="Arial" w:cs="Arial"/>
          <w:b/>
          <w:kern w:val="0"/>
          <w:lang w:eastAsia="en-US"/>
        </w:rPr>
      </w:pPr>
      <w:r w:rsidRPr="003A68E4">
        <w:rPr>
          <w:rFonts w:ascii="Arial" w:eastAsia="Calibri" w:hAnsi="Arial" w:cs="Arial"/>
          <w:b/>
          <w:kern w:val="0"/>
          <w:lang w:eastAsia="en-US"/>
        </w:rPr>
        <w:t>w sprawie wprowadzenia zmian w Statucie Samodzielnego Publicznego Zakładu Opieki Zdrowotnej w Nowym Mieście nad Pilicą.</w:t>
      </w:r>
    </w:p>
    <w:p w14:paraId="5604383A" w14:textId="77777777" w:rsidR="004B746B" w:rsidRPr="003A68E4" w:rsidRDefault="004B746B" w:rsidP="004B746B">
      <w:pPr>
        <w:widowControl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7AEDDFAF" w14:textId="77777777" w:rsidR="00B049C2" w:rsidRPr="003A68E4" w:rsidRDefault="00B049C2" w:rsidP="002D05F6">
      <w:pPr>
        <w:widowControl/>
        <w:spacing w:line="276" w:lineRule="auto"/>
        <w:ind w:left="1276" w:hanging="1276"/>
        <w:jc w:val="both"/>
        <w:textAlignment w:val="auto"/>
        <w:rPr>
          <w:rFonts w:ascii="Arial" w:eastAsia="Calibri" w:hAnsi="Arial" w:cs="Arial"/>
          <w:b/>
          <w:kern w:val="0"/>
          <w:lang w:eastAsia="en-US"/>
        </w:rPr>
      </w:pPr>
    </w:p>
    <w:p w14:paraId="12AB3BE1" w14:textId="4BC6164C" w:rsidR="003424AD" w:rsidRPr="003A68E4" w:rsidRDefault="003424AD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kern w:val="0"/>
          <w:lang w:eastAsia="en-US"/>
        </w:rPr>
      </w:pPr>
      <w:r w:rsidRPr="003A68E4">
        <w:rPr>
          <w:rFonts w:ascii="Arial" w:eastAsia="Calibri" w:hAnsi="Arial" w:cs="Arial"/>
          <w:kern w:val="0"/>
          <w:lang w:eastAsia="en-US"/>
        </w:rPr>
        <w:t xml:space="preserve">Na podstawie art. 8 ust. 2 pkt 1 i art. 12 pkt 1 ustawy z dnia 5 czerwca 1998 r. </w:t>
      </w:r>
      <w:r w:rsidR="003A68E4">
        <w:rPr>
          <w:rFonts w:ascii="Arial" w:eastAsia="Calibri" w:hAnsi="Arial" w:cs="Arial"/>
          <w:kern w:val="0"/>
          <w:lang w:eastAsia="en-US"/>
        </w:rPr>
        <w:br/>
      </w:r>
      <w:r w:rsidRPr="003A68E4">
        <w:rPr>
          <w:rFonts w:ascii="Arial" w:eastAsia="Calibri" w:hAnsi="Arial" w:cs="Arial"/>
          <w:bCs/>
          <w:kern w:val="0"/>
          <w:lang w:eastAsia="en-US"/>
        </w:rPr>
        <w:t xml:space="preserve">o samorządzie powiatowym </w:t>
      </w:r>
      <w:r w:rsidR="00E17A4E" w:rsidRPr="003A68E4">
        <w:rPr>
          <w:rFonts w:ascii="Arial" w:eastAsia="Calibri" w:hAnsi="Arial" w:cs="Arial"/>
          <w:bCs/>
          <w:kern w:val="0"/>
          <w:lang w:eastAsia="en-US"/>
        </w:rPr>
        <w:t xml:space="preserve">(Dz. U. z 2022 r. poz. 1526) </w:t>
      </w:r>
      <w:r w:rsidRPr="003A68E4">
        <w:rPr>
          <w:rFonts w:ascii="Arial" w:eastAsia="Calibri" w:hAnsi="Arial" w:cs="Arial"/>
          <w:bCs/>
          <w:kern w:val="0"/>
          <w:lang w:eastAsia="en-US"/>
        </w:rPr>
        <w:t>w związku z art. 42 ust. 1 i 4 ustawy</w:t>
      </w:r>
      <w:r w:rsidR="00F14814" w:rsidRPr="003A68E4">
        <w:rPr>
          <w:rFonts w:ascii="Arial" w:eastAsia="Calibri" w:hAnsi="Arial" w:cs="Arial"/>
          <w:bCs/>
          <w:kern w:val="0"/>
          <w:lang w:eastAsia="en-US"/>
        </w:rPr>
        <w:t xml:space="preserve"> </w:t>
      </w:r>
      <w:r w:rsidRPr="003A68E4">
        <w:rPr>
          <w:rFonts w:ascii="Arial" w:eastAsia="Calibri" w:hAnsi="Arial" w:cs="Arial"/>
          <w:bCs/>
          <w:kern w:val="0"/>
          <w:lang w:eastAsia="en-US"/>
        </w:rPr>
        <w:t xml:space="preserve">z dnia 15 kwietnia 2011 r. o działalności leczniczej </w:t>
      </w:r>
      <w:r w:rsidR="00E17A4E" w:rsidRPr="003A68E4">
        <w:rPr>
          <w:rFonts w:ascii="Arial" w:eastAsia="Calibri" w:hAnsi="Arial" w:cs="Arial"/>
          <w:bCs/>
          <w:kern w:val="0"/>
          <w:lang w:eastAsia="en-US"/>
        </w:rPr>
        <w:t xml:space="preserve">(Dz. U. z 2022 r. poz. 633, ze zmianami) </w:t>
      </w:r>
      <w:r w:rsidRPr="003A68E4">
        <w:rPr>
          <w:rFonts w:ascii="Arial" w:eastAsia="Calibri" w:hAnsi="Arial" w:cs="Arial"/>
          <w:bCs/>
          <w:kern w:val="0"/>
          <w:lang w:eastAsia="en-US"/>
        </w:rPr>
        <w:t>Rada Powiatu Grójeckiego uchwala co następuje:</w:t>
      </w:r>
    </w:p>
    <w:p w14:paraId="4E24F197" w14:textId="77777777" w:rsidR="00B25DD6" w:rsidRPr="003A68E4" w:rsidRDefault="00B25DD6" w:rsidP="002D05F6">
      <w:pPr>
        <w:widowControl/>
        <w:spacing w:line="276" w:lineRule="auto"/>
        <w:jc w:val="both"/>
        <w:textAlignment w:val="auto"/>
        <w:rPr>
          <w:rFonts w:ascii="Arial" w:hAnsi="Arial" w:cs="Arial"/>
        </w:rPr>
      </w:pPr>
    </w:p>
    <w:p w14:paraId="7A55194D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  <w:r w:rsidRPr="003A68E4">
        <w:rPr>
          <w:rFonts w:ascii="Arial" w:eastAsia="Calibri" w:hAnsi="Arial" w:cs="Arial"/>
          <w:b/>
          <w:bCs/>
          <w:kern w:val="0"/>
          <w:lang w:eastAsia="en-US"/>
        </w:rPr>
        <w:t>§ 1</w:t>
      </w:r>
    </w:p>
    <w:p w14:paraId="2DB88AF2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1BB73604" w14:textId="77777777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iCs/>
          <w:kern w:val="0"/>
          <w:lang w:eastAsia="en-US"/>
        </w:rPr>
      </w:pPr>
      <w:r w:rsidRPr="003A68E4">
        <w:rPr>
          <w:rFonts w:ascii="Arial" w:eastAsia="Calibri" w:hAnsi="Arial" w:cs="Arial"/>
          <w:kern w:val="0"/>
          <w:lang w:eastAsia="en-US"/>
        </w:rPr>
        <w:t>W załączniku Nr 3 do Statutu SPZOZ Nowe Miasto nad Pilicą uchwalonego Uchwałą Nr XLII/258/2021 Rady Powiatu Grójeckiego z dnia 21 września 2021 r. w sprawie</w:t>
      </w:r>
      <w:r w:rsidRPr="003A68E4">
        <w:rPr>
          <w:rFonts w:ascii="Arial" w:eastAsia="Calibri" w:hAnsi="Arial" w:cs="Arial"/>
          <w:bCs/>
          <w:kern w:val="0"/>
          <w:lang w:eastAsia="en-US"/>
        </w:rPr>
        <w:t xml:space="preserve"> nadania </w:t>
      </w:r>
      <w:r w:rsidRPr="003A68E4">
        <w:rPr>
          <w:rFonts w:ascii="Arial" w:eastAsia="Calibri" w:hAnsi="Arial" w:cs="Arial"/>
          <w:bCs/>
          <w:iCs/>
          <w:kern w:val="0"/>
          <w:lang w:eastAsia="en-US"/>
        </w:rPr>
        <w:t>Statutu Samodzielnemu Publicznemu Zakładowi Opieki Zdrowotnej w Nowym Mieście nad Pilicą,</w:t>
      </w:r>
      <w:r w:rsidRPr="003A68E4">
        <w:rPr>
          <w:rFonts w:ascii="Arial" w:eastAsia="Calibri" w:hAnsi="Arial" w:cs="Arial"/>
          <w:kern w:val="0"/>
          <w:lang w:eastAsia="en-US"/>
        </w:rPr>
        <w:t xml:space="preserve"> wprowadza się stanowisko </w:t>
      </w:r>
      <w:r w:rsidRPr="003A68E4">
        <w:rPr>
          <w:rFonts w:ascii="Arial" w:eastAsia="Calibri" w:hAnsi="Arial" w:cs="Arial"/>
          <w:bCs/>
          <w:iCs/>
          <w:kern w:val="0"/>
          <w:lang w:eastAsia="en-US"/>
        </w:rPr>
        <w:t>opiekunki.</w:t>
      </w:r>
    </w:p>
    <w:p w14:paraId="5E9FF199" w14:textId="77777777" w:rsidR="00E17A4E" w:rsidRPr="003A68E4" w:rsidRDefault="00E17A4E" w:rsidP="00E17A4E">
      <w:pPr>
        <w:spacing w:line="276" w:lineRule="auto"/>
        <w:jc w:val="both"/>
        <w:rPr>
          <w:rFonts w:ascii="Arial" w:eastAsia="Times New Roman" w:hAnsi="Arial" w:cs="Arial"/>
        </w:rPr>
      </w:pPr>
    </w:p>
    <w:p w14:paraId="390452A0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  <w:r w:rsidRPr="003A68E4">
        <w:rPr>
          <w:rFonts w:ascii="Arial" w:eastAsia="Calibri" w:hAnsi="Arial" w:cs="Arial"/>
          <w:b/>
          <w:bCs/>
          <w:kern w:val="0"/>
          <w:lang w:eastAsia="en-US"/>
        </w:rPr>
        <w:t>§ 2</w:t>
      </w:r>
    </w:p>
    <w:p w14:paraId="75E28802" w14:textId="77777777" w:rsidR="00E17A4E" w:rsidRPr="003A68E4" w:rsidRDefault="00E17A4E" w:rsidP="00E17A4E">
      <w:pPr>
        <w:widowControl/>
        <w:spacing w:line="276" w:lineRule="auto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0E88A44C" w14:textId="77777777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kern w:val="0"/>
          <w:lang w:eastAsia="en-US"/>
        </w:rPr>
      </w:pPr>
      <w:r w:rsidRPr="003A68E4">
        <w:rPr>
          <w:rFonts w:ascii="Arial" w:eastAsia="Calibri" w:hAnsi="Arial" w:cs="Arial"/>
          <w:bCs/>
          <w:kern w:val="0"/>
          <w:lang w:eastAsia="en-US"/>
        </w:rPr>
        <w:t>Wykonanie uchwały powierza się Zarządowi Powiatu Grójeckiego oraz Dyrektorowi Samodzielnego Publicznego Zakładu Opieki Zdrowotnej w Nowym Mieście nad Pilicą.</w:t>
      </w:r>
    </w:p>
    <w:p w14:paraId="2B13BCEB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2F435DE3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  <w:r w:rsidRPr="003A68E4">
        <w:rPr>
          <w:rFonts w:ascii="Arial" w:eastAsia="Calibri" w:hAnsi="Arial" w:cs="Arial"/>
          <w:b/>
          <w:bCs/>
          <w:kern w:val="0"/>
          <w:lang w:eastAsia="en-US"/>
        </w:rPr>
        <w:t>§ 3</w:t>
      </w:r>
    </w:p>
    <w:p w14:paraId="46759120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274D534A" w14:textId="77777777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kern w:val="0"/>
          <w:lang w:eastAsia="en-US"/>
        </w:rPr>
      </w:pPr>
      <w:r w:rsidRPr="003A68E4">
        <w:rPr>
          <w:rFonts w:ascii="Arial" w:eastAsia="Calibri" w:hAnsi="Arial" w:cs="Arial"/>
          <w:bCs/>
          <w:kern w:val="0"/>
          <w:lang w:eastAsia="en-US"/>
        </w:rPr>
        <w:t xml:space="preserve">Zobowiązuje się Dyrektora Samodzielnego Publicznego Zakładu Opieki Zdrowotnej </w:t>
      </w:r>
      <w:r w:rsidRPr="003A68E4">
        <w:rPr>
          <w:rFonts w:ascii="Arial" w:eastAsia="Calibri" w:hAnsi="Arial" w:cs="Arial"/>
          <w:bCs/>
          <w:kern w:val="0"/>
          <w:lang w:eastAsia="en-US"/>
        </w:rPr>
        <w:br/>
        <w:t xml:space="preserve">w Nowym Mieście nad Pilicą do sporządzenia i ogłoszenia jednolitego tekstu Statutu </w:t>
      </w:r>
      <w:r w:rsidRPr="003A68E4">
        <w:rPr>
          <w:rFonts w:ascii="Arial" w:eastAsia="Calibri" w:hAnsi="Arial" w:cs="Arial"/>
          <w:bCs/>
          <w:kern w:val="0"/>
          <w:lang w:eastAsia="en-US"/>
        </w:rPr>
        <w:br/>
        <w:t>po zmianach.</w:t>
      </w:r>
    </w:p>
    <w:p w14:paraId="5C810F7A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  <w:r w:rsidRPr="003A68E4">
        <w:rPr>
          <w:rFonts w:ascii="Arial" w:eastAsia="Calibri" w:hAnsi="Arial" w:cs="Arial"/>
          <w:b/>
          <w:bCs/>
          <w:kern w:val="0"/>
          <w:lang w:eastAsia="en-US"/>
        </w:rPr>
        <w:t>§ 4</w:t>
      </w:r>
    </w:p>
    <w:p w14:paraId="5E3BB41A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33794228" w14:textId="77777777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kern w:val="0"/>
          <w:lang w:eastAsia="en-US"/>
        </w:rPr>
      </w:pPr>
      <w:r w:rsidRPr="003A68E4">
        <w:rPr>
          <w:rFonts w:ascii="Arial" w:eastAsia="Calibri" w:hAnsi="Arial" w:cs="Arial"/>
          <w:bCs/>
          <w:kern w:val="0"/>
          <w:lang w:eastAsia="en-US"/>
        </w:rPr>
        <w:t>Uchwała wchodzi w życie po upływie 14 dni od dnia jej publikacji w Dzienniku Urzędowym Województwa Mazowieckiego.</w:t>
      </w:r>
    </w:p>
    <w:p w14:paraId="4DEBC3E9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68C79124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4236653F" w14:textId="77777777" w:rsidR="003469FB" w:rsidRDefault="003469FB" w:rsidP="003469FB">
      <w:pPr>
        <w:shd w:val="clear" w:color="auto" w:fill="FFFFFF"/>
        <w:spacing w:line="360" w:lineRule="auto"/>
        <w:ind w:left="495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Przewodniczący Rady </w:t>
      </w:r>
    </w:p>
    <w:p w14:paraId="3BD700AC" w14:textId="77777777" w:rsidR="003469FB" w:rsidRDefault="003469FB" w:rsidP="003469FB">
      <w:pPr>
        <w:shd w:val="clear" w:color="auto" w:fill="FFFFFF"/>
        <w:spacing w:line="360" w:lineRule="auto"/>
        <w:ind w:left="495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Janusz Karbowiak </w:t>
      </w:r>
    </w:p>
    <w:p w14:paraId="4B180791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73E71852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039CE90B" w14:textId="28F5F7F5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7F362D32" w14:textId="77777777" w:rsidR="003A68E4" w:rsidRDefault="003A68E4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35A50A29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1783A575" w14:textId="77777777" w:rsidR="00E17A4E" w:rsidRPr="003A68E4" w:rsidRDefault="00E17A4E" w:rsidP="00E17A4E">
      <w:pPr>
        <w:widowControl/>
        <w:spacing w:after="200" w:line="276" w:lineRule="auto"/>
        <w:jc w:val="center"/>
        <w:rPr>
          <w:rFonts w:ascii="Arial" w:eastAsia="Calibri" w:hAnsi="Arial" w:cs="Arial"/>
          <w:b/>
          <w:kern w:val="0"/>
          <w:lang w:eastAsia="en-US"/>
        </w:rPr>
      </w:pPr>
      <w:r w:rsidRPr="003A68E4">
        <w:rPr>
          <w:rFonts w:ascii="Arial" w:eastAsia="Calibri" w:hAnsi="Arial" w:cs="Arial"/>
          <w:b/>
          <w:kern w:val="0"/>
          <w:lang w:eastAsia="en-US"/>
        </w:rPr>
        <w:t>Uzasadnienie</w:t>
      </w:r>
    </w:p>
    <w:p w14:paraId="306F35D3" w14:textId="77777777" w:rsidR="00E17A4E" w:rsidRPr="003A68E4" w:rsidRDefault="00E17A4E" w:rsidP="00E17A4E">
      <w:pPr>
        <w:widowControl/>
        <w:spacing w:after="200" w:line="276" w:lineRule="auto"/>
        <w:jc w:val="center"/>
        <w:rPr>
          <w:rFonts w:ascii="Arial" w:eastAsia="Calibri" w:hAnsi="Arial" w:cs="Arial"/>
          <w:b/>
          <w:kern w:val="0"/>
          <w:lang w:eastAsia="en-US"/>
        </w:rPr>
      </w:pPr>
    </w:p>
    <w:p w14:paraId="35709B99" w14:textId="7D915711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eastAsia="en-US"/>
        </w:rPr>
      </w:pPr>
      <w:r w:rsidRPr="003A68E4">
        <w:rPr>
          <w:rFonts w:ascii="Arial" w:eastAsia="Calibri" w:hAnsi="Arial" w:cs="Arial"/>
          <w:b/>
          <w:kern w:val="0"/>
          <w:lang w:eastAsia="en-US"/>
        </w:rPr>
        <w:t xml:space="preserve">do Uchwały Rady Powiatu Grójeckiego w sprawie wprowadzenia zmian </w:t>
      </w:r>
      <w:r w:rsidR="003A68E4">
        <w:rPr>
          <w:rFonts w:ascii="Arial" w:eastAsia="Calibri" w:hAnsi="Arial" w:cs="Arial"/>
          <w:b/>
          <w:kern w:val="0"/>
          <w:lang w:eastAsia="en-US"/>
        </w:rPr>
        <w:br/>
      </w:r>
      <w:r w:rsidRPr="003A68E4">
        <w:rPr>
          <w:rFonts w:ascii="Arial" w:eastAsia="Calibri" w:hAnsi="Arial" w:cs="Arial"/>
          <w:b/>
          <w:kern w:val="0"/>
          <w:lang w:eastAsia="en-US"/>
        </w:rPr>
        <w:t>w Statucie Samodzielnego Publicznego Zakładu Opieki Zdrowotnej w Nowym Mieście nad Pilicą.</w:t>
      </w:r>
    </w:p>
    <w:p w14:paraId="3C0DFC0C" w14:textId="77777777" w:rsidR="00E17A4E" w:rsidRPr="003A68E4" w:rsidRDefault="00E17A4E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</w:p>
    <w:p w14:paraId="7F8B2C6D" w14:textId="77777777" w:rsidR="00E17A4E" w:rsidRPr="003A68E4" w:rsidRDefault="00E17A4E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3A68E4">
        <w:rPr>
          <w:rFonts w:ascii="Arial" w:eastAsia="Calibri" w:hAnsi="Arial" w:cs="Arial"/>
          <w:kern w:val="0"/>
          <w:lang w:eastAsia="en-US"/>
        </w:rPr>
        <w:t xml:space="preserve">Na podstawie art. 42 ust. 4 ustawy o działalności leczniczej statut podmiotowi leczniczemu jakim jest Samodzielny Publiczny Zakład Opieki Zdrowotnej w Nowym Mieście nad Pilicą nadaje podmiot tworzący, czyli Powiat Grójecki. </w:t>
      </w:r>
    </w:p>
    <w:p w14:paraId="19344A29" w14:textId="0E6BAC17" w:rsidR="005E5BBC" w:rsidRDefault="00E17A4E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3A68E4">
        <w:rPr>
          <w:rFonts w:ascii="Arial" w:eastAsia="Calibri" w:hAnsi="Arial" w:cs="Arial"/>
          <w:kern w:val="0"/>
          <w:lang w:eastAsia="en-US"/>
        </w:rPr>
        <w:t>W związku z wprowadzeniem stanowiska opiekunki w załączniku Nr 3 do Statutu SPZOZ Nowe Miasto nad Pilicą uchwalonego Uchwałą Nr XLII/258/2021 Rady Powiatu Grójeckiego z dnia 21 września 2021 r. w sprawie nadania Statutu Samodzielnemu Publicznemu Zakładowi Opieki Zdrowotnej w Nowym Mieście nad Pilicą, podjęcie niniejszej uchwały jest w pełni uzasadnione.</w:t>
      </w:r>
    </w:p>
    <w:p w14:paraId="53B5B6F6" w14:textId="7D38D594" w:rsidR="003469FB" w:rsidRDefault="003469FB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</w:p>
    <w:p w14:paraId="28BE9867" w14:textId="77777777" w:rsidR="003469FB" w:rsidRDefault="003469FB" w:rsidP="003469FB">
      <w:pPr>
        <w:shd w:val="clear" w:color="auto" w:fill="FFFFFF"/>
        <w:spacing w:line="360" w:lineRule="auto"/>
        <w:ind w:left="495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Przewodniczący Rady </w:t>
      </w:r>
    </w:p>
    <w:p w14:paraId="32E97DA9" w14:textId="77777777" w:rsidR="003469FB" w:rsidRDefault="003469FB" w:rsidP="003469FB">
      <w:pPr>
        <w:shd w:val="clear" w:color="auto" w:fill="FFFFFF"/>
        <w:spacing w:line="360" w:lineRule="auto"/>
        <w:ind w:left="495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Janusz Karbowiak </w:t>
      </w:r>
    </w:p>
    <w:p w14:paraId="08668348" w14:textId="77777777" w:rsidR="003469FB" w:rsidRPr="003A68E4" w:rsidRDefault="003469FB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</w:p>
    <w:sectPr w:rsidR="003469FB" w:rsidRPr="003A68E4">
      <w:pgSz w:w="11905" w:h="16837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507C" w14:textId="77777777" w:rsidR="00624834" w:rsidRDefault="00624834">
      <w:r>
        <w:separator/>
      </w:r>
    </w:p>
  </w:endnote>
  <w:endnote w:type="continuationSeparator" w:id="0">
    <w:p w14:paraId="13CE6D6A" w14:textId="77777777" w:rsidR="00624834" w:rsidRDefault="0062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AB64" w14:textId="77777777" w:rsidR="00624834" w:rsidRDefault="00624834">
      <w:r>
        <w:rPr>
          <w:color w:val="000000"/>
        </w:rPr>
        <w:separator/>
      </w:r>
    </w:p>
  </w:footnote>
  <w:footnote w:type="continuationSeparator" w:id="0">
    <w:p w14:paraId="7F816259" w14:textId="77777777" w:rsidR="00624834" w:rsidRDefault="0062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FDA"/>
    <w:multiLevelType w:val="multilevel"/>
    <w:tmpl w:val="29C4892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FA76FF1"/>
    <w:multiLevelType w:val="multilevel"/>
    <w:tmpl w:val="94A2AC9A"/>
    <w:styleLink w:val="WW8Num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 w16cid:durableId="636378630">
    <w:abstractNumId w:val="0"/>
  </w:num>
  <w:num w:numId="2" w16cid:durableId="39262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C2"/>
    <w:rsid w:val="000E52F9"/>
    <w:rsid w:val="00174BFB"/>
    <w:rsid w:val="001C02CF"/>
    <w:rsid w:val="00220145"/>
    <w:rsid w:val="002D05F6"/>
    <w:rsid w:val="003424AD"/>
    <w:rsid w:val="003469FB"/>
    <w:rsid w:val="003A5404"/>
    <w:rsid w:val="003A68E4"/>
    <w:rsid w:val="003D27E7"/>
    <w:rsid w:val="00401C80"/>
    <w:rsid w:val="004B746B"/>
    <w:rsid w:val="00553E38"/>
    <w:rsid w:val="005E5BBC"/>
    <w:rsid w:val="005F6F29"/>
    <w:rsid w:val="00624834"/>
    <w:rsid w:val="006749C5"/>
    <w:rsid w:val="007310EF"/>
    <w:rsid w:val="00771679"/>
    <w:rsid w:val="007E3D7B"/>
    <w:rsid w:val="00844205"/>
    <w:rsid w:val="0089099D"/>
    <w:rsid w:val="00A15D64"/>
    <w:rsid w:val="00A31631"/>
    <w:rsid w:val="00AC0C11"/>
    <w:rsid w:val="00AC45C6"/>
    <w:rsid w:val="00AC6C9A"/>
    <w:rsid w:val="00AE108D"/>
    <w:rsid w:val="00B049C2"/>
    <w:rsid w:val="00B25DD6"/>
    <w:rsid w:val="00B31C6B"/>
    <w:rsid w:val="00BF68FD"/>
    <w:rsid w:val="00CD2884"/>
    <w:rsid w:val="00DA35F3"/>
    <w:rsid w:val="00E17A4E"/>
    <w:rsid w:val="00F14814"/>
    <w:rsid w:val="00F272E4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99E6"/>
  <w15:docId w15:val="{A2A561EE-50F5-4CC9-AD4E-653EADC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WW8Num2z0">
    <w:name w:val="WW8Num2z0"/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</dc:creator>
  <cp:lastModifiedBy>Ineza Banach</cp:lastModifiedBy>
  <cp:revision>25</cp:revision>
  <cp:lastPrinted>2022-09-20T08:58:00Z</cp:lastPrinted>
  <dcterms:created xsi:type="dcterms:W3CDTF">2016-11-10T12:06:00Z</dcterms:created>
  <dcterms:modified xsi:type="dcterms:W3CDTF">2022-11-02T09:33:00Z</dcterms:modified>
</cp:coreProperties>
</file>