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50E1" w14:textId="77777777" w:rsidR="00294DED" w:rsidRDefault="00294DED" w:rsidP="000175CD">
      <w:pPr>
        <w:pStyle w:val="Tytu"/>
        <w:spacing w:line="360" w:lineRule="auto"/>
        <w:rPr>
          <w:sz w:val="28"/>
          <w:szCs w:val="28"/>
        </w:rPr>
      </w:pPr>
    </w:p>
    <w:p w14:paraId="28CF2AF7" w14:textId="77777777" w:rsidR="004630D0" w:rsidRDefault="004630D0" w:rsidP="00463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B00A97" w14:textId="7C9BD3F5" w:rsidR="004630D0" w:rsidRDefault="004630D0" w:rsidP="004630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LVI/ 346 /2022</w:t>
      </w:r>
    </w:p>
    <w:p w14:paraId="329319EC" w14:textId="77777777" w:rsidR="004630D0" w:rsidRDefault="004630D0" w:rsidP="004630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50564F1F" w14:textId="77777777" w:rsidR="004630D0" w:rsidRDefault="004630D0" w:rsidP="004630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23 września 2022 r.</w:t>
      </w:r>
    </w:p>
    <w:p w14:paraId="670C3474" w14:textId="77777777" w:rsidR="0010679B" w:rsidRPr="00F6086F" w:rsidRDefault="0010679B">
      <w:pPr>
        <w:jc w:val="center"/>
        <w:rPr>
          <w:b/>
          <w:sz w:val="28"/>
          <w:szCs w:val="28"/>
        </w:rPr>
      </w:pPr>
    </w:p>
    <w:p w14:paraId="36A1CEEE" w14:textId="34B66D4D" w:rsidR="00853772" w:rsidRDefault="0010679B" w:rsidP="00F6086F">
      <w:pPr>
        <w:pStyle w:val="Tekstpodstawowy"/>
        <w:spacing w:line="240" w:lineRule="auto"/>
        <w:rPr>
          <w:rFonts w:ascii="Times New Roman" w:hAnsi="Times New Roman"/>
          <w:sz w:val="28"/>
          <w:szCs w:val="28"/>
        </w:rPr>
      </w:pPr>
      <w:r w:rsidRPr="00F6086F">
        <w:rPr>
          <w:rFonts w:ascii="Times New Roman" w:hAnsi="Times New Roman"/>
          <w:sz w:val="28"/>
          <w:szCs w:val="28"/>
        </w:rPr>
        <w:t xml:space="preserve">w sprawie </w:t>
      </w:r>
      <w:r w:rsidR="002016A6" w:rsidRPr="00F6086F">
        <w:rPr>
          <w:rFonts w:ascii="Times New Roman" w:hAnsi="Times New Roman"/>
          <w:sz w:val="28"/>
          <w:szCs w:val="28"/>
        </w:rPr>
        <w:t>określenia trybu prac nad projektem uchwały budżetowej</w:t>
      </w:r>
    </w:p>
    <w:p w14:paraId="558BFBFD" w14:textId="77777777" w:rsidR="00F6086F" w:rsidRPr="00F6086F" w:rsidRDefault="00F6086F" w:rsidP="00F6086F">
      <w:pPr>
        <w:pStyle w:val="Tekstpodstawowy"/>
        <w:spacing w:line="240" w:lineRule="auto"/>
        <w:rPr>
          <w:rFonts w:ascii="Times New Roman" w:hAnsi="Times New Roman"/>
          <w:b w:val="0"/>
          <w:bCs/>
          <w:sz w:val="28"/>
          <w:szCs w:val="28"/>
        </w:rPr>
      </w:pPr>
    </w:p>
    <w:p w14:paraId="30CEBC4C" w14:textId="760A30CC" w:rsidR="007F3C47" w:rsidRPr="00F6086F" w:rsidRDefault="0010679B" w:rsidP="00294DED">
      <w:pPr>
        <w:pStyle w:val="Nagwek3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podstawie 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</w:t>
      </w:r>
      <w:r w:rsidR="002016A6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12 pkt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016A6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 i art. 53 ustawy z dnia 5 czerwca 1998 r. o samorządzie powiatowym 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61141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tekst jednolity </w:t>
      </w:r>
      <w:r w:rsidR="002016A6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Dz.U.2022</w:t>
      </w:r>
      <w:r w:rsidR="007A362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1F18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poz. </w:t>
      </w:r>
      <w:r w:rsidR="002016A6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1526</w:t>
      </w:r>
      <w:r w:rsidR="00131F18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65DF9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oraz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B15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234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ustawy </w:t>
      </w:r>
      <w:r w:rsidR="00B65DF9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z dnia 2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 sierpnia </w:t>
      </w:r>
      <w:r w:rsidR="00B65DF9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200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65DF9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roku </w:t>
      </w:r>
      <w:r w:rsidR="004A1114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853772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finansach publicznych</w:t>
      </w:r>
      <w:r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F3C47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(tekst jednolity</w:t>
      </w:r>
      <w:r w:rsidR="007F3C47" w:rsidRPr="00F60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47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Dz.U.2022</w:t>
      </w:r>
      <w:r w:rsidR="00131F18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poz</w:t>
      </w:r>
      <w:r w:rsidR="007F3C47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="00131F18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3C47" w:rsidRPr="00F6086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1634)</w:t>
      </w:r>
    </w:p>
    <w:p w14:paraId="366E0BA3" w14:textId="077CA6BD" w:rsidR="0010679B" w:rsidRPr="00F6086F" w:rsidRDefault="00B65DF9" w:rsidP="00294DED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3772">
        <w:rPr>
          <w:rFonts w:ascii="Arial" w:hAnsi="Arial"/>
          <w:b w:val="0"/>
          <w:bCs w:val="0"/>
          <w:sz w:val="22"/>
        </w:rPr>
        <w:t xml:space="preserve"> </w:t>
      </w:r>
      <w:r w:rsidR="0010679B" w:rsidRPr="00F6086F">
        <w:rPr>
          <w:rFonts w:ascii="Times New Roman" w:hAnsi="Times New Roman" w:cs="Times New Roman"/>
          <w:b w:val="0"/>
          <w:bCs w:val="0"/>
          <w:sz w:val="24"/>
          <w:szCs w:val="24"/>
        </w:rPr>
        <w:t>uchwala się co następuje :</w:t>
      </w:r>
    </w:p>
    <w:p w14:paraId="54155CAD" w14:textId="43272F84" w:rsidR="00397519" w:rsidRDefault="00397519" w:rsidP="003975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14:paraId="76F0307A" w14:textId="0352E94D" w:rsidR="00397519" w:rsidRPr="00397519" w:rsidRDefault="00397519" w:rsidP="003975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Szczegółowość przedłożenia budżetowego</w:t>
      </w:r>
    </w:p>
    <w:p w14:paraId="36C131F9" w14:textId="77777777" w:rsidR="0010679B" w:rsidRPr="00F65C40" w:rsidRDefault="0010679B" w:rsidP="009A5F3A">
      <w:pPr>
        <w:pStyle w:val="Tekstpodstawowywcity"/>
        <w:spacing w:line="360" w:lineRule="auto"/>
        <w:ind w:firstLine="0"/>
        <w:rPr>
          <w:rFonts w:ascii="Arial" w:hAnsi="Arial"/>
          <w:sz w:val="22"/>
        </w:rPr>
      </w:pPr>
    </w:p>
    <w:p w14:paraId="2CA6FB6B" w14:textId="77777777" w:rsidR="0010679B" w:rsidRPr="007F3C47" w:rsidRDefault="0010679B" w:rsidP="00927796">
      <w:pPr>
        <w:pStyle w:val="Tekstpodstawowywcity"/>
        <w:spacing w:line="360" w:lineRule="auto"/>
        <w:ind w:left="567" w:hanging="567"/>
        <w:jc w:val="center"/>
        <w:rPr>
          <w:b/>
          <w:sz w:val="22"/>
        </w:rPr>
      </w:pPr>
      <w:r w:rsidRPr="007F3C47">
        <w:rPr>
          <w:b/>
          <w:sz w:val="22"/>
        </w:rPr>
        <w:t>§ 1.</w:t>
      </w:r>
    </w:p>
    <w:p w14:paraId="58549388" w14:textId="226B7B4B" w:rsidR="0010679B" w:rsidRDefault="00131F18" w:rsidP="00821F0B">
      <w:pPr>
        <w:pStyle w:val="Tekstpodstawowywcity"/>
        <w:numPr>
          <w:ilvl w:val="0"/>
          <w:numId w:val="10"/>
        </w:numPr>
        <w:spacing w:line="360" w:lineRule="auto"/>
        <w:rPr>
          <w:bCs/>
          <w:sz w:val="22"/>
        </w:rPr>
      </w:pPr>
      <w:r>
        <w:rPr>
          <w:bCs/>
          <w:sz w:val="22"/>
        </w:rPr>
        <w:t>Z</w:t>
      </w:r>
      <w:r w:rsidR="000671B7">
        <w:rPr>
          <w:bCs/>
          <w:sz w:val="22"/>
        </w:rPr>
        <w:t xml:space="preserve">arząd Powiatu Grójeckiego sporządza </w:t>
      </w:r>
      <w:r>
        <w:rPr>
          <w:bCs/>
          <w:sz w:val="22"/>
        </w:rPr>
        <w:t xml:space="preserve">projekt uchwały budżetowej </w:t>
      </w:r>
      <w:r w:rsidR="000671B7">
        <w:rPr>
          <w:bCs/>
          <w:sz w:val="22"/>
        </w:rPr>
        <w:t xml:space="preserve">w szczegółowości określonej </w:t>
      </w:r>
      <w:r w:rsidR="009A5F3A">
        <w:rPr>
          <w:bCs/>
          <w:sz w:val="22"/>
        </w:rPr>
        <w:t xml:space="preserve">                         </w:t>
      </w:r>
      <w:r w:rsidR="000671B7">
        <w:rPr>
          <w:bCs/>
          <w:sz w:val="22"/>
        </w:rPr>
        <w:t>w przepisach ustawy o finansach publicznych</w:t>
      </w:r>
      <w:r w:rsidR="00E75F14">
        <w:rPr>
          <w:bCs/>
          <w:sz w:val="22"/>
        </w:rPr>
        <w:t xml:space="preserve"> (dalej </w:t>
      </w:r>
      <w:proofErr w:type="spellStart"/>
      <w:r w:rsidR="00E75F14">
        <w:rPr>
          <w:bCs/>
          <w:sz w:val="22"/>
        </w:rPr>
        <w:t>u.f.p</w:t>
      </w:r>
      <w:proofErr w:type="spellEnd"/>
      <w:r w:rsidR="00E75F14">
        <w:rPr>
          <w:bCs/>
          <w:sz w:val="22"/>
        </w:rPr>
        <w:t>.)</w:t>
      </w:r>
      <w:r w:rsidR="000671B7">
        <w:rPr>
          <w:bCs/>
          <w:sz w:val="22"/>
        </w:rPr>
        <w:t xml:space="preserve">, </w:t>
      </w:r>
      <w:r w:rsidR="00821F0B">
        <w:rPr>
          <w:bCs/>
          <w:sz w:val="22"/>
        </w:rPr>
        <w:t>obejmujący</w:t>
      </w:r>
      <w:r w:rsidR="000671B7">
        <w:rPr>
          <w:bCs/>
          <w:sz w:val="22"/>
        </w:rPr>
        <w:t xml:space="preserve"> :</w:t>
      </w:r>
    </w:p>
    <w:p w14:paraId="505A4AD4" w14:textId="46088183" w:rsidR="000671B7" w:rsidRDefault="000671B7" w:rsidP="009A5F3A">
      <w:pPr>
        <w:pStyle w:val="Tekstpodstawowywcity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 plan dochodów </w:t>
      </w:r>
      <w:bookmarkStart w:id="0" w:name="_Hlk111805895"/>
      <w:r>
        <w:rPr>
          <w:bCs/>
          <w:sz w:val="22"/>
        </w:rPr>
        <w:t>budżetu przedstawia się w układzie działów</w:t>
      </w:r>
      <w:r w:rsidR="000C735A">
        <w:rPr>
          <w:bCs/>
          <w:sz w:val="22"/>
        </w:rPr>
        <w:t xml:space="preserve">, </w:t>
      </w:r>
      <w:r>
        <w:rPr>
          <w:bCs/>
          <w:sz w:val="22"/>
        </w:rPr>
        <w:t xml:space="preserve">rozdziałów </w:t>
      </w:r>
      <w:r w:rsidR="000C735A">
        <w:rPr>
          <w:bCs/>
          <w:sz w:val="22"/>
        </w:rPr>
        <w:t xml:space="preserve">i paragrafów </w:t>
      </w:r>
      <w:r>
        <w:rPr>
          <w:bCs/>
          <w:sz w:val="22"/>
        </w:rPr>
        <w:t xml:space="preserve">klasyfikacji budżetowej </w:t>
      </w:r>
      <w:bookmarkStart w:id="1" w:name="_Hlk111805930"/>
      <w:bookmarkEnd w:id="0"/>
      <w:r>
        <w:rPr>
          <w:bCs/>
          <w:sz w:val="22"/>
        </w:rPr>
        <w:t xml:space="preserve">w szczególności </w:t>
      </w:r>
      <w:r w:rsidR="00C82618">
        <w:rPr>
          <w:bCs/>
          <w:sz w:val="22"/>
        </w:rPr>
        <w:t>określonej jak</w:t>
      </w:r>
      <w:r w:rsidR="00D05E64">
        <w:rPr>
          <w:bCs/>
          <w:sz w:val="22"/>
        </w:rPr>
        <w:t xml:space="preserve"> w</w:t>
      </w:r>
      <w:r>
        <w:rPr>
          <w:bCs/>
          <w:sz w:val="22"/>
        </w:rPr>
        <w:t xml:space="preserve"> art. 235 </w:t>
      </w:r>
      <w:bookmarkEnd w:id="1"/>
      <w:r w:rsidR="00771095">
        <w:rPr>
          <w:bCs/>
          <w:sz w:val="22"/>
        </w:rPr>
        <w:t xml:space="preserve">ust. 1 </w:t>
      </w:r>
      <w:proofErr w:type="spellStart"/>
      <w:r w:rsidR="00E75F14">
        <w:rPr>
          <w:bCs/>
          <w:sz w:val="22"/>
        </w:rPr>
        <w:t>u.f.p</w:t>
      </w:r>
      <w:proofErr w:type="spellEnd"/>
      <w:r w:rsidR="00E75F14">
        <w:rPr>
          <w:bCs/>
          <w:sz w:val="22"/>
        </w:rPr>
        <w:t>,</w:t>
      </w:r>
      <w:r w:rsidR="003E6DED" w:rsidRPr="003E6DED">
        <w:rPr>
          <w:bCs/>
          <w:sz w:val="22"/>
        </w:rPr>
        <w:t xml:space="preserve"> </w:t>
      </w:r>
    </w:p>
    <w:p w14:paraId="7B519EE1" w14:textId="3703CB96" w:rsidR="000671B7" w:rsidRDefault="00D2072C" w:rsidP="009A5F3A">
      <w:pPr>
        <w:pStyle w:val="Tekstpodstawowywcity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>p</w:t>
      </w:r>
      <w:r w:rsidR="000671B7">
        <w:rPr>
          <w:bCs/>
          <w:sz w:val="22"/>
        </w:rPr>
        <w:t xml:space="preserve">lan wydatków </w:t>
      </w:r>
      <w:r w:rsidR="003E6DED">
        <w:rPr>
          <w:bCs/>
          <w:sz w:val="22"/>
        </w:rPr>
        <w:t>budżetu przedstawia się w układzie działów</w:t>
      </w:r>
      <w:r w:rsidR="000C735A">
        <w:rPr>
          <w:bCs/>
          <w:sz w:val="22"/>
        </w:rPr>
        <w:t>,</w:t>
      </w:r>
      <w:r w:rsidR="003E6DED">
        <w:rPr>
          <w:bCs/>
          <w:sz w:val="22"/>
        </w:rPr>
        <w:t xml:space="preserve"> rozdziałów</w:t>
      </w:r>
      <w:r w:rsidR="000C735A">
        <w:rPr>
          <w:bCs/>
          <w:sz w:val="22"/>
        </w:rPr>
        <w:t xml:space="preserve"> i paragrafów</w:t>
      </w:r>
      <w:r w:rsidR="003E6DED">
        <w:rPr>
          <w:bCs/>
          <w:sz w:val="22"/>
        </w:rPr>
        <w:t xml:space="preserve"> klasyfikacji budżetowej,</w:t>
      </w:r>
      <w:r w:rsidR="009A5F3A">
        <w:rPr>
          <w:bCs/>
          <w:sz w:val="22"/>
        </w:rPr>
        <w:t xml:space="preserve"> </w:t>
      </w:r>
      <w:r w:rsidR="003E6DED">
        <w:rPr>
          <w:bCs/>
          <w:sz w:val="22"/>
        </w:rPr>
        <w:t xml:space="preserve">w szczególności </w:t>
      </w:r>
      <w:r w:rsidR="00D05E64">
        <w:rPr>
          <w:bCs/>
          <w:sz w:val="22"/>
        </w:rPr>
        <w:t xml:space="preserve">określonej jak w </w:t>
      </w:r>
      <w:r w:rsidR="00397519">
        <w:rPr>
          <w:bCs/>
          <w:sz w:val="22"/>
        </w:rPr>
        <w:t>art</w:t>
      </w:r>
      <w:r w:rsidR="003E6DED">
        <w:rPr>
          <w:bCs/>
          <w:sz w:val="22"/>
        </w:rPr>
        <w:t xml:space="preserve">. 236 </w:t>
      </w:r>
      <w:proofErr w:type="spellStart"/>
      <w:r w:rsidR="00817D09">
        <w:rPr>
          <w:bCs/>
          <w:sz w:val="22"/>
        </w:rPr>
        <w:t>u.f.p</w:t>
      </w:r>
      <w:proofErr w:type="spellEnd"/>
      <w:r w:rsidR="003E6DED">
        <w:rPr>
          <w:bCs/>
          <w:sz w:val="22"/>
        </w:rPr>
        <w:t>,</w:t>
      </w:r>
    </w:p>
    <w:p w14:paraId="72A1D3F6" w14:textId="453ABE9D" w:rsidR="003E6DED" w:rsidRDefault="00D2072C" w:rsidP="00A864DC">
      <w:pPr>
        <w:pStyle w:val="Tekstpodstawowywcity"/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Cs/>
          <w:sz w:val="22"/>
        </w:rPr>
        <w:t>p</w:t>
      </w:r>
      <w:r w:rsidR="003E6DED">
        <w:rPr>
          <w:bCs/>
          <w:sz w:val="22"/>
        </w:rPr>
        <w:t xml:space="preserve">lan przychodów i rozchodów budżetu według </w:t>
      </w:r>
      <w:r w:rsidR="00817D09">
        <w:rPr>
          <w:bCs/>
          <w:sz w:val="22"/>
        </w:rPr>
        <w:t>paragrafów</w:t>
      </w:r>
      <w:r w:rsidR="003E6DED">
        <w:rPr>
          <w:bCs/>
          <w:sz w:val="22"/>
        </w:rPr>
        <w:t>,</w:t>
      </w:r>
    </w:p>
    <w:p w14:paraId="05C38712" w14:textId="72C6009F" w:rsidR="00FA0616" w:rsidRDefault="00D2072C" w:rsidP="00FC5029">
      <w:pPr>
        <w:pStyle w:val="Tekstpodstawowywcity"/>
        <w:numPr>
          <w:ilvl w:val="0"/>
          <w:numId w:val="3"/>
        </w:numPr>
        <w:spacing w:line="360" w:lineRule="auto"/>
        <w:rPr>
          <w:sz w:val="22"/>
        </w:rPr>
      </w:pPr>
      <w:r w:rsidRPr="00FA0616">
        <w:rPr>
          <w:bCs/>
          <w:sz w:val="22"/>
        </w:rPr>
        <w:t>p</w:t>
      </w:r>
      <w:r w:rsidR="00DF6CDC" w:rsidRPr="00FA0616">
        <w:rPr>
          <w:bCs/>
          <w:sz w:val="22"/>
        </w:rPr>
        <w:t xml:space="preserve">lan wydatków </w:t>
      </w:r>
      <w:r w:rsidR="00805250" w:rsidRPr="00FA0616">
        <w:rPr>
          <w:bCs/>
          <w:sz w:val="22"/>
        </w:rPr>
        <w:t xml:space="preserve">na zadania </w:t>
      </w:r>
      <w:r w:rsidR="000C735A" w:rsidRPr="00FA0616">
        <w:rPr>
          <w:bCs/>
          <w:sz w:val="22"/>
        </w:rPr>
        <w:t>inwestycyjn</w:t>
      </w:r>
      <w:r w:rsidR="00805250" w:rsidRPr="00FA0616">
        <w:rPr>
          <w:bCs/>
          <w:sz w:val="22"/>
        </w:rPr>
        <w:t>e</w:t>
      </w:r>
      <w:r w:rsidR="00DF6CDC" w:rsidRPr="00FA0616">
        <w:rPr>
          <w:bCs/>
          <w:sz w:val="22"/>
        </w:rPr>
        <w:t xml:space="preserve"> planowan</w:t>
      </w:r>
      <w:r w:rsidR="00805250" w:rsidRPr="00FA0616">
        <w:rPr>
          <w:bCs/>
          <w:sz w:val="22"/>
        </w:rPr>
        <w:t>e</w:t>
      </w:r>
      <w:r w:rsidR="00DF6CDC" w:rsidRPr="00FA0616">
        <w:rPr>
          <w:bCs/>
          <w:sz w:val="22"/>
        </w:rPr>
        <w:t xml:space="preserve"> do realizacji w danym roku budżetowym</w:t>
      </w:r>
      <w:r w:rsidR="00FA0616">
        <w:rPr>
          <w:bCs/>
          <w:sz w:val="22"/>
        </w:rPr>
        <w:t xml:space="preserve"> wg</w:t>
      </w:r>
      <w:r w:rsidR="00DF6CDC" w:rsidRPr="00FA0616">
        <w:rPr>
          <w:bCs/>
          <w:sz w:val="22"/>
        </w:rPr>
        <w:t>,</w:t>
      </w:r>
      <w:r w:rsidR="00FA0616" w:rsidRPr="00FA0616">
        <w:rPr>
          <w:sz w:val="22"/>
        </w:rPr>
        <w:t xml:space="preserve"> </w:t>
      </w:r>
      <w:r w:rsidR="00FA0616">
        <w:rPr>
          <w:sz w:val="22"/>
        </w:rPr>
        <w:t>działu, rozdziału i paragrafu klasyfikacji budżetowej</w:t>
      </w:r>
      <w:r w:rsidR="007C43FB">
        <w:rPr>
          <w:sz w:val="22"/>
        </w:rPr>
        <w:t xml:space="preserve"> </w:t>
      </w:r>
      <w:r w:rsidR="00A858CC">
        <w:rPr>
          <w:sz w:val="22"/>
        </w:rPr>
        <w:t xml:space="preserve">oraz </w:t>
      </w:r>
      <w:r w:rsidR="007C43FB">
        <w:rPr>
          <w:sz w:val="22"/>
        </w:rPr>
        <w:t>nazwy zadania</w:t>
      </w:r>
      <w:r w:rsidR="00FA0616">
        <w:rPr>
          <w:sz w:val="22"/>
        </w:rPr>
        <w:t>,</w:t>
      </w:r>
    </w:p>
    <w:p w14:paraId="6277DB3C" w14:textId="4793476D" w:rsidR="00821F0B" w:rsidRDefault="00821F0B" w:rsidP="00821F0B">
      <w:pPr>
        <w:pStyle w:val="Tekstpodstawowywcity"/>
        <w:numPr>
          <w:ilvl w:val="0"/>
          <w:numId w:val="10"/>
        </w:numPr>
        <w:spacing w:line="360" w:lineRule="auto"/>
        <w:rPr>
          <w:bCs/>
          <w:sz w:val="22"/>
        </w:rPr>
      </w:pPr>
      <w:r>
        <w:rPr>
          <w:bCs/>
          <w:sz w:val="22"/>
        </w:rPr>
        <w:t xml:space="preserve">W celu zapewnienia przejrzystości budżetu, zestawienie dochodów i wydatków oraz przychodów </w:t>
      </w:r>
      <w:r w:rsidR="003D0704">
        <w:rPr>
          <w:bCs/>
          <w:sz w:val="22"/>
        </w:rPr>
        <w:t xml:space="preserve">         </w:t>
      </w:r>
      <w:r>
        <w:rPr>
          <w:bCs/>
          <w:sz w:val="22"/>
        </w:rPr>
        <w:t>i rozchodów sporządza się w formie tabelarycznej.</w:t>
      </w:r>
    </w:p>
    <w:p w14:paraId="536B5C6C" w14:textId="77777777" w:rsidR="00D2072C" w:rsidRPr="007F3C47" w:rsidRDefault="00D2072C" w:rsidP="009A5F3A">
      <w:pPr>
        <w:pStyle w:val="Tekstpodstawowywcity"/>
        <w:spacing w:line="360" w:lineRule="auto"/>
        <w:ind w:left="360" w:firstLine="0"/>
        <w:rPr>
          <w:bCs/>
          <w:sz w:val="22"/>
        </w:rPr>
      </w:pPr>
    </w:p>
    <w:p w14:paraId="242F0B27" w14:textId="01958BB2" w:rsidR="007C2EB8" w:rsidRDefault="00D2072C" w:rsidP="00927796">
      <w:pPr>
        <w:pStyle w:val="Tekstpodstawowywcity"/>
        <w:spacing w:line="360" w:lineRule="auto"/>
        <w:ind w:left="360" w:firstLine="0"/>
        <w:jc w:val="center"/>
        <w:rPr>
          <w:b/>
          <w:bCs/>
          <w:sz w:val="22"/>
        </w:rPr>
      </w:pPr>
      <w:r w:rsidRPr="00D2072C">
        <w:rPr>
          <w:b/>
          <w:bCs/>
          <w:sz w:val="22"/>
        </w:rPr>
        <w:t>§ 2.</w:t>
      </w:r>
    </w:p>
    <w:p w14:paraId="611CE32F" w14:textId="0A9F1D7F" w:rsidR="00D2072C" w:rsidRDefault="00DF7758" w:rsidP="009A5F3A">
      <w:pPr>
        <w:pStyle w:val="Tekstpodstawowywcity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Zarząd Powiatu sporządza </w:t>
      </w:r>
      <w:r w:rsidR="00D2072C">
        <w:rPr>
          <w:sz w:val="22"/>
        </w:rPr>
        <w:t>uzasadnienie</w:t>
      </w:r>
      <w:r>
        <w:rPr>
          <w:sz w:val="22"/>
        </w:rPr>
        <w:t xml:space="preserve"> projektu uchwały budżetowej</w:t>
      </w:r>
      <w:r w:rsidR="0037328D">
        <w:rPr>
          <w:sz w:val="22"/>
        </w:rPr>
        <w:t>.</w:t>
      </w:r>
      <w:r>
        <w:rPr>
          <w:sz w:val="22"/>
        </w:rPr>
        <w:t xml:space="preserve"> </w:t>
      </w:r>
    </w:p>
    <w:p w14:paraId="7442B071" w14:textId="40D1DD14" w:rsidR="00D2072C" w:rsidRDefault="00D2072C" w:rsidP="009A5F3A">
      <w:pPr>
        <w:pStyle w:val="Tekstpodstawowywcity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Uzasadnienie </w:t>
      </w:r>
      <w:r w:rsidR="00DF7758">
        <w:rPr>
          <w:sz w:val="22"/>
        </w:rPr>
        <w:t xml:space="preserve">do projektu uchwały budżetowej </w:t>
      </w:r>
      <w:r>
        <w:rPr>
          <w:sz w:val="22"/>
        </w:rPr>
        <w:t>obejmuje w szczególności :</w:t>
      </w:r>
    </w:p>
    <w:p w14:paraId="369B15C6" w14:textId="4E6C65F9" w:rsidR="00D2072C" w:rsidRDefault="00940C4C" w:rsidP="009A5F3A">
      <w:pPr>
        <w:pStyle w:val="Tekstpodstawowywcity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i</w:t>
      </w:r>
      <w:r w:rsidR="00D2072C">
        <w:rPr>
          <w:sz w:val="22"/>
        </w:rPr>
        <w:t xml:space="preserve">nformację opisową, objaśniającą </w:t>
      </w:r>
      <w:r>
        <w:rPr>
          <w:sz w:val="22"/>
        </w:rPr>
        <w:t>przyjęte wielkości oraz sposób ich prognozowania,</w:t>
      </w:r>
    </w:p>
    <w:p w14:paraId="4F38DB11" w14:textId="72F39E70" w:rsidR="00940C4C" w:rsidRDefault="00940C4C" w:rsidP="009A5F3A">
      <w:pPr>
        <w:pStyle w:val="Tekstpodstawowywcity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 xml:space="preserve">omówienie projektowanych dochodów z poszczególnych źródeł, w podziale na bieżące </w:t>
      </w:r>
      <w:r w:rsidR="009A5F3A">
        <w:rPr>
          <w:sz w:val="22"/>
        </w:rPr>
        <w:t xml:space="preserve">                        </w:t>
      </w:r>
      <w:r>
        <w:rPr>
          <w:sz w:val="22"/>
        </w:rPr>
        <w:t>i majątkowe,</w:t>
      </w:r>
    </w:p>
    <w:p w14:paraId="5605B26B" w14:textId="714F1270" w:rsidR="00940C4C" w:rsidRDefault="00940C4C" w:rsidP="009A5F3A">
      <w:pPr>
        <w:pStyle w:val="Tekstpodstawowywcity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omówienie projektowanych wydatków, w podziale na bieżące i majątkowe,</w:t>
      </w:r>
    </w:p>
    <w:p w14:paraId="3CDD2F84" w14:textId="042376F0" w:rsidR="00940C4C" w:rsidRDefault="00940C4C" w:rsidP="009A5F3A">
      <w:pPr>
        <w:pStyle w:val="Tekstpodstawowywcity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omówienie planowanej nadwyżki budżetowej lub deficytu budżetowego wraz ze źródłami jego pokrycia,</w:t>
      </w:r>
    </w:p>
    <w:p w14:paraId="3FB9DB1B" w14:textId="40C1C41E" w:rsidR="00940C4C" w:rsidRDefault="00940C4C" w:rsidP="00397519">
      <w:pPr>
        <w:pStyle w:val="Tekstpodstawowywcity"/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omówienie planowanych przychodów i rozchodów budżetu.</w:t>
      </w:r>
    </w:p>
    <w:p w14:paraId="648D7F2C" w14:textId="4D1DCADF" w:rsidR="00940C4C" w:rsidRDefault="00940C4C" w:rsidP="00397519">
      <w:pPr>
        <w:pStyle w:val="Tekstpodstawowywcity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Materiały </w:t>
      </w:r>
      <w:r w:rsidR="007C3E63">
        <w:rPr>
          <w:sz w:val="22"/>
        </w:rPr>
        <w:t>informacyjne dołączone do projektu uchwały budżetowej zawierają:</w:t>
      </w:r>
    </w:p>
    <w:p w14:paraId="0C3434E0" w14:textId="3A13C444" w:rsidR="009A5F3A" w:rsidRDefault="009A5F3A" w:rsidP="00397519">
      <w:pPr>
        <w:pStyle w:val="Tekstpodstawowywcit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omówienie planowanego wyniku projektowanego budżetu ze szczególnym uwzględnieniem wpływu na zwiększenie</w:t>
      </w:r>
      <w:r w:rsidR="00397519">
        <w:rPr>
          <w:sz w:val="22"/>
        </w:rPr>
        <w:t xml:space="preserve"> </w:t>
      </w:r>
      <w:r>
        <w:rPr>
          <w:sz w:val="22"/>
        </w:rPr>
        <w:t>kwoty długu oraz struktury i rodzaju planowanych przychodów</w:t>
      </w:r>
      <w:r w:rsidR="00927796">
        <w:rPr>
          <w:sz w:val="22"/>
        </w:rPr>
        <w:t xml:space="preserve">                           </w:t>
      </w:r>
      <w:r>
        <w:rPr>
          <w:sz w:val="22"/>
        </w:rPr>
        <w:t xml:space="preserve"> i rozchodów budżetu,</w:t>
      </w:r>
    </w:p>
    <w:p w14:paraId="5E7D2F84" w14:textId="05596D02" w:rsidR="009A5F3A" w:rsidRDefault="00397519" w:rsidP="00397519">
      <w:pPr>
        <w:pStyle w:val="Tekstpodstawowywcit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omówienie równolegle wnioskowanych zmian do uchwały o wieloletniej prognozie finansowej, jeśli takie zmiany są proponowane przez Zarząd Powiatu w związku z projektem budżetu</w:t>
      </w:r>
      <w:r w:rsidR="00DF7758">
        <w:rPr>
          <w:sz w:val="22"/>
        </w:rPr>
        <w:t>,</w:t>
      </w:r>
    </w:p>
    <w:p w14:paraId="52B79CE0" w14:textId="41527180" w:rsidR="00DF7758" w:rsidRDefault="00DF7758" w:rsidP="00397519">
      <w:pPr>
        <w:pStyle w:val="Tekstpodstawowywcity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lastRenderedPageBreak/>
        <w:t xml:space="preserve">tabelaryczne zestawienie zadań inwestycyjnych planowanych do realizacji w roku budżetowym, z określeniem </w:t>
      </w:r>
      <w:r w:rsidR="00EA64D8">
        <w:rPr>
          <w:sz w:val="22"/>
        </w:rPr>
        <w:t>:</w:t>
      </w:r>
      <w:r>
        <w:rPr>
          <w:sz w:val="22"/>
        </w:rPr>
        <w:t xml:space="preserve">                            </w:t>
      </w:r>
    </w:p>
    <w:p w14:paraId="6573051C" w14:textId="5A065DE6" w:rsidR="00DF7758" w:rsidRDefault="00EA64D8" w:rsidP="00DF7758">
      <w:pPr>
        <w:pStyle w:val="Tekstpodstawowywcity"/>
        <w:numPr>
          <w:ilvl w:val="0"/>
          <w:numId w:val="11"/>
        </w:numPr>
        <w:spacing w:line="360" w:lineRule="auto"/>
        <w:rPr>
          <w:sz w:val="22"/>
        </w:rPr>
      </w:pPr>
      <w:bookmarkStart w:id="2" w:name="_Hlk114659241"/>
      <w:r>
        <w:rPr>
          <w:sz w:val="22"/>
        </w:rPr>
        <w:t>działu</w:t>
      </w:r>
      <w:r w:rsidR="000F3D55">
        <w:rPr>
          <w:sz w:val="22"/>
        </w:rPr>
        <w:t>,</w:t>
      </w:r>
      <w:r>
        <w:rPr>
          <w:sz w:val="22"/>
        </w:rPr>
        <w:t xml:space="preserve"> rozdziału</w:t>
      </w:r>
      <w:r w:rsidR="007323D5">
        <w:rPr>
          <w:sz w:val="22"/>
        </w:rPr>
        <w:t xml:space="preserve"> i paragrafu</w:t>
      </w:r>
      <w:r>
        <w:rPr>
          <w:sz w:val="22"/>
        </w:rPr>
        <w:t xml:space="preserve"> klasyfikacji budżetowej,</w:t>
      </w:r>
    </w:p>
    <w:bookmarkEnd w:id="2"/>
    <w:p w14:paraId="46C9619D" w14:textId="35ED499D" w:rsidR="00EA64D8" w:rsidRDefault="00EA64D8" w:rsidP="00DF7758">
      <w:pPr>
        <w:pStyle w:val="Tekstpodstawowywcity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nazwy inwestycji,</w:t>
      </w:r>
    </w:p>
    <w:p w14:paraId="6B2DDCF5" w14:textId="410A6A70" w:rsidR="00EA64D8" w:rsidRPr="00BF0F86" w:rsidRDefault="00EA64D8" w:rsidP="00DF7758">
      <w:pPr>
        <w:pStyle w:val="Tekstpodstawowywcity"/>
        <w:numPr>
          <w:ilvl w:val="0"/>
          <w:numId w:val="11"/>
        </w:numPr>
        <w:spacing w:line="360" w:lineRule="auto"/>
        <w:rPr>
          <w:color w:val="FF0000"/>
          <w:sz w:val="22"/>
        </w:rPr>
      </w:pPr>
      <w:r w:rsidRPr="00215853">
        <w:rPr>
          <w:sz w:val="22"/>
        </w:rPr>
        <w:t>ogólnego kosztu inwestycji</w:t>
      </w:r>
      <w:r w:rsidR="00215853">
        <w:rPr>
          <w:color w:val="FF0000"/>
          <w:sz w:val="22"/>
        </w:rPr>
        <w:t>,</w:t>
      </w:r>
    </w:p>
    <w:p w14:paraId="10B6CE57" w14:textId="7A91F17D" w:rsidR="00EA64D8" w:rsidRDefault="00EA64D8" w:rsidP="00DF7758">
      <w:pPr>
        <w:pStyle w:val="Tekstpodstawowywcity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źródeł finansowania,</w:t>
      </w:r>
    </w:p>
    <w:p w14:paraId="4BEA3428" w14:textId="077DD4AC" w:rsidR="00215853" w:rsidRDefault="00215853" w:rsidP="00DF7758">
      <w:pPr>
        <w:pStyle w:val="Tekstpodstawowywcity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jednostki organizacyjnej realizującej program lub koordynującej wykonanie programu</w:t>
      </w:r>
      <w:r w:rsidR="00457577">
        <w:rPr>
          <w:sz w:val="22"/>
        </w:rPr>
        <w:t xml:space="preserve"> (zadania inwestycyjnego)</w:t>
      </w:r>
    </w:p>
    <w:p w14:paraId="40AEA855" w14:textId="77777777" w:rsidR="00397519" w:rsidRDefault="00397519" w:rsidP="00397519">
      <w:pPr>
        <w:pStyle w:val="Tekstpodstawowywcity"/>
        <w:spacing w:line="360" w:lineRule="auto"/>
        <w:ind w:left="1080" w:firstLine="0"/>
        <w:rPr>
          <w:sz w:val="22"/>
        </w:rPr>
      </w:pPr>
    </w:p>
    <w:p w14:paraId="4644080F" w14:textId="5156B88A" w:rsidR="00397519" w:rsidRDefault="00397519" w:rsidP="00397519">
      <w:pPr>
        <w:pStyle w:val="Tekstpodstawowywcity"/>
        <w:spacing w:line="360" w:lineRule="auto"/>
        <w:ind w:left="108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Rozdział II</w:t>
      </w:r>
    </w:p>
    <w:p w14:paraId="06F25AF5" w14:textId="49B241E5" w:rsidR="00397519" w:rsidRDefault="00397519" w:rsidP="00397519">
      <w:pPr>
        <w:pStyle w:val="Tekstpodstawowywcity"/>
        <w:spacing w:line="360" w:lineRule="auto"/>
        <w:ind w:left="108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Tryb i terminy prac nad projektem uchwały budżetowej</w:t>
      </w:r>
    </w:p>
    <w:p w14:paraId="5696BC7E" w14:textId="1F626A33" w:rsidR="00903F0E" w:rsidRPr="00903F0E" w:rsidRDefault="00903F0E" w:rsidP="00903F0E">
      <w:pPr>
        <w:pStyle w:val="Tekstpodstawowywcity"/>
        <w:spacing w:line="360" w:lineRule="auto"/>
        <w:ind w:left="1080" w:firstLine="0"/>
        <w:jc w:val="center"/>
        <w:rPr>
          <w:b/>
          <w:bCs/>
          <w:sz w:val="22"/>
        </w:rPr>
      </w:pPr>
      <w:r w:rsidRPr="00903F0E">
        <w:rPr>
          <w:b/>
          <w:bCs/>
          <w:sz w:val="22"/>
        </w:rPr>
        <w:t xml:space="preserve">§ </w:t>
      </w:r>
      <w:r w:rsidR="009F2517">
        <w:rPr>
          <w:b/>
          <w:bCs/>
          <w:sz w:val="22"/>
        </w:rPr>
        <w:t>3</w:t>
      </w:r>
      <w:r w:rsidR="00E364BA">
        <w:rPr>
          <w:b/>
          <w:bCs/>
          <w:sz w:val="22"/>
        </w:rPr>
        <w:t>.</w:t>
      </w:r>
    </w:p>
    <w:p w14:paraId="3BCBA758" w14:textId="0DADA644" w:rsidR="00443201" w:rsidRDefault="00903F0E" w:rsidP="00903F0E">
      <w:pPr>
        <w:pStyle w:val="Tekstpodstawowywcity"/>
        <w:spacing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Ustala się czynności i terminy obowiązujące w toku prac nad projektem uchwały budżetowej, jak </w:t>
      </w:r>
      <w:r w:rsidR="00927796">
        <w:rPr>
          <w:sz w:val="22"/>
        </w:rPr>
        <w:t xml:space="preserve">                 </w:t>
      </w:r>
      <w:r>
        <w:rPr>
          <w:sz w:val="22"/>
        </w:rPr>
        <w:t>w poniżej zamieszczonym zestawieniu:</w:t>
      </w:r>
    </w:p>
    <w:p w14:paraId="283C9DC0" w14:textId="77777777" w:rsidR="00903F0E" w:rsidRDefault="00903F0E" w:rsidP="00903F0E">
      <w:pPr>
        <w:pStyle w:val="Tekstpodstawowywcity"/>
        <w:spacing w:line="360" w:lineRule="auto"/>
        <w:ind w:firstLine="0"/>
        <w:jc w:val="left"/>
        <w:rPr>
          <w:sz w:val="22"/>
        </w:rPr>
      </w:pPr>
    </w:p>
    <w:p w14:paraId="680BC971" w14:textId="273BDF46" w:rsidR="00903F0E" w:rsidRDefault="00903F0E" w:rsidP="00903F0E">
      <w:pPr>
        <w:pStyle w:val="Tekstpodstawowywcity"/>
        <w:spacing w:line="360" w:lineRule="auto"/>
        <w:ind w:firstLine="0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265"/>
        <w:gridCol w:w="2968"/>
        <w:gridCol w:w="1866"/>
      </w:tblGrid>
      <w:tr w:rsidR="00903F0E" w14:paraId="6AAC9055" w14:textId="77777777" w:rsidTr="00B3192C">
        <w:tc>
          <w:tcPr>
            <w:tcW w:w="528" w:type="dxa"/>
          </w:tcPr>
          <w:p w14:paraId="45EC26CE" w14:textId="42F83469" w:rsidR="00903F0E" w:rsidRDefault="000E5091" w:rsidP="000E5091">
            <w:pPr>
              <w:pStyle w:val="Tekstpodstawowywcity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L p</w:t>
            </w:r>
          </w:p>
        </w:tc>
        <w:tc>
          <w:tcPr>
            <w:tcW w:w="4265" w:type="dxa"/>
          </w:tcPr>
          <w:p w14:paraId="0F998AE0" w14:textId="593AE431" w:rsidR="00903F0E" w:rsidRDefault="000E5091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Wyszczególnienie </w:t>
            </w:r>
          </w:p>
        </w:tc>
        <w:tc>
          <w:tcPr>
            <w:tcW w:w="2968" w:type="dxa"/>
          </w:tcPr>
          <w:p w14:paraId="10716548" w14:textId="720307F5" w:rsidR="00903F0E" w:rsidRDefault="000E5091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Odpowiedzialni</w:t>
            </w:r>
          </w:p>
        </w:tc>
        <w:tc>
          <w:tcPr>
            <w:tcW w:w="1866" w:type="dxa"/>
          </w:tcPr>
          <w:p w14:paraId="69472D95" w14:textId="74CB1A52" w:rsidR="00903F0E" w:rsidRDefault="000E5091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Terminy</w:t>
            </w:r>
          </w:p>
        </w:tc>
      </w:tr>
      <w:tr w:rsidR="00903F0E" w14:paraId="0D96B5B1" w14:textId="77777777" w:rsidTr="00B3192C">
        <w:tc>
          <w:tcPr>
            <w:tcW w:w="528" w:type="dxa"/>
          </w:tcPr>
          <w:p w14:paraId="22E82A41" w14:textId="24B8F780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FA5C72">
              <w:rPr>
                <w:sz w:val="22"/>
              </w:rPr>
              <w:t>.</w:t>
            </w:r>
          </w:p>
        </w:tc>
        <w:tc>
          <w:tcPr>
            <w:tcW w:w="4265" w:type="dxa"/>
          </w:tcPr>
          <w:p w14:paraId="3FA9C5BF" w14:textId="7FC3F60B" w:rsidR="00903F0E" w:rsidRDefault="00FA5C72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Przedstawienie </w:t>
            </w:r>
            <w:r w:rsidRPr="00657EE9">
              <w:rPr>
                <w:sz w:val="22"/>
              </w:rPr>
              <w:t>Radzie Powiatu i</w:t>
            </w:r>
            <w:r>
              <w:rPr>
                <w:sz w:val="22"/>
              </w:rPr>
              <w:t xml:space="preserve"> Regionalnej Izbie Obrachunkowej projektu uchwały budżetowej wraz </w:t>
            </w:r>
            <w:r w:rsidR="00B3192C">
              <w:rPr>
                <w:sz w:val="22"/>
              </w:rPr>
              <w:t xml:space="preserve">z </w:t>
            </w:r>
            <w:r>
              <w:rPr>
                <w:sz w:val="22"/>
              </w:rPr>
              <w:t>uzasadnieniem</w:t>
            </w:r>
          </w:p>
        </w:tc>
        <w:tc>
          <w:tcPr>
            <w:tcW w:w="2968" w:type="dxa"/>
          </w:tcPr>
          <w:p w14:paraId="6F140AD3" w14:textId="5D063A80" w:rsidR="00903F0E" w:rsidRDefault="00FA5C72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Zarząd Powiatu</w:t>
            </w:r>
          </w:p>
        </w:tc>
        <w:tc>
          <w:tcPr>
            <w:tcW w:w="1866" w:type="dxa"/>
          </w:tcPr>
          <w:p w14:paraId="6EF023B4" w14:textId="0D744117" w:rsidR="00903F0E" w:rsidRDefault="009F251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Zgodnie z terminem określonym w art.238 </w:t>
            </w:r>
            <w:proofErr w:type="spellStart"/>
            <w:r>
              <w:rPr>
                <w:sz w:val="22"/>
              </w:rPr>
              <w:t>u.f.p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03F0E" w14:paraId="7CA7AEBA" w14:textId="77777777" w:rsidTr="00B3192C">
        <w:tc>
          <w:tcPr>
            <w:tcW w:w="528" w:type="dxa"/>
          </w:tcPr>
          <w:p w14:paraId="69C5002B" w14:textId="6B5D3D32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5" w:type="dxa"/>
          </w:tcPr>
          <w:p w14:paraId="45A46CA7" w14:textId="235F8C08" w:rsidR="00903F0E" w:rsidRDefault="003250E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 w:rsidRPr="003250E7">
              <w:rPr>
                <w:sz w:val="22"/>
              </w:rPr>
              <w:t>Przedstawienie radnym</w:t>
            </w:r>
            <w:r>
              <w:rPr>
                <w:sz w:val="22"/>
              </w:rPr>
              <w:t xml:space="preserve"> projektu uchwały budżetowej wraz z uzasadnieniem</w:t>
            </w:r>
          </w:p>
        </w:tc>
        <w:tc>
          <w:tcPr>
            <w:tcW w:w="2968" w:type="dxa"/>
          </w:tcPr>
          <w:p w14:paraId="4FE9263F" w14:textId="491E47BD" w:rsidR="00903F0E" w:rsidRDefault="003250E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Przewodniczący Rady Powiatu</w:t>
            </w:r>
          </w:p>
        </w:tc>
        <w:tc>
          <w:tcPr>
            <w:tcW w:w="1866" w:type="dxa"/>
          </w:tcPr>
          <w:p w14:paraId="3E6D2816" w14:textId="6946AB4D" w:rsidR="00903F0E" w:rsidRDefault="003250E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Niezwłocznie po otrzymaniu materiałów </w:t>
            </w:r>
          </w:p>
        </w:tc>
      </w:tr>
      <w:tr w:rsidR="00903F0E" w14:paraId="0F6A127B" w14:textId="77777777" w:rsidTr="00B3192C">
        <w:tc>
          <w:tcPr>
            <w:tcW w:w="528" w:type="dxa"/>
          </w:tcPr>
          <w:p w14:paraId="47E71480" w14:textId="67C023CF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3250E7">
              <w:rPr>
                <w:sz w:val="22"/>
              </w:rPr>
              <w:t>.</w:t>
            </w:r>
          </w:p>
        </w:tc>
        <w:tc>
          <w:tcPr>
            <w:tcW w:w="4265" w:type="dxa"/>
          </w:tcPr>
          <w:p w14:paraId="070A40F4" w14:textId="30BCEF17" w:rsidR="00903F0E" w:rsidRDefault="003250E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Opiniowanie projektu uchwały budżetowej przez</w:t>
            </w:r>
            <w:r w:rsidR="006B2BEB">
              <w:rPr>
                <w:sz w:val="22"/>
              </w:rPr>
              <w:t xml:space="preserve"> </w:t>
            </w:r>
            <w:r w:rsidR="007301C1">
              <w:rPr>
                <w:sz w:val="22"/>
              </w:rPr>
              <w:t>Komisje Stałe Rady Powiatu</w:t>
            </w:r>
            <w:r>
              <w:rPr>
                <w:sz w:val="22"/>
              </w:rPr>
              <w:t>. Przekazanie wnioskó</w:t>
            </w:r>
            <w:r w:rsidR="00666BAF">
              <w:rPr>
                <w:sz w:val="22"/>
              </w:rPr>
              <w:t>w</w:t>
            </w:r>
            <w:r>
              <w:rPr>
                <w:sz w:val="22"/>
              </w:rPr>
              <w:t xml:space="preserve"> i opinii do Zarządu </w:t>
            </w:r>
            <w:r w:rsidR="006B2BEB">
              <w:rPr>
                <w:sz w:val="22"/>
              </w:rPr>
              <w:t>P</w:t>
            </w:r>
            <w:r>
              <w:rPr>
                <w:sz w:val="22"/>
              </w:rPr>
              <w:t>owiatu</w:t>
            </w:r>
          </w:p>
        </w:tc>
        <w:tc>
          <w:tcPr>
            <w:tcW w:w="2968" w:type="dxa"/>
          </w:tcPr>
          <w:p w14:paraId="2F6A8AF0" w14:textId="534F7E70" w:rsidR="00903F0E" w:rsidRDefault="00666BAF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Komisje Rady Powiatu</w:t>
            </w:r>
          </w:p>
        </w:tc>
        <w:tc>
          <w:tcPr>
            <w:tcW w:w="1866" w:type="dxa"/>
          </w:tcPr>
          <w:p w14:paraId="2560D8CE" w14:textId="092818AC" w:rsidR="00903F0E" w:rsidRDefault="00666BAF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Do 10 grudnia roku poprzedzającego rok budżetowy</w:t>
            </w:r>
          </w:p>
        </w:tc>
      </w:tr>
      <w:tr w:rsidR="00903F0E" w14:paraId="04947186" w14:textId="77777777" w:rsidTr="00B3192C">
        <w:tc>
          <w:tcPr>
            <w:tcW w:w="528" w:type="dxa"/>
          </w:tcPr>
          <w:p w14:paraId="7353C2A3" w14:textId="2133D643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666BAF">
              <w:rPr>
                <w:sz w:val="22"/>
              </w:rPr>
              <w:t>.</w:t>
            </w:r>
          </w:p>
        </w:tc>
        <w:tc>
          <w:tcPr>
            <w:tcW w:w="4265" w:type="dxa"/>
          </w:tcPr>
          <w:p w14:paraId="6F5ECBC4" w14:textId="47F9E9BE" w:rsidR="00903F0E" w:rsidRDefault="00CE397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Omówienie otrzymanych wniosków i opinii celem przygotowania ostatecznej wersji </w:t>
            </w:r>
            <w:r w:rsidR="006B2BEB">
              <w:rPr>
                <w:sz w:val="22"/>
              </w:rPr>
              <w:t xml:space="preserve">projektu </w:t>
            </w:r>
            <w:r>
              <w:rPr>
                <w:sz w:val="22"/>
              </w:rPr>
              <w:t xml:space="preserve">uchwały budżetowej </w:t>
            </w:r>
            <w:r w:rsidR="004E4EC2">
              <w:rPr>
                <w:sz w:val="22"/>
              </w:rPr>
              <w:t>-</w:t>
            </w:r>
            <w:r>
              <w:rPr>
                <w:sz w:val="22"/>
              </w:rPr>
              <w:t xml:space="preserve"> ewentualnie zmiany  w projekcie budżetu </w:t>
            </w:r>
            <w:r w:rsidR="00B3192C">
              <w:rPr>
                <w:sz w:val="22"/>
              </w:rPr>
              <w:t xml:space="preserve">- </w:t>
            </w:r>
            <w:r>
              <w:rPr>
                <w:sz w:val="22"/>
              </w:rPr>
              <w:t>Zarząd Powiatu wprowadza w formie autopoprawki i przekazuje do Przewodniczącego Rady Powiatu</w:t>
            </w:r>
          </w:p>
        </w:tc>
        <w:tc>
          <w:tcPr>
            <w:tcW w:w="2968" w:type="dxa"/>
          </w:tcPr>
          <w:p w14:paraId="22BC156B" w14:textId="2639A1D8" w:rsidR="00903F0E" w:rsidRDefault="00CE397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Zarząd Powiatu</w:t>
            </w:r>
          </w:p>
        </w:tc>
        <w:tc>
          <w:tcPr>
            <w:tcW w:w="1866" w:type="dxa"/>
          </w:tcPr>
          <w:p w14:paraId="248E5D0D" w14:textId="09CAB3AD" w:rsidR="00903F0E" w:rsidRDefault="00CE397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Do 20 grudnia roku poprzedzającego rok budżetowy</w:t>
            </w:r>
          </w:p>
        </w:tc>
      </w:tr>
      <w:tr w:rsidR="00903F0E" w14:paraId="687C7551" w14:textId="77777777" w:rsidTr="00B3192C">
        <w:tc>
          <w:tcPr>
            <w:tcW w:w="528" w:type="dxa"/>
          </w:tcPr>
          <w:p w14:paraId="4DD3E531" w14:textId="52FA14ED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5" w:type="dxa"/>
          </w:tcPr>
          <w:p w14:paraId="550C5587" w14:textId="000C8786" w:rsidR="00903F0E" w:rsidRDefault="00CE3977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Uchwalenie uchwały budżetowej przez Radę Powiatu poprzez przegłosowanie</w:t>
            </w:r>
          </w:p>
        </w:tc>
        <w:tc>
          <w:tcPr>
            <w:tcW w:w="2968" w:type="dxa"/>
          </w:tcPr>
          <w:p w14:paraId="5539F5E2" w14:textId="1E6A0BA6" w:rsidR="00903F0E" w:rsidRDefault="005C2231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Rada Powiatu</w:t>
            </w:r>
          </w:p>
        </w:tc>
        <w:tc>
          <w:tcPr>
            <w:tcW w:w="1866" w:type="dxa"/>
          </w:tcPr>
          <w:p w14:paraId="2B9AB0C6" w14:textId="3990B8DE" w:rsidR="00903F0E" w:rsidRDefault="00083928" w:rsidP="00903F0E">
            <w:pPr>
              <w:pStyle w:val="Tekstpodstawowywcity"/>
              <w:spacing w:line="36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Zgodnie z terminem określonym w art. 239 </w:t>
            </w:r>
            <w:proofErr w:type="spellStart"/>
            <w:r>
              <w:rPr>
                <w:sz w:val="22"/>
              </w:rPr>
              <w:t>u.f.p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33471019" w14:textId="1D966EE0" w:rsidR="00903F0E" w:rsidRDefault="00903F0E" w:rsidP="00657EE9">
      <w:pPr>
        <w:pStyle w:val="Tekstpodstawowywcity"/>
        <w:spacing w:line="360" w:lineRule="auto"/>
        <w:ind w:firstLine="0"/>
        <w:jc w:val="left"/>
        <w:rPr>
          <w:sz w:val="22"/>
        </w:rPr>
      </w:pPr>
    </w:p>
    <w:p w14:paraId="2F284F88" w14:textId="77777777" w:rsidR="00927796" w:rsidRDefault="00927796" w:rsidP="00657EE9">
      <w:pPr>
        <w:pStyle w:val="Tekstpodstawowywcity"/>
        <w:spacing w:line="360" w:lineRule="auto"/>
        <w:ind w:firstLine="0"/>
        <w:jc w:val="left"/>
        <w:rPr>
          <w:sz w:val="22"/>
        </w:rPr>
      </w:pPr>
    </w:p>
    <w:p w14:paraId="76ACE675" w14:textId="77777777" w:rsidR="00E74542" w:rsidRDefault="00E74542" w:rsidP="00A5584E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</w:p>
    <w:p w14:paraId="0EB28CE3" w14:textId="4FE74773" w:rsidR="00A5584E" w:rsidRDefault="00A5584E" w:rsidP="00A5584E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Rozdział III</w:t>
      </w:r>
    </w:p>
    <w:p w14:paraId="3BCDAA24" w14:textId="6FEB2C35" w:rsidR="00A5584E" w:rsidRDefault="00A5584E" w:rsidP="00A5584E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Przepisy końcowe</w:t>
      </w:r>
    </w:p>
    <w:p w14:paraId="2C0BD807" w14:textId="5D6B583D" w:rsidR="00A5584E" w:rsidRDefault="00A5584E" w:rsidP="00A5584E">
      <w:pPr>
        <w:pStyle w:val="Tekstpodstawowywcity"/>
        <w:spacing w:line="360" w:lineRule="auto"/>
        <w:ind w:left="720" w:firstLine="0"/>
        <w:rPr>
          <w:sz w:val="22"/>
        </w:rPr>
      </w:pPr>
    </w:p>
    <w:p w14:paraId="7A24F1E0" w14:textId="24A2BAAD" w:rsidR="00A5584E" w:rsidRDefault="00A5584E" w:rsidP="00A5584E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 w:rsidRPr="00A5584E">
        <w:rPr>
          <w:b/>
          <w:bCs/>
          <w:sz w:val="22"/>
        </w:rPr>
        <w:t xml:space="preserve">§ </w:t>
      </w:r>
      <w:r w:rsidR="00FC1D4B">
        <w:rPr>
          <w:b/>
          <w:bCs/>
          <w:sz w:val="22"/>
        </w:rPr>
        <w:t>4</w:t>
      </w:r>
      <w:r w:rsidRPr="00A5584E">
        <w:rPr>
          <w:b/>
          <w:bCs/>
          <w:sz w:val="22"/>
        </w:rPr>
        <w:t>.</w:t>
      </w:r>
    </w:p>
    <w:p w14:paraId="115841BB" w14:textId="46EA1C90" w:rsidR="00A5584E" w:rsidRDefault="00A5584E" w:rsidP="00A5584E">
      <w:pPr>
        <w:pStyle w:val="Tekstpodstawowywcity"/>
        <w:spacing w:line="360" w:lineRule="auto"/>
        <w:ind w:left="720" w:firstLine="0"/>
        <w:rPr>
          <w:sz w:val="22"/>
        </w:rPr>
      </w:pPr>
      <w:r w:rsidRPr="00A5584E">
        <w:rPr>
          <w:sz w:val="22"/>
        </w:rPr>
        <w:t xml:space="preserve">W sprawach nieuregulowanych </w:t>
      </w:r>
      <w:r>
        <w:rPr>
          <w:sz w:val="22"/>
        </w:rPr>
        <w:t xml:space="preserve">w uchwale, dotyczących organizacji i przebiegu sesji oraz trybu podejmowania </w:t>
      </w:r>
      <w:r w:rsidR="00194809">
        <w:rPr>
          <w:sz w:val="22"/>
        </w:rPr>
        <w:t>przez Radę Powiatu uchwały budżetowej , stosuje się przepisy o finansach publicznych oraz przepisy Statutu Powiatu Grójeckiego.</w:t>
      </w:r>
    </w:p>
    <w:p w14:paraId="1E568A0B" w14:textId="1D90DE93" w:rsidR="00194809" w:rsidRDefault="00194809" w:rsidP="00194809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 w:rsidRPr="00194809">
        <w:rPr>
          <w:b/>
          <w:bCs/>
          <w:sz w:val="22"/>
        </w:rPr>
        <w:t xml:space="preserve">§ </w:t>
      </w:r>
      <w:r w:rsidR="00FC1D4B">
        <w:rPr>
          <w:b/>
          <w:bCs/>
          <w:sz w:val="22"/>
        </w:rPr>
        <w:t>5</w:t>
      </w:r>
      <w:r w:rsidR="00E364BA">
        <w:rPr>
          <w:b/>
          <w:bCs/>
          <w:sz w:val="22"/>
        </w:rPr>
        <w:t>.</w:t>
      </w:r>
    </w:p>
    <w:p w14:paraId="7FE9263A" w14:textId="3B125A51" w:rsidR="00194809" w:rsidRDefault="00194809" w:rsidP="00194809">
      <w:pPr>
        <w:pStyle w:val="Tekstpodstawowywcity"/>
        <w:spacing w:line="360" w:lineRule="auto"/>
        <w:ind w:left="720" w:firstLine="0"/>
        <w:rPr>
          <w:sz w:val="22"/>
        </w:rPr>
      </w:pPr>
      <w:r>
        <w:rPr>
          <w:sz w:val="22"/>
        </w:rPr>
        <w:t xml:space="preserve">Traci moc uchwała nr </w:t>
      </w:r>
      <w:r w:rsidR="00DC79DE">
        <w:rPr>
          <w:sz w:val="22"/>
        </w:rPr>
        <w:t>LV/335/2022</w:t>
      </w:r>
      <w:r>
        <w:rPr>
          <w:sz w:val="22"/>
        </w:rPr>
        <w:t xml:space="preserve"> Rady Powiatu w Grójcu z dnia </w:t>
      </w:r>
      <w:r w:rsidR="002A2B02">
        <w:rPr>
          <w:sz w:val="22"/>
        </w:rPr>
        <w:t>30 sierpnia 2022</w:t>
      </w:r>
      <w:r>
        <w:rPr>
          <w:sz w:val="22"/>
        </w:rPr>
        <w:t xml:space="preserve"> roku w sprawie</w:t>
      </w:r>
      <w:r w:rsidR="00DC79DE">
        <w:rPr>
          <w:sz w:val="22"/>
        </w:rPr>
        <w:t>:</w:t>
      </w:r>
      <w:r>
        <w:rPr>
          <w:sz w:val="22"/>
        </w:rPr>
        <w:t xml:space="preserve"> </w:t>
      </w:r>
      <w:r w:rsidR="002A2B02">
        <w:rPr>
          <w:sz w:val="22"/>
        </w:rPr>
        <w:t>określenia trybu</w:t>
      </w:r>
      <w:r w:rsidR="00D45EB0">
        <w:rPr>
          <w:sz w:val="22"/>
        </w:rPr>
        <w:t xml:space="preserve"> prac nad projektem uchwały budżetowej.</w:t>
      </w:r>
      <w:r w:rsidR="0042584C">
        <w:rPr>
          <w:sz w:val="22"/>
        </w:rPr>
        <w:t>.</w:t>
      </w:r>
    </w:p>
    <w:p w14:paraId="1E6DDDDD" w14:textId="77777777" w:rsidR="00927796" w:rsidRDefault="00927796" w:rsidP="00194809">
      <w:pPr>
        <w:pStyle w:val="Tekstpodstawowywcity"/>
        <w:spacing w:line="360" w:lineRule="auto"/>
        <w:ind w:left="720" w:firstLine="0"/>
        <w:rPr>
          <w:sz w:val="22"/>
        </w:rPr>
      </w:pPr>
    </w:p>
    <w:p w14:paraId="1E53E602" w14:textId="791EFAFF" w:rsidR="0042584C" w:rsidRDefault="0042584C" w:rsidP="0042584C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 w:rsidRPr="0042584C">
        <w:rPr>
          <w:b/>
          <w:bCs/>
          <w:sz w:val="22"/>
        </w:rPr>
        <w:t xml:space="preserve">§ </w:t>
      </w:r>
      <w:r w:rsidR="00FC1D4B">
        <w:rPr>
          <w:b/>
          <w:bCs/>
          <w:sz w:val="22"/>
        </w:rPr>
        <w:t>6</w:t>
      </w:r>
      <w:r w:rsidRPr="0042584C">
        <w:rPr>
          <w:b/>
          <w:bCs/>
          <w:sz w:val="22"/>
        </w:rPr>
        <w:t>.</w:t>
      </w:r>
    </w:p>
    <w:p w14:paraId="452B38C6" w14:textId="2F904123" w:rsidR="0042584C" w:rsidRDefault="0042584C" w:rsidP="0042584C">
      <w:pPr>
        <w:pStyle w:val="Tekstpodstawowywcity"/>
        <w:spacing w:line="360" w:lineRule="auto"/>
        <w:ind w:left="720" w:firstLine="0"/>
        <w:rPr>
          <w:sz w:val="22"/>
        </w:rPr>
      </w:pPr>
      <w:r>
        <w:rPr>
          <w:sz w:val="22"/>
        </w:rPr>
        <w:t>Wykonanie uchwały powierza się Zarządowi Powiatu.</w:t>
      </w:r>
    </w:p>
    <w:p w14:paraId="4C1FB999" w14:textId="77777777" w:rsidR="0042584C" w:rsidRDefault="0042584C" w:rsidP="0042584C">
      <w:pPr>
        <w:pStyle w:val="Tekstpodstawowywcity"/>
        <w:spacing w:line="360" w:lineRule="auto"/>
        <w:ind w:left="720" w:firstLine="0"/>
        <w:rPr>
          <w:sz w:val="22"/>
        </w:rPr>
      </w:pPr>
    </w:p>
    <w:p w14:paraId="01904577" w14:textId="59B78225" w:rsidR="0042584C" w:rsidRDefault="0042584C" w:rsidP="0042584C">
      <w:pPr>
        <w:pStyle w:val="Tekstpodstawowywcity"/>
        <w:spacing w:line="360" w:lineRule="auto"/>
        <w:ind w:left="720" w:firstLine="0"/>
        <w:jc w:val="center"/>
        <w:rPr>
          <w:b/>
          <w:bCs/>
          <w:sz w:val="22"/>
        </w:rPr>
      </w:pPr>
      <w:r w:rsidRPr="0042584C">
        <w:rPr>
          <w:b/>
          <w:bCs/>
          <w:sz w:val="22"/>
        </w:rPr>
        <w:t>§</w:t>
      </w:r>
      <w:r>
        <w:rPr>
          <w:b/>
          <w:bCs/>
          <w:sz w:val="22"/>
        </w:rPr>
        <w:t xml:space="preserve"> </w:t>
      </w:r>
      <w:r w:rsidR="00FC1D4B">
        <w:rPr>
          <w:b/>
          <w:bCs/>
          <w:sz w:val="22"/>
        </w:rPr>
        <w:t>7</w:t>
      </w:r>
      <w:r w:rsidR="00E364BA">
        <w:rPr>
          <w:b/>
          <w:bCs/>
          <w:sz w:val="22"/>
        </w:rPr>
        <w:t>.</w:t>
      </w:r>
    </w:p>
    <w:p w14:paraId="7FBC1835" w14:textId="18334223" w:rsidR="0042584C" w:rsidRDefault="0042584C" w:rsidP="0042584C">
      <w:pPr>
        <w:pStyle w:val="Tekstpodstawowywcity"/>
        <w:spacing w:line="360" w:lineRule="auto"/>
        <w:ind w:left="720" w:firstLine="0"/>
        <w:rPr>
          <w:sz w:val="22"/>
        </w:rPr>
      </w:pPr>
      <w:r>
        <w:rPr>
          <w:sz w:val="22"/>
        </w:rPr>
        <w:t>Uchwała wchodzi w życie z dniem podjęcia.</w:t>
      </w:r>
    </w:p>
    <w:p w14:paraId="4D79FFB7" w14:textId="5C53F708" w:rsidR="00A5584E" w:rsidRDefault="00A5584E" w:rsidP="00540C3A">
      <w:pPr>
        <w:pStyle w:val="Tekstpodstawowywcity"/>
        <w:spacing w:line="360" w:lineRule="auto"/>
        <w:ind w:firstLine="0"/>
        <w:rPr>
          <w:b/>
          <w:bCs/>
          <w:sz w:val="22"/>
        </w:rPr>
      </w:pPr>
    </w:p>
    <w:p w14:paraId="1C38DFCD" w14:textId="4CEE728B" w:rsidR="00A5584E" w:rsidRDefault="00A5584E" w:rsidP="00A5584E">
      <w:pPr>
        <w:pStyle w:val="Tekstpodstawowywcity"/>
        <w:spacing w:line="360" w:lineRule="auto"/>
        <w:ind w:left="720" w:firstLine="0"/>
        <w:rPr>
          <w:b/>
          <w:bCs/>
          <w:sz w:val="22"/>
        </w:rPr>
      </w:pPr>
    </w:p>
    <w:p w14:paraId="15B52260" w14:textId="77777777" w:rsidR="00540C3A" w:rsidRDefault="00540C3A" w:rsidP="00540C3A">
      <w:pPr>
        <w:pStyle w:val="Tekstpodstawowywcity2"/>
        <w:spacing w:after="0"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0F472AC" w14:textId="77777777" w:rsidR="00540C3A" w:rsidRDefault="00540C3A" w:rsidP="00540C3A">
      <w:pPr>
        <w:pStyle w:val="Tekstpodstawowywcity2"/>
        <w:spacing w:after="0"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Janusz Karbowiak</w:t>
      </w:r>
    </w:p>
    <w:p w14:paraId="72AD2BBD" w14:textId="7873EB6A" w:rsidR="00A5584E" w:rsidRDefault="00A5584E" w:rsidP="00A5584E">
      <w:pPr>
        <w:pStyle w:val="Tekstpodstawowywcity"/>
        <w:spacing w:line="360" w:lineRule="auto"/>
        <w:ind w:left="720" w:firstLine="0"/>
        <w:rPr>
          <w:b/>
          <w:bCs/>
          <w:sz w:val="22"/>
        </w:rPr>
      </w:pPr>
    </w:p>
    <w:p w14:paraId="121B4828" w14:textId="3BABE9BE" w:rsidR="00A5584E" w:rsidRDefault="00A5584E" w:rsidP="00A5584E">
      <w:pPr>
        <w:pStyle w:val="Tekstpodstawowywcity"/>
        <w:spacing w:line="360" w:lineRule="auto"/>
        <w:ind w:left="720" w:firstLine="0"/>
        <w:rPr>
          <w:b/>
          <w:bCs/>
          <w:sz w:val="22"/>
        </w:rPr>
      </w:pPr>
    </w:p>
    <w:p w14:paraId="4D32F53D" w14:textId="36F70F7C" w:rsidR="00A5584E" w:rsidRDefault="00A5584E" w:rsidP="00A5584E">
      <w:pPr>
        <w:pStyle w:val="Tekstpodstawowywcity"/>
        <w:spacing w:line="360" w:lineRule="auto"/>
        <w:ind w:left="720" w:firstLine="0"/>
        <w:rPr>
          <w:b/>
          <w:bCs/>
          <w:sz w:val="22"/>
        </w:rPr>
      </w:pPr>
    </w:p>
    <w:p w14:paraId="3F19D838" w14:textId="77777777" w:rsidR="00A5584E" w:rsidRPr="00A5584E" w:rsidRDefault="00A5584E" w:rsidP="00A5584E">
      <w:pPr>
        <w:pStyle w:val="Tekstpodstawowywcity"/>
        <w:spacing w:line="360" w:lineRule="auto"/>
        <w:ind w:left="720" w:firstLine="0"/>
        <w:rPr>
          <w:b/>
          <w:bCs/>
          <w:sz w:val="22"/>
        </w:rPr>
      </w:pPr>
    </w:p>
    <w:p w14:paraId="0B23DD43" w14:textId="77777777" w:rsidR="0010679B" w:rsidRPr="00F65C40" w:rsidRDefault="0010679B" w:rsidP="00F65C40">
      <w:pPr>
        <w:pStyle w:val="Tekstpodstawowywcity"/>
        <w:spacing w:line="360" w:lineRule="auto"/>
        <w:ind w:firstLine="3402"/>
        <w:jc w:val="left"/>
        <w:rPr>
          <w:rFonts w:ascii="Arial" w:hAnsi="Arial" w:cs="Arial"/>
          <w:sz w:val="22"/>
        </w:rPr>
      </w:pPr>
    </w:p>
    <w:sectPr w:rsidR="0010679B" w:rsidRPr="00F65C40" w:rsidSect="006E7E27">
      <w:footerReference w:type="even" r:id="rId7"/>
      <w:pgSz w:w="11906" w:h="16838"/>
      <w:pgMar w:top="340" w:right="851" w:bottom="3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14D2" w14:textId="77777777" w:rsidR="007B26EC" w:rsidRDefault="007B26EC">
      <w:r>
        <w:separator/>
      </w:r>
    </w:p>
  </w:endnote>
  <w:endnote w:type="continuationSeparator" w:id="0">
    <w:p w14:paraId="0DFBBD02" w14:textId="77777777" w:rsidR="007B26EC" w:rsidRDefault="007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3BBC" w14:textId="77777777" w:rsidR="0010679B" w:rsidRDefault="00A221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67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7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B065B3" w14:textId="77777777" w:rsidR="0010679B" w:rsidRDefault="0010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A97A" w14:textId="77777777" w:rsidR="007B26EC" w:rsidRDefault="007B26EC">
      <w:r>
        <w:separator/>
      </w:r>
    </w:p>
  </w:footnote>
  <w:footnote w:type="continuationSeparator" w:id="0">
    <w:p w14:paraId="3FD9E499" w14:textId="77777777" w:rsidR="007B26EC" w:rsidRDefault="007B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DD9"/>
    <w:multiLevelType w:val="hybridMultilevel"/>
    <w:tmpl w:val="3B548738"/>
    <w:lvl w:ilvl="0" w:tplc="B85C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3FB"/>
    <w:multiLevelType w:val="hybridMultilevel"/>
    <w:tmpl w:val="7098F2B2"/>
    <w:lvl w:ilvl="0" w:tplc="71AE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9CB"/>
    <w:multiLevelType w:val="hybridMultilevel"/>
    <w:tmpl w:val="848E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2A82"/>
    <w:multiLevelType w:val="hybridMultilevel"/>
    <w:tmpl w:val="3BAEE5B6"/>
    <w:lvl w:ilvl="0" w:tplc="6FDE1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519C0"/>
    <w:multiLevelType w:val="hybridMultilevel"/>
    <w:tmpl w:val="6678A8C2"/>
    <w:lvl w:ilvl="0" w:tplc="4CDE6A5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3CC"/>
    <w:multiLevelType w:val="hybridMultilevel"/>
    <w:tmpl w:val="032042D6"/>
    <w:lvl w:ilvl="0" w:tplc="FFB0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8E2"/>
    <w:multiLevelType w:val="hybridMultilevel"/>
    <w:tmpl w:val="72966014"/>
    <w:lvl w:ilvl="0" w:tplc="38324BB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950ECE"/>
    <w:multiLevelType w:val="hybridMultilevel"/>
    <w:tmpl w:val="69B01838"/>
    <w:lvl w:ilvl="0" w:tplc="9A287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171"/>
    <w:multiLevelType w:val="hybridMultilevel"/>
    <w:tmpl w:val="90CA22F4"/>
    <w:lvl w:ilvl="0" w:tplc="F11A04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713"/>
    <w:multiLevelType w:val="hybridMultilevel"/>
    <w:tmpl w:val="2EF039D8"/>
    <w:lvl w:ilvl="0" w:tplc="0A1A0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92BE9"/>
    <w:multiLevelType w:val="hybridMultilevel"/>
    <w:tmpl w:val="8698E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7BC3"/>
    <w:multiLevelType w:val="hybridMultilevel"/>
    <w:tmpl w:val="1A8817BA"/>
    <w:lvl w:ilvl="0" w:tplc="9A287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048213">
    <w:abstractNumId w:val="2"/>
  </w:num>
  <w:num w:numId="2" w16cid:durableId="232357176">
    <w:abstractNumId w:val="10"/>
  </w:num>
  <w:num w:numId="3" w16cid:durableId="2128967003">
    <w:abstractNumId w:val="8"/>
  </w:num>
  <w:num w:numId="4" w16cid:durableId="684749838">
    <w:abstractNumId w:val="9"/>
  </w:num>
  <w:num w:numId="5" w16cid:durableId="1309365361">
    <w:abstractNumId w:val="11"/>
  </w:num>
  <w:num w:numId="6" w16cid:durableId="2098212447">
    <w:abstractNumId w:val="7"/>
  </w:num>
  <w:num w:numId="7" w16cid:durableId="647591144">
    <w:abstractNumId w:val="3"/>
  </w:num>
  <w:num w:numId="8" w16cid:durableId="1044986888">
    <w:abstractNumId w:val="1"/>
  </w:num>
  <w:num w:numId="9" w16cid:durableId="1482502125">
    <w:abstractNumId w:val="0"/>
  </w:num>
  <w:num w:numId="10" w16cid:durableId="1584417032">
    <w:abstractNumId w:val="5"/>
  </w:num>
  <w:num w:numId="11" w16cid:durableId="477112954">
    <w:abstractNumId w:val="6"/>
  </w:num>
  <w:num w:numId="12" w16cid:durableId="30693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D9"/>
    <w:rsid w:val="00003F3D"/>
    <w:rsid w:val="000175CD"/>
    <w:rsid w:val="000216B8"/>
    <w:rsid w:val="00032C4E"/>
    <w:rsid w:val="000671B7"/>
    <w:rsid w:val="00083928"/>
    <w:rsid w:val="00084808"/>
    <w:rsid w:val="00085C33"/>
    <w:rsid w:val="000967D9"/>
    <w:rsid w:val="000A5BA7"/>
    <w:rsid w:val="000B0E60"/>
    <w:rsid w:val="000B3FB8"/>
    <w:rsid w:val="000C735A"/>
    <w:rsid w:val="000E4E7D"/>
    <w:rsid w:val="000E5091"/>
    <w:rsid w:val="000F3D55"/>
    <w:rsid w:val="0010679B"/>
    <w:rsid w:val="001149BD"/>
    <w:rsid w:val="00131DF9"/>
    <w:rsid w:val="00131F18"/>
    <w:rsid w:val="00140A10"/>
    <w:rsid w:val="00167182"/>
    <w:rsid w:val="00194809"/>
    <w:rsid w:val="001C1C80"/>
    <w:rsid w:val="001C61CD"/>
    <w:rsid w:val="001E217F"/>
    <w:rsid w:val="002016A6"/>
    <w:rsid w:val="00215853"/>
    <w:rsid w:val="0023036D"/>
    <w:rsid w:val="00245847"/>
    <w:rsid w:val="00257A86"/>
    <w:rsid w:val="00286370"/>
    <w:rsid w:val="00294DED"/>
    <w:rsid w:val="00295B7F"/>
    <w:rsid w:val="002A2B02"/>
    <w:rsid w:val="002A4F37"/>
    <w:rsid w:val="002B1964"/>
    <w:rsid w:val="002C7686"/>
    <w:rsid w:val="002D463F"/>
    <w:rsid w:val="002E2CD6"/>
    <w:rsid w:val="002E6CD1"/>
    <w:rsid w:val="002E7AEA"/>
    <w:rsid w:val="002F0271"/>
    <w:rsid w:val="003239B6"/>
    <w:rsid w:val="003250E7"/>
    <w:rsid w:val="003313DF"/>
    <w:rsid w:val="003442C9"/>
    <w:rsid w:val="003656B5"/>
    <w:rsid w:val="0037328D"/>
    <w:rsid w:val="00397519"/>
    <w:rsid w:val="003B3BCF"/>
    <w:rsid w:val="003D0704"/>
    <w:rsid w:val="003D3729"/>
    <w:rsid w:val="003D446A"/>
    <w:rsid w:val="003E6923"/>
    <w:rsid w:val="003E6DED"/>
    <w:rsid w:val="00417079"/>
    <w:rsid w:val="0042584C"/>
    <w:rsid w:val="00441241"/>
    <w:rsid w:val="00443201"/>
    <w:rsid w:val="00454862"/>
    <w:rsid w:val="0045645C"/>
    <w:rsid w:val="00457577"/>
    <w:rsid w:val="004630D0"/>
    <w:rsid w:val="00485656"/>
    <w:rsid w:val="004A01BE"/>
    <w:rsid w:val="004A1114"/>
    <w:rsid w:val="004D72F8"/>
    <w:rsid w:val="004E4EC2"/>
    <w:rsid w:val="004F44CA"/>
    <w:rsid w:val="004F6BD5"/>
    <w:rsid w:val="00503826"/>
    <w:rsid w:val="0053211D"/>
    <w:rsid w:val="005368E6"/>
    <w:rsid w:val="00540C3A"/>
    <w:rsid w:val="00561141"/>
    <w:rsid w:val="005722C1"/>
    <w:rsid w:val="00573C18"/>
    <w:rsid w:val="005A07BC"/>
    <w:rsid w:val="005C2231"/>
    <w:rsid w:val="00602117"/>
    <w:rsid w:val="00613DBC"/>
    <w:rsid w:val="006329C9"/>
    <w:rsid w:val="00635DDF"/>
    <w:rsid w:val="00643D48"/>
    <w:rsid w:val="0064573E"/>
    <w:rsid w:val="00647407"/>
    <w:rsid w:val="00657EE9"/>
    <w:rsid w:val="0066095B"/>
    <w:rsid w:val="00660D09"/>
    <w:rsid w:val="006622C1"/>
    <w:rsid w:val="00666BAF"/>
    <w:rsid w:val="006B2BEB"/>
    <w:rsid w:val="006D2900"/>
    <w:rsid w:val="006E118B"/>
    <w:rsid w:val="006E7E27"/>
    <w:rsid w:val="0071357D"/>
    <w:rsid w:val="00724F59"/>
    <w:rsid w:val="007301C1"/>
    <w:rsid w:val="007323D5"/>
    <w:rsid w:val="00741205"/>
    <w:rsid w:val="007520AB"/>
    <w:rsid w:val="0076413C"/>
    <w:rsid w:val="00771095"/>
    <w:rsid w:val="00777832"/>
    <w:rsid w:val="007A3620"/>
    <w:rsid w:val="007B26EC"/>
    <w:rsid w:val="007B3DA9"/>
    <w:rsid w:val="007B51D1"/>
    <w:rsid w:val="007C0A35"/>
    <w:rsid w:val="007C2EB8"/>
    <w:rsid w:val="007C3E63"/>
    <w:rsid w:val="007C43FB"/>
    <w:rsid w:val="007E0523"/>
    <w:rsid w:val="007F3C47"/>
    <w:rsid w:val="007F4C1D"/>
    <w:rsid w:val="00805250"/>
    <w:rsid w:val="00817D09"/>
    <w:rsid w:val="00821F0B"/>
    <w:rsid w:val="0082306B"/>
    <w:rsid w:val="00853772"/>
    <w:rsid w:val="008608A2"/>
    <w:rsid w:val="00871AEC"/>
    <w:rsid w:val="0087254B"/>
    <w:rsid w:val="00872EA3"/>
    <w:rsid w:val="008760C9"/>
    <w:rsid w:val="00887C38"/>
    <w:rsid w:val="008B0770"/>
    <w:rsid w:val="008C2709"/>
    <w:rsid w:val="008C5232"/>
    <w:rsid w:val="008E44DC"/>
    <w:rsid w:val="008E56E7"/>
    <w:rsid w:val="008E6C97"/>
    <w:rsid w:val="00903F0E"/>
    <w:rsid w:val="009208E0"/>
    <w:rsid w:val="00927796"/>
    <w:rsid w:val="00940C4C"/>
    <w:rsid w:val="0094386D"/>
    <w:rsid w:val="00952D83"/>
    <w:rsid w:val="0097345B"/>
    <w:rsid w:val="00981960"/>
    <w:rsid w:val="009844D3"/>
    <w:rsid w:val="009917ED"/>
    <w:rsid w:val="009A0444"/>
    <w:rsid w:val="009A5F3A"/>
    <w:rsid w:val="009C03B8"/>
    <w:rsid w:val="009D2C03"/>
    <w:rsid w:val="009E7544"/>
    <w:rsid w:val="009F2517"/>
    <w:rsid w:val="00A068BC"/>
    <w:rsid w:val="00A221DB"/>
    <w:rsid w:val="00A27FD9"/>
    <w:rsid w:val="00A32D9F"/>
    <w:rsid w:val="00A3677F"/>
    <w:rsid w:val="00A446D4"/>
    <w:rsid w:val="00A50DB9"/>
    <w:rsid w:val="00A5584E"/>
    <w:rsid w:val="00A83942"/>
    <w:rsid w:val="00A8485E"/>
    <w:rsid w:val="00A85628"/>
    <w:rsid w:val="00A858CC"/>
    <w:rsid w:val="00A864DC"/>
    <w:rsid w:val="00AC746E"/>
    <w:rsid w:val="00AD2A67"/>
    <w:rsid w:val="00AD3D3A"/>
    <w:rsid w:val="00AE0C6D"/>
    <w:rsid w:val="00B113D3"/>
    <w:rsid w:val="00B155D0"/>
    <w:rsid w:val="00B1724E"/>
    <w:rsid w:val="00B218AB"/>
    <w:rsid w:val="00B30B15"/>
    <w:rsid w:val="00B3192C"/>
    <w:rsid w:val="00B44314"/>
    <w:rsid w:val="00B6212F"/>
    <w:rsid w:val="00B638CD"/>
    <w:rsid w:val="00B65DF9"/>
    <w:rsid w:val="00B66AD9"/>
    <w:rsid w:val="00B77521"/>
    <w:rsid w:val="00B82C0B"/>
    <w:rsid w:val="00BA3208"/>
    <w:rsid w:val="00BB3977"/>
    <w:rsid w:val="00BB48B5"/>
    <w:rsid w:val="00BB5D50"/>
    <w:rsid w:val="00BC3003"/>
    <w:rsid w:val="00BC6453"/>
    <w:rsid w:val="00BE5149"/>
    <w:rsid w:val="00BF0F86"/>
    <w:rsid w:val="00C02E10"/>
    <w:rsid w:val="00C07EAA"/>
    <w:rsid w:val="00C152CB"/>
    <w:rsid w:val="00C34011"/>
    <w:rsid w:val="00C41854"/>
    <w:rsid w:val="00C55A6B"/>
    <w:rsid w:val="00C62E84"/>
    <w:rsid w:val="00C740C6"/>
    <w:rsid w:val="00C82618"/>
    <w:rsid w:val="00CA46CE"/>
    <w:rsid w:val="00CA4CFF"/>
    <w:rsid w:val="00CB6C3D"/>
    <w:rsid w:val="00CC0E0A"/>
    <w:rsid w:val="00CC3247"/>
    <w:rsid w:val="00CD39DB"/>
    <w:rsid w:val="00CD5D3A"/>
    <w:rsid w:val="00CE16E6"/>
    <w:rsid w:val="00CE3977"/>
    <w:rsid w:val="00CF34D2"/>
    <w:rsid w:val="00CF54BF"/>
    <w:rsid w:val="00D02B09"/>
    <w:rsid w:val="00D0434B"/>
    <w:rsid w:val="00D044C2"/>
    <w:rsid w:val="00D04B66"/>
    <w:rsid w:val="00D05E64"/>
    <w:rsid w:val="00D075C4"/>
    <w:rsid w:val="00D15C9B"/>
    <w:rsid w:val="00D2072C"/>
    <w:rsid w:val="00D239EE"/>
    <w:rsid w:val="00D325C9"/>
    <w:rsid w:val="00D42FB5"/>
    <w:rsid w:val="00D45EB0"/>
    <w:rsid w:val="00D564F3"/>
    <w:rsid w:val="00D85226"/>
    <w:rsid w:val="00DA16C4"/>
    <w:rsid w:val="00DB4654"/>
    <w:rsid w:val="00DB5C06"/>
    <w:rsid w:val="00DC031C"/>
    <w:rsid w:val="00DC41B2"/>
    <w:rsid w:val="00DC79DE"/>
    <w:rsid w:val="00DD0C45"/>
    <w:rsid w:val="00DF105F"/>
    <w:rsid w:val="00DF5804"/>
    <w:rsid w:val="00DF6CDC"/>
    <w:rsid w:val="00DF7758"/>
    <w:rsid w:val="00E0776E"/>
    <w:rsid w:val="00E111F5"/>
    <w:rsid w:val="00E319ED"/>
    <w:rsid w:val="00E364BA"/>
    <w:rsid w:val="00E430FF"/>
    <w:rsid w:val="00E459D9"/>
    <w:rsid w:val="00E6469D"/>
    <w:rsid w:val="00E6515D"/>
    <w:rsid w:val="00E67AE5"/>
    <w:rsid w:val="00E74542"/>
    <w:rsid w:val="00E75F14"/>
    <w:rsid w:val="00E768BA"/>
    <w:rsid w:val="00E927B3"/>
    <w:rsid w:val="00E931B2"/>
    <w:rsid w:val="00EA0C5D"/>
    <w:rsid w:val="00EA183F"/>
    <w:rsid w:val="00EA341E"/>
    <w:rsid w:val="00EA64D8"/>
    <w:rsid w:val="00EB0F78"/>
    <w:rsid w:val="00EB5C67"/>
    <w:rsid w:val="00EB644B"/>
    <w:rsid w:val="00EC0E7B"/>
    <w:rsid w:val="00EE0448"/>
    <w:rsid w:val="00EE532B"/>
    <w:rsid w:val="00EF0BF7"/>
    <w:rsid w:val="00F10A05"/>
    <w:rsid w:val="00F15B21"/>
    <w:rsid w:val="00F16564"/>
    <w:rsid w:val="00F21312"/>
    <w:rsid w:val="00F26381"/>
    <w:rsid w:val="00F36FD5"/>
    <w:rsid w:val="00F53A94"/>
    <w:rsid w:val="00F54401"/>
    <w:rsid w:val="00F6086F"/>
    <w:rsid w:val="00F64094"/>
    <w:rsid w:val="00F65C40"/>
    <w:rsid w:val="00F9032E"/>
    <w:rsid w:val="00F9080B"/>
    <w:rsid w:val="00FA0616"/>
    <w:rsid w:val="00FA0BA4"/>
    <w:rsid w:val="00FA521E"/>
    <w:rsid w:val="00FA5C72"/>
    <w:rsid w:val="00FA60A9"/>
    <w:rsid w:val="00FC1D4B"/>
    <w:rsid w:val="00FC231C"/>
    <w:rsid w:val="00FC2F90"/>
    <w:rsid w:val="00FC5029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2701F"/>
  <w15:docId w15:val="{9659F684-2C8B-4E23-ABB8-D7B638E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63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16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D463F"/>
    <w:pPr>
      <w:ind w:firstLine="1701"/>
      <w:jc w:val="both"/>
    </w:pPr>
    <w:rPr>
      <w:sz w:val="24"/>
    </w:rPr>
  </w:style>
  <w:style w:type="paragraph" w:styleId="Stopka">
    <w:name w:val="footer"/>
    <w:basedOn w:val="Normalny"/>
    <w:semiHidden/>
    <w:rsid w:val="002D46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463F"/>
  </w:style>
  <w:style w:type="paragraph" w:styleId="Tytu">
    <w:name w:val="Title"/>
    <w:basedOn w:val="Normalny"/>
    <w:qFormat/>
    <w:rsid w:val="002D463F"/>
    <w:pPr>
      <w:jc w:val="center"/>
    </w:pPr>
    <w:rPr>
      <w:b/>
      <w:sz w:val="44"/>
    </w:rPr>
  </w:style>
  <w:style w:type="paragraph" w:styleId="Podtytu">
    <w:name w:val="Subtitle"/>
    <w:basedOn w:val="Normalny"/>
    <w:qFormat/>
    <w:rsid w:val="002D463F"/>
    <w:pPr>
      <w:jc w:val="center"/>
    </w:pPr>
    <w:rPr>
      <w:b/>
      <w:sz w:val="40"/>
    </w:rPr>
  </w:style>
  <w:style w:type="paragraph" w:styleId="Tekstpodstawowy">
    <w:name w:val="Body Text"/>
    <w:basedOn w:val="Normalny"/>
    <w:semiHidden/>
    <w:rsid w:val="002D463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635DDF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016A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C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C47"/>
  </w:style>
  <w:style w:type="character" w:styleId="Odwoanieprzypisukocowego">
    <w:name w:val="endnote reference"/>
    <w:basedOn w:val="Domylnaczcionkaakapitu"/>
    <w:uiPriority w:val="99"/>
    <w:semiHidden/>
    <w:unhideWhenUsed/>
    <w:rsid w:val="007F3C4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90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3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9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0C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/2001</vt:lpstr>
    </vt:vector>
  </TitlesOfParts>
  <Company>STAROSTWO POWIATOWE W GRÓJCU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/2001</dc:title>
  <dc:creator>.</dc:creator>
  <cp:lastModifiedBy>Ineza Banach</cp:lastModifiedBy>
  <cp:revision>11</cp:revision>
  <cp:lastPrinted>2022-09-22T12:18:00Z</cp:lastPrinted>
  <dcterms:created xsi:type="dcterms:W3CDTF">2022-09-22T09:03:00Z</dcterms:created>
  <dcterms:modified xsi:type="dcterms:W3CDTF">2022-09-26T11:44:00Z</dcterms:modified>
</cp:coreProperties>
</file>