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2EFB" w14:textId="5A285866" w:rsidR="00D421F8" w:rsidRPr="00D421F8" w:rsidRDefault="00D421F8" w:rsidP="00D421F8">
      <w:pPr>
        <w:spacing w:after="75" w:line="360" w:lineRule="auto"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 w:rsidRPr="00D421F8">
        <w:rPr>
          <w:rFonts w:ascii="Arial" w:eastAsia="Times New Roman" w:hAnsi="Arial" w:cs="Arial"/>
          <w:color w:val="000000" w:themeColor="text1"/>
          <w:lang w:eastAsia="pl-PL"/>
        </w:rPr>
        <w:t>Projekt</w:t>
      </w:r>
    </w:p>
    <w:p w14:paraId="7F4A56B2" w14:textId="0DB60ABA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…………………….</w:t>
      </w:r>
    </w:p>
    <w:p w14:paraId="61ECF5E1" w14:textId="6A2A96DB" w:rsidR="004420F8" w:rsidRDefault="006C6A5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POWIATU GRÓJECKIEGO</w:t>
      </w:r>
    </w:p>
    <w:p w14:paraId="5AA1A575" w14:textId="77777777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……………………… r. </w:t>
      </w:r>
    </w:p>
    <w:p w14:paraId="63568026" w14:textId="087F3010" w:rsidR="00185FE3" w:rsidRDefault="00185FE3" w:rsidP="004420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638BC4" w14:textId="179BBF6A" w:rsidR="00185FE3" w:rsidRPr="00185FE3" w:rsidRDefault="00185FE3" w:rsidP="00185F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FE3">
        <w:rPr>
          <w:rFonts w:ascii="Arial" w:hAnsi="Arial" w:cs="Arial"/>
          <w:b/>
          <w:sz w:val="24"/>
          <w:szCs w:val="24"/>
        </w:rPr>
        <w:t xml:space="preserve">w sprawie przyjęcia sprawozdania </w:t>
      </w:r>
      <w:r w:rsidR="00990F8D">
        <w:rPr>
          <w:rFonts w:ascii="Arial" w:hAnsi="Arial" w:cs="Arial"/>
          <w:b/>
          <w:sz w:val="24"/>
          <w:szCs w:val="24"/>
        </w:rPr>
        <w:t xml:space="preserve">Zarządu Powiatu Grójeckiego </w:t>
      </w:r>
      <w:r w:rsidRPr="00185FE3">
        <w:rPr>
          <w:rFonts w:ascii="Arial" w:hAnsi="Arial" w:cs="Arial"/>
          <w:b/>
          <w:sz w:val="24"/>
          <w:szCs w:val="24"/>
        </w:rPr>
        <w:t xml:space="preserve">z realizacji programu współpracy </w:t>
      </w:r>
      <w:r w:rsidR="00990F8D">
        <w:rPr>
          <w:rFonts w:ascii="Arial" w:hAnsi="Arial" w:cs="Arial"/>
          <w:b/>
          <w:sz w:val="24"/>
          <w:szCs w:val="24"/>
        </w:rPr>
        <w:t>P</w:t>
      </w:r>
      <w:r w:rsidRPr="00185FE3">
        <w:rPr>
          <w:rFonts w:ascii="Arial" w:hAnsi="Arial" w:cs="Arial"/>
          <w:b/>
          <w:sz w:val="24"/>
          <w:szCs w:val="24"/>
        </w:rPr>
        <w:t xml:space="preserve">owiatu </w:t>
      </w:r>
      <w:r w:rsidR="00990F8D">
        <w:rPr>
          <w:rFonts w:ascii="Arial" w:hAnsi="Arial" w:cs="Arial"/>
          <w:b/>
          <w:sz w:val="24"/>
          <w:szCs w:val="24"/>
        </w:rPr>
        <w:t>G</w:t>
      </w:r>
      <w:r w:rsidRPr="00185FE3">
        <w:rPr>
          <w:rFonts w:ascii="Arial" w:hAnsi="Arial" w:cs="Arial"/>
          <w:b/>
          <w:sz w:val="24"/>
          <w:szCs w:val="24"/>
        </w:rPr>
        <w:t>rójeckiego z organizacjami pozarządowymi oraz podmiotami, o których mowa w art. 3 ust. 3 ustawy o działalności pożytku publicznego i o wolontariacie za 20</w:t>
      </w:r>
      <w:r w:rsidR="006C6A5A">
        <w:rPr>
          <w:rFonts w:ascii="Arial" w:hAnsi="Arial" w:cs="Arial"/>
          <w:b/>
          <w:sz w:val="24"/>
          <w:szCs w:val="24"/>
        </w:rPr>
        <w:t>2</w:t>
      </w:r>
      <w:r w:rsidR="00990F8D">
        <w:rPr>
          <w:rFonts w:ascii="Arial" w:hAnsi="Arial" w:cs="Arial"/>
          <w:b/>
          <w:sz w:val="24"/>
          <w:szCs w:val="24"/>
        </w:rPr>
        <w:t>1</w:t>
      </w:r>
      <w:r w:rsidRPr="00185FE3">
        <w:rPr>
          <w:rFonts w:ascii="Arial" w:hAnsi="Arial" w:cs="Arial"/>
          <w:b/>
          <w:sz w:val="24"/>
          <w:szCs w:val="24"/>
        </w:rPr>
        <w:t xml:space="preserve"> rok</w:t>
      </w:r>
    </w:p>
    <w:p w14:paraId="0DA2079A" w14:textId="3DCEBEE0" w:rsidR="00185FE3" w:rsidRPr="00916858" w:rsidRDefault="00185FE3" w:rsidP="00185FE3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    Na podstawie art. </w:t>
      </w:r>
      <w:r w:rsidR="00024C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 </w:t>
      </w:r>
      <w:r w:rsidR="00024C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024C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ustawy z dnia 5 czerwca 1998 roku o samorządzie powiatowym (Dz.</w:t>
      </w:r>
      <w:r w:rsidR="00A830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</w:t>
      </w:r>
      <w:r w:rsidR="00B76A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B76A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990F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76A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528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oraz art. 5a ust. 3 ustawy z dnia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 kwietnia 2003 r. o działalności pożytku publicznego i o wolontariacie ( Dz. U.</w:t>
      </w:r>
      <w:r w:rsidR="00A830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B76A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A830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1057 </w:t>
      </w:r>
      <w:proofErr w:type="spellStart"/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uchwala się co następuje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77277CEA" w14:textId="06DB182C" w:rsidR="004420F8" w:rsidRP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40F0174B" w14:textId="75A72542" w:rsidR="004420F8" w:rsidRDefault="00185FE3" w:rsidP="00024CA9">
      <w:pPr>
        <w:pStyle w:val="align-center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85FE3">
        <w:rPr>
          <w:rFonts w:ascii="Arial" w:hAnsi="Arial" w:cs="Arial"/>
          <w:color w:val="000000" w:themeColor="text1"/>
        </w:rPr>
        <w:t>Przyjmuje się sprawozdanie</w:t>
      </w:r>
      <w:r w:rsidR="00990F8D">
        <w:rPr>
          <w:rFonts w:ascii="Arial" w:hAnsi="Arial" w:cs="Arial"/>
          <w:color w:val="000000" w:themeColor="text1"/>
        </w:rPr>
        <w:t xml:space="preserve"> Zarządu Powiatu Grójeckiego</w:t>
      </w:r>
      <w:r w:rsidRPr="00185FE3">
        <w:rPr>
          <w:rFonts w:ascii="Arial" w:hAnsi="Arial" w:cs="Arial"/>
          <w:color w:val="000000" w:themeColor="text1"/>
        </w:rPr>
        <w:t xml:space="preserve"> z realizacji programu współpracy </w:t>
      </w:r>
      <w:r w:rsidR="0061366D">
        <w:rPr>
          <w:rFonts w:ascii="Arial" w:hAnsi="Arial" w:cs="Arial"/>
          <w:color w:val="000000" w:themeColor="text1"/>
        </w:rPr>
        <w:t>P</w:t>
      </w:r>
      <w:r w:rsidRPr="00185FE3">
        <w:rPr>
          <w:rFonts w:ascii="Arial" w:hAnsi="Arial" w:cs="Arial"/>
          <w:color w:val="000000" w:themeColor="text1"/>
        </w:rPr>
        <w:t>owiat</w:t>
      </w:r>
      <w:r>
        <w:rPr>
          <w:rFonts w:ascii="Arial" w:hAnsi="Arial" w:cs="Arial"/>
          <w:color w:val="000000" w:themeColor="text1"/>
        </w:rPr>
        <w:t xml:space="preserve">u </w:t>
      </w:r>
      <w:r w:rsidR="0061366D">
        <w:rPr>
          <w:rFonts w:ascii="Arial" w:hAnsi="Arial" w:cs="Arial"/>
          <w:color w:val="000000" w:themeColor="text1"/>
        </w:rPr>
        <w:t>G</w:t>
      </w:r>
      <w:r w:rsidRPr="00185FE3">
        <w:rPr>
          <w:rFonts w:ascii="Arial" w:hAnsi="Arial" w:cs="Arial"/>
          <w:color w:val="000000" w:themeColor="text1"/>
        </w:rPr>
        <w:t>rójeckiego z organizacjami pozarządowymi oraz podmiotami, o których mowa w art. 3 ust. 3</w:t>
      </w:r>
      <w:r>
        <w:rPr>
          <w:rFonts w:ascii="Arial" w:hAnsi="Arial" w:cs="Arial"/>
          <w:color w:val="000000" w:themeColor="text1"/>
        </w:rPr>
        <w:t xml:space="preserve"> </w:t>
      </w:r>
      <w:r w:rsidRPr="00185FE3">
        <w:rPr>
          <w:rFonts w:ascii="Arial" w:hAnsi="Arial" w:cs="Arial"/>
          <w:color w:val="000000" w:themeColor="text1"/>
        </w:rPr>
        <w:t>ustawy o działalności pożytku publicznego i o wolontariacie za 20</w:t>
      </w:r>
      <w:r w:rsidR="006C6A5A">
        <w:rPr>
          <w:rFonts w:ascii="Arial" w:hAnsi="Arial" w:cs="Arial"/>
          <w:color w:val="000000" w:themeColor="text1"/>
        </w:rPr>
        <w:t>2</w:t>
      </w:r>
      <w:r w:rsidR="00B76ABF">
        <w:rPr>
          <w:rFonts w:ascii="Arial" w:hAnsi="Arial" w:cs="Arial"/>
          <w:color w:val="000000" w:themeColor="text1"/>
        </w:rPr>
        <w:t>1</w:t>
      </w:r>
      <w:r w:rsidRPr="00185FE3">
        <w:rPr>
          <w:rFonts w:ascii="Arial" w:hAnsi="Arial" w:cs="Arial"/>
          <w:color w:val="000000" w:themeColor="text1"/>
        </w:rPr>
        <w:t xml:space="preserve"> rok</w:t>
      </w:r>
      <w:r>
        <w:rPr>
          <w:rFonts w:ascii="Arial" w:hAnsi="Arial" w:cs="Arial"/>
          <w:color w:val="000000" w:themeColor="text1"/>
        </w:rPr>
        <w:t>.</w:t>
      </w:r>
    </w:p>
    <w:p w14:paraId="4BCF6BF9" w14:textId="750A2B63" w:rsidR="00024CA9" w:rsidRDefault="00024CA9" w:rsidP="00024CA9">
      <w:pPr>
        <w:pStyle w:val="align-center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Sprawozdanie podlega publikacji w </w:t>
      </w:r>
      <w:r w:rsidRPr="00185FE3">
        <w:rPr>
          <w:rFonts w:ascii="Arial" w:hAnsi="Arial" w:cs="Arial"/>
          <w:color w:val="000000" w:themeColor="text1"/>
        </w:rPr>
        <w:t>Biuletynie Informacji Publicznej</w:t>
      </w:r>
      <w:r>
        <w:rPr>
          <w:rFonts w:ascii="Arial" w:hAnsi="Arial" w:cs="Arial"/>
          <w:color w:val="000000" w:themeColor="text1"/>
        </w:rPr>
        <w:t>.</w:t>
      </w:r>
    </w:p>
    <w:p w14:paraId="27F23042" w14:textId="21AF9787" w:rsidR="007B7215" w:rsidRDefault="004420F8" w:rsidP="007B72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4C3CE64C" w14:textId="27CE4A3B" w:rsidR="007B7215" w:rsidRDefault="007B7215" w:rsidP="007B72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063A6BA3" w14:textId="244CE0AE" w:rsidR="004420F8" w:rsidRPr="007B7215" w:rsidRDefault="00185FE3" w:rsidP="007B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sprawozdania</w:t>
      </w:r>
      <w:r>
        <w:rPr>
          <w:rFonts w:ascii="Verdana" w:hAnsi="Verdana"/>
          <w:color w:val="505050"/>
          <w:sz w:val="18"/>
          <w:szCs w:val="18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do niniejszej uchwały.</w:t>
      </w:r>
    </w:p>
    <w:p w14:paraId="77DAE979" w14:textId="0F4BFEAA" w:rsidR="007B7215" w:rsidRDefault="007B7215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9740612" w14:textId="0232EA47" w:rsidR="007B7215" w:rsidRDefault="004420F8" w:rsidP="007B72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185F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</w:p>
    <w:p w14:paraId="2EB39A08" w14:textId="6C841E5A" w:rsidR="007B7215" w:rsidRDefault="007B7215" w:rsidP="007B72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0ACDC95C" w14:textId="6FB44BE6" w:rsidR="004420F8" w:rsidRPr="007B7215" w:rsidRDefault="004420F8" w:rsidP="007B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</w:t>
      </w:r>
      <w:r w:rsidR="00024C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Zarządowi </w:t>
      </w:r>
      <w:r w:rsidR="006136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Powiatu Grójeckiego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EAD52C2" w14:textId="77777777" w:rsidR="007B7215" w:rsidRDefault="004420F8" w:rsidP="007B7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4420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185F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</w:p>
    <w:p w14:paraId="52FFA245" w14:textId="56B36A41" w:rsidR="007B7215" w:rsidRDefault="007B7215" w:rsidP="007B7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CB9BD1F" w14:textId="2EAC69D9" w:rsidR="004420F8" w:rsidRPr="007B7215" w:rsidRDefault="004420F8" w:rsidP="007B7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0" w:name="_Hlk24621194"/>
      <w:r w:rsidR="00F540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0"/>
    <w:p w14:paraId="5E9F57C3" w14:textId="77777777" w:rsidR="00D421F8" w:rsidRDefault="00185FE3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Verdana" w:hAnsi="Verdana"/>
          <w:color w:val="505050"/>
          <w:sz w:val="18"/>
          <w:szCs w:val="18"/>
        </w:rPr>
        <w:br/>
      </w:r>
    </w:p>
    <w:p w14:paraId="142627B3" w14:textId="77777777" w:rsidR="00D421F8" w:rsidRDefault="00D421F8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ABCC92" w14:textId="284D59D4" w:rsidR="00D421F8" w:rsidRDefault="00D421F8" w:rsidP="0061366D">
      <w:pPr>
        <w:pStyle w:val="align-center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A7BCF71" w14:textId="77777777" w:rsidR="0061366D" w:rsidRDefault="0061366D" w:rsidP="0061366D">
      <w:pPr>
        <w:pStyle w:val="align-center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30C6C5" w14:textId="46DB8C8D" w:rsidR="007B7215" w:rsidRDefault="00185FE3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  <w:r w:rsidRPr="00185FE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UZASADNIENIE</w:t>
      </w:r>
    </w:p>
    <w:p w14:paraId="68232544" w14:textId="07EF1F04" w:rsidR="00185FE3" w:rsidRDefault="00185FE3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  <w:r w:rsidRPr="00185FE3">
        <w:rPr>
          <w:rFonts w:ascii="Arial" w:hAnsi="Arial" w:cs="Arial"/>
          <w:color w:val="000000" w:themeColor="text1"/>
        </w:rPr>
        <w:t xml:space="preserve">Organ wykonawczy jednostki samorządu terytorialnego, nie później niż do dnia </w:t>
      </w:r>
      <w:r w:rsidR="007B7215">
        <w:rPr>
          <w:rFonts w:ascii="Arial" w:hAnsi="Arial" w:cs="Arial"/>
          <w:color w:val="000000" w:themeColor="text1"/>
        </w:rPr>
        <w:br/>
      </w:r>
      <w:r w:rsidRPr="00185FE3">
        <w:rPr>
          <w:rFonts w:ascii="Arial" w:hAnsi="Arial" w:cs="Arial"/>
          <w:color w:val="000000" w:themeColor="text1"/>
        </w:rPr>
        <w:t>31 maja każdego roku, jest obowiązany przedłożyć organowi stanowiącemu jednostki samorządu terytorialnego sprawozdanie z realizacji programu współpracy za rok poprzedni.</w:t>
      </w:r>
    </w:p>
    <w:p w14:paraId="33DB72B2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04CBDAC7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1B94BC0B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33FEAADE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4BEDDB51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7F039601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479E8D90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8A9A80D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0FA0D34B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7D68C2F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6CCCB9CB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05008EF8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01797B11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C72ECC8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4FF27193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2FBED3B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35C8C3E8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72105C17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78A9E320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87B3DBC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1AFC198F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546D48A2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7F8845D7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9EC44E4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681B9500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0530075B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1E96E62F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24A61636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856E6">
        <w:rPr>
          <w:rFonts w:ascii="Times New Roman" w:eastAsia="Times New Roman" w:hAnsi="Times New Roman" w:cs="Times New Roman"/>
        </w:rPr>
        <w:lastRenderedPageBreak/>
        <w:t>Załącznik do Uchwały Nr ………………..</w:t>
      </w:r>
      <w:r w:rsidRPr="008856E6">
        <w:rPr>
          <w:rFonts w:ascii="Times New Roman" w:eastAsia="Times New Roman" w:hAnsi="Times New Roman" w:cs="Times New Roman"/>
        </w:rPr>
        <w:br/>
      </w:r>
    </w:p>
    <w:p w14:paraId="12AEE8F1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856E6">
        <w:rPr>
          <w:rFonts w:ascii="Times New Roman" w:eastAsia="Times New Roman" w:hAnsi="Times New Roman" w:cs="Times New Roman"/>
        </w:rPr>
        <w:t>Rady Powiatu Grójeckiego z dnia ……………</w:t>
      </w:r>
    </w:p>
    <w:p w14:paraId="5B2B186D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F54F440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92B0F3F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3F4AF1E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856E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5B11448" wp14:editId="0563ED2B">
            <wp:extent cx="2472165" cy="2927043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grójeckiego - mał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40" cy="294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ED375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1332D3B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5B28D8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B3ABC69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75AEF19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935BBE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E332A57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BEC2CC9" w14:textId="77777777" w:rsidR="008856E6" w:rsidRPr="008856E6" w:rsidRDefault="008856E6" w:rsidP="008856E6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Times New Roman" w:hAnsi="Georgia" w:cs="Times New Roman"/>
          <w:sz w:val="32"/>
          <w:szCs w:val="32"/>
        </w:rPr>
      </w:pPr>
      <w:r w:rsidRPr="008856E6">
        <w:rPr>
          <w:rFonts w:ascii="Georgia" w:eastAsia="Times New Roman" w:hAnsi="Georgia" w:cs="Times New Roman"/>
          <w:sz w:val="32"/>
          <w:szCs w:val="32"/>
        </w:rPr>
        <w:t xml:space="preserve">Sprawozdanie z realizacji Programu Współpracy Powiatu Grójeckiego z Organizacjami Pozarządowymi, Podmiotami Prowadzącymi Działalność Pożytku Publicznego oraz Kołami Gospodyń Wiejskich </w:t>
      </w:r>
    </w:p>
    <w:p w14:paraId="5E7F0B69" w14:textId="77777777" w:rsidR="008856E6" w:rsidRPr="008856E6" w:rsidRDefault="008856E6" w:rsidP="008856E6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Times New Roman" w:hAnsi="Georgia" w:cs="Times New Roman"/>
          <w:sz w:val="32"/>
          <w:szCs w:val="32"/>
        </w:rPr>
      </w:pPr>
      <w:r w:rsidRPr="008856E6">
        <w:rPr>
          <w:rFonts w:ascii="Georgia" w:eastAsia="Times New Roman" w:hAnsi="Georgia" w:cs="Times New Roman"/>
          <w:sz w:val="32"/>
          <w:szCs w:val="32"/>
        </w:rPr>
        <w:t>za  2021 rok</w:t>
      </w:r>
    </w:p>
    <w:p w14:paraId="4AE5A6AB" w14:textId="77777777" w:rsidR="008856E6" w:rsidRPr="008856E6" w:rsidRDefault="008856E6" w:rsidP="008856E6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Times New Roman" w:hAnsi="Georgia" w:cs="Times New Roman"/>
          <w:sz w:val="32"/>
          <w:szCs w:val="32"/>
        </w:rPr>
      </w:pPr>
    </w:p>
    <w:p w14:paraId="6737BAB2" w14:textId="77777777" w:rsidR="008856E6" w:rsidRPr="008856E6" w:rsidRDefault="008856E6" w:rsidP="008856E6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Times New Roman" w:hAnsi="Georgia" w:cs="Times New Roman"/>
          <w:sz w:val="32"/>
          <w:szCs w:val="32"/>
        </w:rPr>
      </w:pPr>
    </w:p>
    <w:p w14:paraId="600230EE" w14:textId="77777777" w:rsidR="008856E6" w:rsidRPr="008856E6" w:rsidRDefault="008856E6" w:rsidP="00885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F1BF460" w14:textId="77777777" w:rsidR="008856E6" w:rsidRPr="008856E6" w:rsidRDefault="008856E6" w:rsidP="00885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E7ADF83" w14:textId="77777777" w:rsidR="008856E6" w:rsidRPr="008856E6" w:rsidRDefault="008856E6" w:rsidP="008856E6">
      <w:pPr>
        <w:widowControl w:val="0"/>
        <w:autoSpaceDE w:val="0"/>
        <w:autoSpaceDN w:val="0"/>
        <w:spacing w:before="74" w:after="0" w:line="240" w:lineRule="auto"/>
        <w:ind w:right="850"/>
        <w:rPr>
          <w:rFonts w:ascii="Times New Roman" w:eastAsia="Times New Roman" w:hAnsi="Times New Roman" w:cs="Times New Roman"/>
          <w:sz w:val="36"/>
          <w:szCs w:val="36"/>
        </w:rPr>
      </w:pPr>
    </w:p>
    <w:p w14:paraId="4ADDA039" w14:textId="77777777" w:rsidR="008856E6" w:rsidRPr="008856E6" w:rsidRDefault="008856E6" w:rsidP="008856E6">
      <w:pPr>
        <w:widowControl w:val="0"/>
        <w:autoSpaceDE w:val="0"/>
        <w:autoSpaceDN w:val="0"/>
        <w:spacing w:before="74" w:after="0" w:line="240" w:lineRule="auto"/>
        <w:ind w:right="850"/>
        <w:rPr>
          <w:rFonts w:ascii="Times New Roman" w:eastAsia="Times New Roman" w:hAnsi="Times New Roman" w:cs="Times New Roman"/>
          <w:sz w:val="36"/>
          <w:szCs w:val="36"/>
        </w:rPr>
      </w:pPr>
    </w:p>
    <w:p w14:paraId="33587975" w14:textId="77777777" w:rsidR="008856E6" w:rsidRPr="008856E6" w:rsidRDefault="008856E6" w:rsidP="008856E6">
      <w:pPr>
        <w:widowControl w:val="0"/>
        <w:autoSpaceDE w:val="0"/>
        <w:autoSpaceDN w:val="0"/>
        <w:spacing w:before="74" w:after="0" w:line="240" w:lineRule="auto"/>
        <w:ind w:right="283"/>
        <w:rPr>
          <w:rFonts w:ascii="Times New Roman" w:eastAsia="Times New Roman" w:hAnsi="Times New Roman" w:cs="Times New Roman"/>
          <w:sz w:val="36"/>
          <w:szCs w:val="36"/>
        </w:rPr>
      </w:pPr>
    </w:p>
    <w:p w14:paraId="643853AB" w14:textId="77777777" w:rsidR="008856E6" w:rsidRPr="008856E6" w:rsidRDefault="008856E6" w:rsidP="008856E6">
      <w:pPr>
        <w:widowControl w:val="0"/>
        <w:numPr>
          <w:ilvl w:val="0"/>
          <w:numId w:val="3"/>
        </w:numPr>
        <w:autoSpaceDE w:val="0"/>
        <w:autoSpaceDN w:val="0"/>
        <w:spacing w:before="74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856E6">
        <w:rPr>
          <w:rFonts w:ascii="Arial" w:eastAsia="Times New Roman" w:hAnsi="Arial" w:cs="Arial"/>
          <w:b/>
          <w:color w:val="000000" w:themeColor="text1"/>
          <w:sz w:val="28"/>
        </w:rPr>
        <w:t>WSTĘP</w:t>
      </w:r>
    </w:p>
    <w:p w14:paraId="5FEEC2FA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65BAD453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Ustawa z dnia 24 kwietnia 2003 r. o działalności pożytku publicznego i wolontariacie </w:t>
      </w:r>
      <w:bookmarkStart w:id="1" w:name="_Hlk72226075"/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(Dz.U.2020.1057 </w:t>
      </w:r>
      <w:proofErr w:type="spellStart"/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t.j</w:t>
      </w:r>
      <w:proofErr w:type="spellEnd"/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).  </w:t>
      </w:r>
      <w:bookmarkEnd w:id="1"/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określa, że organ stanowiący jednostki samorządu terytorialnego uchwala roczny program współpracy z organizacjami pozarządowymi oraz innymi podmiotami wymienionymi w ustawie.</w:t>
      </w:r>
    </w:p>
    <w:p w14:paraId="4B705662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Na tej podstawie Rada Powiatu Grójeckiego Uchwałą Nr XXXI/205/2020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  <w:t xml:space="preserve">z dnia 15 grudnia 2020 roku przyjęła „Program Współpracy Powiatu Grójeckiego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  <w:t>z Organizacjami Pozarządowymi, Podmiotami Prowadzącymi Działalność Pożytku Publicznego oraz Kołami Gospodyń Wiejskich na rok 2021</w:t>
      </w:r>
    </w:p>
    <w:p w14:paraId="2FAECC76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5FE6A30E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ind w:left="2021" w:hanging="336"/>
        <w:rPr>
          <w:rFonts w:ascii="Times New Roman" w:eastAsia="Times New Roman" w:hAnsi="Times New Roman" w:cs="Times New Roman"/>
        </w:rPr>
      </w:pPr>
    </w:p>
    <w:p w14:paraId="2E0A4846" w14:textId="77777777" w:rsidR="008856E6" w:rsidRPr="008856E6" w:rsidRDefault="008856E6" w:rsidP="008856E6">
      <w:pPr>
        <w:widowControl w:val="0"/>
        <w:numPr>
          <w:ilvl w:val="0"/>
          <w:numId w:val="3"/>
        </w:numPr>
        <w:autoSpaceDE w:val="0"/>
        <w:autoSpaceDN w:val="0"/>
        <w:spacing w:before="74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856E6">
        <w:rPr>
          <w:rFonts w:ascii="Arial" w:eastAsia="Times New Roman" w:hAnsi="Arial" w:cs="Arial"/>
          <w:b/>
          <w:color w:val="000000" w:themeColor="text1"/>
          <w:sz w:val="28"/>
        </w:rPr>
        <w:t>FORMY WSPÓŁPRACY</w:t>
      </w:r>
    </w:p>
    <w:p w14:paraId="5B836664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5AFBF6AC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Współpraca Powiatu Grójeckiego z organizacjami pozarządowymi oraz innymi podmiotami prowadzącymi działalność pożytku publicznego oraz Kołami Gospodyń Wiejskich w roku sprawozdawczym obejmowała zarówno finansową, jak i pozafinansową formę współpracy. </w:t>
      </w:r>
    </w:p>
    <w:p w14:paraId="0F33175A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850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36139CA1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b/>
          <w:bCs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Współpraca dotyczyła w szczególności:</w:t>
      </w:r>
    </w:p>
    <w:p w14:paraId="296CAA86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prowadzenia rejestru organizacji pozarządowych powiatu grójeckiego (Stowarzyszenia Zwykłe, Kluby Sportowe, Uczniowskie Kluby Sportowe);</w:t>
      </w:r>
    </w:p>
    <w:p w14:paraId="48D6AEF2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udzielania porad i prowadzenie konsultacji z organizacjami w zakresie ich działalności statutowej (zakładanie stowarzyszeń, przygotowywanie statutów i innych dokumentów);</w:t>
      </w:r>
    </w:p>
    <w:p w14:paraId="6F0252B4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obejmowania honorowym patronatem Starosty Grójeckiego inicjatyw realizowanych przez organizacje pozarządowe i inne podmioty;</w:t>
      </w:r>
    </w:p>
    <w:p w14:paraId="472BA698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wsparcia finansowego udzielonego przez Zarząd Powiatu dla inicjatyw realizowanych przez organizacje pozarządowe oraz inne podmioty;  </w:t>
      </w:r>
    </w:p>
    <w:p w14:paraId="70A301F0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uchwalenia Programu współpracy powiatu grójeckiego z organizacjami pozarządowymi, podmiotami prowadzącymi działalność pożytku publicznego oraz kołami gospodyń wiejskich na rok 2022;</w:t>
      </w:r>
    </w:p>
    <w:p w14:paraId="388E4388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wspierania i współorganizowania wspólnych przedsięwzięć, imprez skierowanych do mieszkańców powiatu, których celem jest promocja turystyki, kultury oraz rozwój gospodarczy powiatu grójeckiego (Światowy Dzień Jabłka, Festiwal Owoców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  <w:t>w Jasieńcu, Dożynki Powiatu Grójeckiego);</w:t>
      </w:r>
    </w:p>
    <w:p w14:paraId="44C18F40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wspierania inicjatyw pozarządowych poprzez udzielanie wsparcia lokalowego, organizacyjnego i merytorycznego oraz promocję wydarzeń;</w:t>
      </w:r>
    </w:p>
    <w:p w14:paraId="50A151BB" w14:textId="77777777" w:rsidR="008856E6" w:rsidRPr="008856E6" w:rsidRDefault="008856E6" w:rsidP="008856E6">
      <w:pPr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współpracy z mediami - rozpowszechniania informacji dot. projektów realizowanych przez organizacje pozarządowe.</w:t>
      </w:r>
    </w:p>
    <w:p w14:paraId="57C957B6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6236C6B8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Na realizację zadań przewidzianych w ramach programu współpracy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  <w:t xml:space="preserve">z organizacjami pozarządowymi w 2021 przeznaczono z budżetu powiatu kwotę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</w:r>
      <w:r w:rsidRPr="008856E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100 000 zł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. W roku 2021 zorganizowany został  konkurs dla organizacji pozarządowych.</w:t>
      </w:r>
    </w:p>
    <w:p w14:paraId="6A72665F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W ramach konkursu wybrano 18 ofert – na łączną kwotę 75 000 zł. Ze względu na panującą pandemię jednej organizacji  nie udało się zrealizować swojego przedsięwzięcia (łączna kwota dofinansowania 17 ofert to 70 000 zł).  </w:t>
      </w:r>
    </w:p>
    <w:p w14:paraId="41CE2912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ab/>
        <w:t xml:space="preserve">Wsparcie finansowe udzielane było również bezpośrednio przez Zarząd Powiatu na podstawie składanych wniosków przez organizacje pozarządowe i inne podmioty. Wnioski składane były do Biura Promocji, które po weryfikacji były kierowane na posiedzenie Zarządu. W roku 2021 złożono 28 wnioski o dofinansowanie imprez i przedsięwzięć. Pozytywnie rozpatrzono 23 wnioski. Zarząd łącznie udzielił wsparcia finansowego na kwotę: </w:t>
      </w:r>
      <w:r w:rsidRPr="008856E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54 000 zł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. Ponadto Starosta Grójecki przyznał 23 przedsięwzięciom Honorowy Patronat Starosty Grójeckiego.</w:t>
      </w:r>
    </w:p>
    <w:p w14:paraId="1D0A7A39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35FF98A7" w14:textId="77777777" w:rsidR="008856E6" w:rsidRPr="008856E6" w:rsidRDefault="008856E6" w:rsidP="008856E6">
      <w:pPr>
        <w:widowControl w:val="0"/>
        <w:numPr>
          <w:ilvl w:val="0"/>
          <w:numId w:val="3"/>
        </w:numPr>
        <w:autoSpaceDE w:val="0"/>
        <w:autoSpaceDN w:val="0"/>
        <w:spacing w:before="74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856E6">
        <w:rPr>
          <w:rFonts w:ascii="Arial" w:eastAsia="Times New Roman" w:hAnsi="Arial" w:cs="Arial"/>
          <w:b/>
          <w:color w:val="000000" w:themeColor="text1"/>
          <w:sz w:val="28"/>
        </w:rPr>
        <w:t>UCHWALENIE PROGRAMU WSPÓŁPRACY NA 2022 ROK</w:t>
      </w:r>
    </w:p>
    <w:p w14:paraId="298FFE22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1415326D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Informacja o konsultacjach w sprawie uchwalenia Programu Współpracy Powiatu Grójeckiego z organizacjami pozarządowymi, podmiotami prowadzącymi działalność pożytku publicznego oraz Kołami Gospodyń Wiejskich została opublikowana w Biuletynie Informacji Publicznej, na tablicy ogłoszeń w Starostwie Powiatowym w Grójcu oraz stronie </w:t>
      </w:r>
      <w:hyperlink r:id="rId6" w:history="1">
        <w:r w:rsidRPr="008856E6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  <w:lang w:eastAsia="pl-PL" w:bidi="pl-PL"/>
          </w:rPr>
          <w:t>www.grojec.pl</w:t>
        </w:r>
      </w:hyperlink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. Propozycje i uwagi do programu można było składać na piśmie korzystając z formularza ankiety lub poprzez podanie swoich uwag w treści wiadomości przesłanej na adres mailowy Biura Promocji (</w:t>
      </w:r>
      <w:hyperlink r:id="rId7" w:history="1">
        <w:r w:rsidRPr="008856E6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  <w:lang w:eastAsia="pl-PL" w:bidi="pl-PL"/>
          </w:rPr>
          <w:t>promocja@grojec.pl</w:t>
        </w:r>
      </w:hyperlink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). W wyznaczonym terminie nie zgłoszono żadnych wniosków/uwag/propozycji zapisów.</w:t>
      </w:r>
    </w:p>
    <w:p w14:paraId="0C3C2B6F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W związku z powyższym, bazując na obowiązującym programie współpracy na lata 2020-2022, opracowano wstępną wersję projektu rocznego programu, która następnie została przedyskutowana i dopracowana przez Biuro Promocji Powiatu, a potem przekazana do zaopiniowania przez Radcę Prawnego.</w:t>
      </w:r>
    </w:p>
    <w:p w14:paraId="7B5AFEC3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Wypracowany dokument, po uzyskaniu akceptacji Zarządu Powiatu Grójeckiego, przedłożono Radzie Powiatu. Program Współpracy na rok 2022 przyjęto Uchwałą Rady Powiatu nr XLV/283/2021 z dnia 16 grudnia 2021 roku </w:t>
      </w:r>
    </w:p>
    <w:p w14:paraId="6CEC7CF1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47821E5D" w14:textId="77777777" w:rsidR="008856E6" w:rsidRPr="008856E6" w:rsidRDefault="008856E6" w:rsidP="008856E6">
      <w:pPr>
        <w:widowControl w:val="0"/>
        <w:numPr>
          <w:ilvl w:val="0"/>
          <w:numId w:val="3"/>
        </w:numPr>
        <w:autoSpaceDE w:val="0"/>
        <w:autoSpaceDN w:val="0"/>
        <w:spacing w:before="74" w:after="0" w:line="240" w:lineRule="auto"/>
        <w:ind w:right="28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856E6">
        <w:rPr>
          <w:rFonts w:ascii="Arial" w:eastAsia="Times New Roman" w:hAnsi="Arial" w:cs="Arial"/>
          <w:b/>
          <w:bCs/>
          <w:color w:val="000000"/>
          <w:sz w:val="28"/>
          <w:szCs w:val="28"/>
        </w:rPr>
        <w:t>NIEODPŁATNA POMOC PRAWNA</w:t>
      </w:r>
    </w:p>
    <w:p w14:paraId="65D3B684" w14:textId="77777777" w:rsidR="008856E6" w:rsidRPr="008856E6" w:rsidRDefault="008856E6" w:rsidP="008856E6">
      <w:pPr>
        <w:widowControl w:val="0"/>
        <w:autoSpaceDE w:val="0"/>
        <w:autoSpaceDN w:val="0"/>
        <w:spacing w:before="74"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060DD2E7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Konkursu na prowadzenie Punktów Nieodpłatnej Pomocy na rok 2021 został rozstrzygnięty 25 listopada 2020 r., w wyniki czego wybrano dwie organizacje, </w:t>
      </w:r>
      <w:r w:rsidRPr="008856E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Fundacja INSTYTUT SPRAW PUBLICZNYCH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oraz</w:t>
      </w:r>
      <w:r w:rsidRPr="008856E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 Fundacja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 w:rsidRPr="008856E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Rozwoju Świadomości Obywatelskiej EXPERTO PRO BONO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, które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>poprowadziły 2 punkty.</w:t>
      </w:r>
    </w:p>
    <w:p w14:paraId="5B609F70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24D17C62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W ramach prowadzonej pomocy w Powiecie funkcjonowały w 2021 roku 4 punkty pomocy prawnej:</w:t>
      </w:r>
    </w:p>
    <w:p w14:paraId="139D7646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Punkt nr 1 – Starostwo Powiatowe w Grójcu, ul. Piłsudskiego 59, 05-600 Grójec</w:t>
      </w:r>
    </w:p>
    <w:p w14:paraId="1ACF1786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Punkt nr 2 – ul. Mostowa 27, 05-640 Mogielnica. </w:t>
      </w:r>
    </w:p>
    <w:p w14:paraId="15C63D15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W obu punktach w sumie udzielono 324 porad w 2021 r.</w:t>
      </w:r>
    </w:p>
    <w:p w14:paraId="71221A74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Dwa pierwsze punkty były obsługiwane przez adwokatów wybranych przez Okręgową Radę Adwokacką w Radomiu oraz radców prawnych wybranych przez Okręgową Izbę Radców Prawnych w Kielcach. </w:t>
      </w:r>
    </w:p>
    <w:p w14:paraId="445DCD73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5D9F919D" w14:textId="2B1B08A0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Punkt nr 3 – prowadzony był przez Fundację Instytut Spraw Publicznych z przeznaczeniem na świadczenie nieodpłatnego poradnictwa obywatelskiego (poradnictwo obywatelskie) i edukacji prawnej pod następującymi adresami:</w:t>
      </w:r>
    </w:p>
    <w:p w14:paraId="4DA20FE6" w14:textId="4726AACE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- Pl. O. H. Koźmińskiego 1/2, 26-420 Nowe Miasto czynny poniedziałek-wtorek w godzinach </w:t>
      </w:r>
      <w:r w:rsidRPr="008856E6">
        <w:rPr>
          <w:rFonts w:ascii="Arial" w:eastAsia="Arial" w:hAnsi="Arial" w:cs="Arial"/>
          <w:position w:val="-2"/>
          <w:sz w:val="24"/>
          <w:szCs w:val="24"/>
          <w:lang w:eastAsia="pl-PL" w:bidi="pl-PL"/>
        </w:rPr>
        <w:t>11:30-15:30</w:t>
      </w:r>
    </w:p>
    <w:p w14:paraId="5D48B88E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- Dworek przy ul. Długiej 3, 05-660 Warka czynny środa-piątek w godzinach </w:t>
      </w: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br/>
      </w:r>
      <w:r w:rsidRPr="008856E6">
        <w:rPr>
          <w:rFonts w:ascii="Arial" w:eastAsia="Arial" w:hAnsi="Arial" w:cs="Arial"/>
          <w:position w:val="-2"/>
          <w:sz w:val="24"/>
          <w:szCs w:val="24"/>
          <w:lang w:eastAsia="pl-PL" w:bidi="pl-PL"/>
        </w:rPr>
        <w:t>11:30-15:30</w:t>
      </w:r>
    </w:p>
    <w:p w14:paraId="49DCFCCC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 w:firstLine="14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      </w:t>
      </w:r>
      <w:bookmarkStart w:id="2" w:name="_GoBack"/>
      <w:bookmarkEnd w:id="2"/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 xml:space="preserve">   W obu tych lokalizacjach udzielono 28 porad w 2021 r. </w:t>
      </w:r>
    </w:p>
    <w:p w14:paraId="3DDAF673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142D798A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Punkt nr 4 - prowadzony był przez  Fundację Rozwoju Świadomości Obywatelskiej EXPERTO PRO BONO z przeznaczeniem na nieodpłatną pomoc prawną (pomoc prawna) i edukację prawną pod następującymi adresami:</w:t>
      </w:r>
    </w:p>
    <w:p w14:paraId="2F9C5BDB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position w:val="-2"/>
          <w:sz w:val="24"/>
          <w:szCs w:val="24"/>
        </w:rPr>
      </w:pPr>
      <w:r w:rsidRPr="008856E6">
        <w:rPr>
          <w:rFonts w:ascii="Arial" w:eastAsia="Times New Roman" w:hAnsi="Arial" w:cs="Arial"/>
          <w:sz w:val="24"/>
          <w:szCs w:val="24"/>
        </w:rPr>
        <w:t>- Dworek przy ul. Długiej 3, 05-660 Warka czynny w okresach: Styczeń - maj, październik - grudzień od poniedziałku do wtorku w godzinach 15:30 - 19:30,</w:t>
      </w:r>
    </w:p>
    <w:p w14:paraId="1C7CA74B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6E6">
        <w:rPr>
          <w:rFonts w:ascii="Arial" w:eastAsia="Times New Roman" w:hAnsi="Arial" w:cs="Arial"/>
          <w:sz w:val="24"/>
          <w:szCs w:val="24"/>
        </w:rPr>
        <w:t>czerwiec-wrzesień od poniedziałku do wtorku w godzinach 8:30 - 12:30</w:t>
      </w:r>
    </w:p>
    <w:p w14:paraId="752AADB4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- Pl. O. H. Koźmińskiego 1/2 , 26-420 Nowe Miasto nad Pilicą czynny środa i piątek w godzinach 7:30-11:30, czwartek 13:00-17:00</w:t>
      </w:r>
    </w:p>
    <w:p w14:paraId="0156BAD8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8856E6">
        <w:rPr>
          <w:rFonts w:ascii="Arial" w:eastAsia="Times New Roman" w:hAnsi="Arial" w:cs="Arial"/>
          <w:sz w:val="24"/>
          <w:szCs w:val="24"/>
        </w:rPr>
        <w:t>W obu tych lokalizacjach udzielono 50 porad w 2021 r.</w:t>
      </w:r>
    </w:p>
    <w:p w14:paraId="774AAC09" w14:textId="77777777" w:rsidR="008856E6" w:rsidRPr="008856E6" w:rsidRDefault="008856E6" w:rsidP="008856E6">
      <w:pPr>
        <w:widowControl w:val="0"/>
        <w:autoSpaceDE w:val="0"/>
        <w:autoSpaceDN w:val="0"/>
        <w:spacing w:before="1" w:after="0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8856E6">
        <w:rPr>
          <w:rFonts w:ascii="Arial" w:eastAsia="Arial" w:hAnsi="Arial" w:cs="Arial"/>
          <w:sz w:val="24"/>
          <w:szCs w:val="24"/>
          <w:lang w:eastAsia="pl-PL" w:bidi="pl-PL"/>
        </w:rPr>
        <w:t>W obu punktach w sumie udzielono 78 porad w 2021 r.</w:t>
      </w:r>
    </w:p>
    <w:p w14:paraId="06B6BEA0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BBA79D" w14:textId="77777777" w:rsidR="008856E6" w:rsidRPr="008856E6" w:rsidRDefault="008856E6" w:rsidP="008856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56E6">
        <w:rPr>
          <w:rFonts w:ascii="Arial" w:eastAsia="Times New Roman" w:hAnsi="Arial" w:cs="Arial"/>
          <w:b/>
          <w:bCs/>
          <w:sz w:val="24"/>
          <w:szCs w:val="24"/>
        </w:rPr>
        <w:t>Łącznie w 2021 r. udzielono 402 porad w 2021 r.</w:t>
      </w:r>
    </w:p>
    <w:p w14:paraId="591A014F" w14:textId="77777777" w:rsidR="008856E6" w:rsidRPr="008856E6" w:rsidRDefault="008856E6" w:rsidP="008856E6">
      <w:pPr>
        <w:widowControl w:val="0"/>
        <w:autoSpaceDE w:val="0"/>
        <w:autoSpaceDN w:val="0"/>
        <w:spacing w:before="74" w:after="0" w:line="240" w:lineRule="auto"/>
        <w:ind w:right="283"/>
        <w:rPr>
          <w:rFonts w:ascii="Arial" w:eastAsia="Times New Roman" w:hAnsi="Arial" w:cs="Arial"/>
          <w:sz w:val="24"/>
          <w:szCs w:val="24"/>
        </w:rPr>
      </w:pPr>
    </w:p>
    <w:p w14:paraId="1E094E6D" w14:textId="77777777" w:rsidR="008856E6" w:rsidRDefault="008856E6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 w:themeColor="text1"/>
        </w:rPr>
      </w:pPr>
    </w:p>
    <w:p w14:paraId="7B8594B9" w14:textId="77777777" w:rsidR="00976D7C" w:rsidRDefault="00976D7C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505050"/>
          <w:sz w:val="18"/>
          <w:szCs w:val="18"/>
        </w:rPr>
      </w:pPr>
    </w:p>
    <w:p w14:paraId="1FEC813E" w14:textId="1C990E54" w:rsidR="001735B9" w:rsidRDefault="001E69F5" w:rsidP="004420F8"/>
    <w:sectPr w:rsidR="0017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3E1"/>
    <w:multiLevelType w:val="hybridMultilevel"/>
    <w:tmpl w:val="C41E3AF4"/>
    <w:lvl w:ilvl="0" w:tplc="B1220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F0EED"/>
    <w:multiLevelType w:val="hybridMultilevel"/>
    <w:tmpl w:val="61D0E7B0"/>
    <w:lvl w:ilvl="0" w:tplc="35DA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4494"/>
    <w:multiLevelType w:val="hybridMultilevel"/>
    <w:tmpl w:val="EB92C3D6"/>
    <w:lvl w:ilvl="0" w:tplc="E99EF3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5F666B"/>
    <w:multiLevelType w:val="hybridMultilevel"/>
    <w:tmpl w:val="20F83BD0"/>
    <w:lvl w:ilvl="0" w:tplc="965E31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2"/>
    <w:rsid w:val="00024CA9"/>
    <w:rsid w:val="00184C6B"/>
    <w:rsid w:val="00185FE3"/>
    <w:rsid w:val="001E69F5"/>
    <w:rsid w:val="00262102"/>
    <w:rsid w:val="002B1FFA"/>
    <w:rsid w:val="00421023"/>
    <w:rsid w:val="004420F8"/>
    <w:rsid w:val="0061366D"/>
    <w:rsid w:val="006C6A5A"/>
    <w:rsid w:val="007B7215"/>
    <w:rsid w:val="008856E6"/>
    <w:rsid w:val="00976D7C"/>
    <w:rsid w:val="00990F8D"/>
    <w:rsid w:val="00A4534D"/>
    <w:rsid w:val="00A830BD"/>
    <w:rsid w:val="00B76ABF"/>
    <w:rsid w:val="00BB7DF8"/>
    <w:rsid w:val="00D421F8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lign-center">
    <w:name w:val="align-center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gro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Ineza Banach</cp:lastModifiedBy>
  <cp:revision>7</cp:revision>
  <cp:lastPrinted>2022-05-17T12:36:00Z</cp:lastPrinted>
  <dcterms:created xsi:type="dcterms:W3CDTF">2022-05-17T07:57:00Z</dcterms:created>
  <dcterms:modified xsi:type="dcterms:W3CDTF">2022-05-25T07:51:00Z</dcterms:modified>
</cp:coreProperties>
</file>