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12E8" w14:textId="77777777" w:rsidR="00CE752A" w:rsidRPr="00CE752A" w:rsidRDefault="00CE752A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UCHWAŁA Nr      2022</w:t>
      </w:r>
    </w:p>
    <w:p w14:paraId="662543FE" w14:textId="77777777" w:rsidR="00CE752A" w:rsidRPr="00CE752A" w:rsidRDefault="00CE752A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RADY POWIATU GRÓJECKIEGO </w:t>
      </w:r>
    </w:p>
    <w:p w14:paraId="3EAE4EE6" w14:textId="77777777" w:rsidR="00CE752A" w:rsidRPr="00CE752A" w:rsidRDefault="00CE752A" w:rsidP="00CE752A">
      <w:pPr>
        <w:keepNext/>
        <w:keepLines/>
        <w:spacing w:after="0" w:line="360" w:lineRule="auto"/>
        <w:ind w:right="-3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 dnia    2022 r. </w:t>
      </w:r>
    </w:p>
    <w:p w14:paraId="4015AF69" w14:textId="77777777" w:rsidR="00CE752A" w:rsidRPr="00CE752A" w:rsidRDefault="00CE752A" w:rsidP="00CE752A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F73187" w14:textId="77777777" w:rsidR="00CE752A" w:rsidRPr="00CE752A" w:rsidRDefault="00CE752A" w:rsidP="00CE752A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33CE7A" w14:textId="77777777" w:rsidR="00CE752A" w:rsidRPr="00CE752A" w:rsidRDefault="00CE752A" w:rsidP="00CE752A">
      <w:pPr>
        <w:keepNext/>
        <w:keepLines/>
        <w:spacing w:after="0"/>
        <w:ind w:hanging="1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sprawie uchwalenia Statutu Domu Pomocy Społecznej „Pod Topolami” w Lesznowoli</w:t>
      </w:r>
    </w:p>
    <w:p w14:paraId="1684EE46" w14:textId="77777777" w:rsidR="00CE752A" w:rsidRPr="00CE752A" w:rsidRDefault="00CE752A" w:rsidP="00CE752A">
      <w:pPr>
        <w:spacing w:after="0" w:line="360" w:lineRule="auto"/>
        <w:ind w:left="10" w:firstLine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B59FA4" w14:textId="77777777" w:rsidR="00CE752A" w:rsidRPr="00CE752A" w:rsidRDefault="00CE752A" w:rsidP="00CE752A">
      <w:pPr>
        <w:spacing w:after="0" w:line="360" w:lineRule="auto"/>
        <w:ind w:lef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12 pkt 11 i art. 40 ust. 2 pkt 1 ustawy z dnia 5 czerwca 1998 r. o samorządzie powiatowym (t. j. Dz. U. z 2022 r. poz. 1526 ze zm.) oraz art. 11 ust. 2, art. 12 ust. 1 pkt 2  </w:t>
      </w: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ust. 2 ustawy z dnia 27 sierpnia 2009 r. o finansach publicznych (t. j. Dz. U. z 2022 r. poz. 1634 ze zm.) Rada Powiatu Grójeckiego uchwala, co następuje:</w:t>
      </w:r>
    </w:p>
    <w:p w14:paraId="46BA107F" w14:textId="77777777" w:rsidR="00CE752A" w:rsidRPr="00CE752A" w:rsidRDefault="00CE752A" w:rsidP="00CE752A">
      <w:pPr>
        <w:spacing w:after="0" w:line="360" w:lineRule="auto"/>
        <w:ind w:left="10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17C1A2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§1</w:t>
      </w:r>
    </w:p>
    <w:p w14:paraId="096C5A77" w14:textId="77777777" w:rsidR="00CE752A" w:rsidRPr="00CE752A" w:rsidRDefault="00CE752A" w:rsidP="00CE752A">
      <w:pPr>
        <w:spacing w:after="27" w:line="360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>Uchwala się Statut</w:t>
      </w:r>
      <w:r w:rsidRPr="00CE752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>Domu Pomocy Społecznej „Pod Topolami” w Lesznowoli w brzmieniu stanowiącym załącznik nr 1 do niniejszej uchwały.</w:t>
      </w:r>
    </w:p>
    <w:p w14:paraId="1CD74F64" w14:textId="77777777" w:rsidR="00CE752A" w:rsidRPr="00CE752A" w:rsidRDefault="00CE752A" w:rsidP="00CE752A">
      <w:pPr>
        <w:spacing w:after="0" w:line="36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0D5FBC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</w:t>
      </w:r>
    </w:p>
    <w:p w14:paraId="1B1E6FD0" w14:textId="77777777" w:rsidR="00CE752A" w:rsidRPr="00CE752A" w:rsidRDefault="00CE752A" w:rsidP="00CE752A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52A">
        <w:rPr>
          <w:rFonts w:ascii="Times New Roman" w:eastAsia="Calibri" w:hAnsi="Times New Roman" w:cs="Times New Roman"/>
          <w:sz w:val="24"/>
          <w:szCs w:val="24"/>
        </w:rPr>
        <w:t>Z dniem wejścia w życie niniejszej uchwały traci moc uchwała Nr XXVI/147/2012</w:t>
      </w:r>
      <w:r w:rsidRPr="00CE752A">
        <w:rPr>
          <w:rFonts w:ascii="Times New Roman" w:eastAsia="Calibri" w:hAnsi="Times New Roman" w:cs="Times New Roman"/>
          <w:sz w:val="24"/>
          <w:szCs w:val="24"/>
        </w:rPr>
        <w:br/>
        <w:t>Rady Powiatu Grójeckiego z dnia 28 grudnia 2012 r. w sprawie nadania Statutu Domowi Pomocy Społecznej „Pod Topolami” w Lesznowoli.</w:t>
      </w:r>
    </w:p>
    <w:p w14:paraId="79B44118" w14:textId="77777777" w:rsidR="00CE752A" w:rsidRPr="00CE752A" w:rsidRDefault="00CE752A" w:rsidP="00CE752A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324150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§3 </w:t>
      </w:r>
    </w:p>
    <w:p w14:paraId="0A005CD4" w14:textId="77777777" w:rsidR="00CE752A" w:rsidRPr="00CE752A" w:rsidRDefault="00CE752A" w:rsidP="00CE752A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color w:val="000000"/>
          <w:sz w:val="24"/>
          <w:szCs w:val="24"/>
        </w:rPr>
        <w:t>Wykonanie uchwały powierza się Zarządowi Powiatu Grójeckiego.</w:t>
      </w:r>
    </w:p>
    <w:p w14:paraId="4AF5DE6C" w14:textId="77777777" w:rsidR="00CE752A" w:rsidRPr="00CE752A" w:rsidRDefault="00CE752A" w:rsidP="00CE752A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62B1EB" w14:textId="77777777" w:rsidR="00CE752A" w:rsidRPr="00CE752A" w:rsidRDefault="00CE752A" w:rsidP="00CE752A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§4</w:t>
      </w:r>
    </w:p>
    <w:p w14:paraId="465078A9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1831C1A4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E66AD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5DA3B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1EC09" w14:textId="77777777" w:rsidR="00CE752A" w:rsidRPr="00CE752A" w:rsidRDefault="00CE752A" w:rsidP="00CE7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916F9" w14:textId="77777777" w:rsidR="00CE752A" w:rsidRPr="00CE752A" w:rsidRDefault="00CE752A" w:rsidP="00CE752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E3121F" w14:textId="77777777" w:rsidR="00CE752A" w:rsidRPr="00CE752A" w:rsidRDefault="00CE752A" w:rsidP="00CE752A">
      <w:pPr>
        <w:spacing w:after="27" w:line="228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3AE390" w14:textId="77777777" w:rsidR="00CE752A" w:rsidRPr="00CE752A" w:rsidRDefault="00CE752A" w:rsidP="00CE752A">
      <w:pPr>
        <w:spacing w:after="27" w:line="228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77756F" w14:textId="77777777" w:rsidR="00CE752A" w:rsidRDefault="00CE752A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D928284" w14:textId="11D0E4A7" w:rsidR="00CE752A" w:rsidRPr="00CE752A" w:rsidRDefault="00CE752A" w:rsidP="00CE75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21933F2" w14:textId="77777777" w:rsidR="00CE752A" w:rsidRPr="00CE752A" w:rsidRDefault="00CE752A" w:rsidP="00CE752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5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5BEAA0C8" w14:textId="77777777" w:rsidR="00CE752A" w:rsidRPr="00CE752A" w:rsidRDefault="00CE752A" w:rsidP="00CE752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26F8A3" w14:textId="0E3C4DB2" w:rsidR="00CE752A" w:rsidRPr="00CE752A" w:rsidRDefault="00CE752A" w:rsidP="00CE752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52A">
        <w:rPr>
          <w:rFonts w:ascii="Times New Roman" w:eastAsia="Calibri" w:hAnsi="Times New Roman" w:cs="Times New Roman"/>
          <w:sz w:val="24"/>
          <w:szCs w:val="24"/>
        </w:rPr>
        <w:t xml:space="preserve">W związku ze zmianami aktów prawnych stanowiących podstawę działalności domów pomocy społecznej koniecznym jest dostosowanie zapisów w statutach do aktualnie obowiązujących przepisów </w:t>
      </w:r>
      <w:r w:rsidR="00AF6DE8" w:rsidRPr="00CE752A">
        <w:rPr>
          <w:rFonts w:ascii="Times New Roman" w:eastAsia="Calibri" w:hAnsi="Times New Roman" w:cs="Times New Roman"/>
          <w:sz w:val="24"/>
          <w:szCs w:val="24"/>
        </w:rPr>
        <w:t>prawa</w:t>
      </w:r>
      <w:r w:rsidR="00AF6DE8">
        <w:rPr>
          <w:rFonts w:ascii="Times New Roman" w:eastAsia="Calibri" w:hAnsi="Times New Roman" w:cs="Times New Roman"/>
          <w:sz w:val="24"/>
          <w:szCs w:val="24"/>
        </w:rPr>
        <w:t xml:space="preserve"> i publikatorów ustaw.</w:t>
      </w:r>
    </w:p>
    <w:p w14:paraId="191D7935" w14:textId="6A5ED4B7" w:rsidR="00CE752A" w:rsidRPr="00CE752A" w:rsidRDefault="00AF6DE8" w:rsidP="00CE752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Ponadto, z</w:t>
      </w:r>
      <w:r w:rsidR="00CE752A" w:rsidRPr="00CE752A">
        <w:rPr>
          <w:rFonts w:ascii="Times New Roman" w:eastAsia="Calibri" w:hAnsi="Times New Roman" w:cs="Times New Roman"/>
          <w:sz w:val="24"/>
          <w:szCs w:val="24"/>
        </w:rPr>
        <w:t>miana dokonywana jest w ramach ujednolicenia treści statutów domów pomocy społecznej prowadzonych przez Powiat Grójecki.</w:t>
      </w:r>
    </w:p>
    <w:p w14:paraId="2D0495DC" w14:textId="77777777" w:rsidR="00CE752A" w:rsidRDefault="00CE752A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C833F1E" w14:textId="77777777" w:rsidR="00CE752A" w:rsidRDefault="00CE7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8C9121" w14:textId="23F5EC9E" w:rsidR="00364973" w:rsidRPr="0085219C" w:rsidRDefault="00A650D7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do Uchwały Nr ……</w:t>
      </w:r>
      <w:r w:rsidR="00364973" w:rsidRPr="00331F46">
        <w:rPr>
          <w:rFonts w:ascii="Times New Roman" w:hAnsi="Times New Roman" w:cs="Times New Roman"/>
          <w:sz w:val="20"/>
          <w:szCs w:val="20"/>
        </w:rPr>
        <w:t>……..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Rady Powiatu Grójeckiego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z dnia …………….. 2022 r.</w:t>
      </w:r>
    </w:p>
    <w:p w14:paraId="78A85FE0" w14:textId="77777777" w:rsidR="00364973" w:rsidRPr="00364973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E72F9C0" w14:textId="30930576" w:rsidR="00364973" w:rsidRPr="00364973" w:rsidRDefault="00364973" w:rsidP="00DA6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 xml:space="preserve">DOMU POMOCY SPOŁECZNEJ </w:t>
      </w:r>
      <w:r w:rsidR="008D773C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21217972"/>
      <w:r w:rsidR="008D773C">
        <w:rPr>
          <w:rFonts w:ascii="Times New Roman" w:hAnsi="Times New Roman" w:cs="Times New Roman"/>
          <w:b/>
          <w:sz w:val="24"/>
          <w:szCs w:val="24"/>
        </w:rPr>
        <w:t>POD TOPOLAMI” W LESZNOWOLI</w:t>
      </w:r>
      <w:bookmarkEnd w:id="0"/>
    </w:p>
    <w:p w14:paraId="4BE431D0" w14:textId="77777777" w:rsidR="00364973" w:rsidRPr="00364973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0C57C42B" w14:textId="77777777" w:rsidR="00356181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0D63AA" w14:textId="77777777" w:rsidR="00196073" w:rsidRPr="00364973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386" w14:textId="666AFC66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 w:rsidR="008D773C">
        <w:rPr>
          <w:rFonts w:ascii="Times New Roman" w:hAnsi="Times New Roman" w:cs="Times New Roman"/>
          <w:sz w:val="24"/>
          <w:szCs w:val="24"/>
        </w:rPr>
        <w:t>„</w:t>
      </w:r>
      <w:r w:rsidR="008D773C" w:rsidRPr="008D773C">
        <w:rPr>
          <w:rFonts w:ascii="Times New Roman" w:hAnsi="Times New Roman" w:cs="Times New Roman"/>
          <w:sz w:val="24"/>
          <w:szCs w:val="24"/>
        </w:rPr>
        <w:t>Pod Topolami” w Lesznowoli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, zwany dalej „Domem”</w:t>
      </w:r>
      <w:r>
        <w:rPr>
          <w:rFonts w:ascii="Times New Roman" w:hAnsi="Times New Roman" w:cs="Times New Roman"/>
          <w:sz w:val="24"/>
          <w:szCs w:val="24"/>
        </w:rPr>
        <w:t xml:space="preserve"> działa </w:t>
      </w:r>
      <w:r w:rsidR="008818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o powszechnie </w:t>
      </w:r>
      <w:r w:rsidRPr="00364973">
        <w:rPr>
          <w:rFonts w:ascii="Times New Roman" w:hAnsi="Times New Roman" w:cs="Times New Roman"/>
          <w:sz w:val="24"/>
          <w:szCs w:val="24"/>
        </w:rPr>
        <w:t>obowiązujące przepisy prawa, niniejszy Statut oraz Regulamin Organizacyjny.</w:t>
      </w:r>
    </w:p>
    <w:p w14:paraId="7C864915" w14:textId="23593ABC" w:rsidR="00364973" w:rsidRPr="00364973" w:rsidRDefault="00225ECF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 w:rsidR="008D773C">
        <w:rPr>
          <w:rFonts w:ascii="Times New Roman" w:hAnsi="Times New Roman" w:cs="Times New Roman"/>
          <w:sz w:val="24"/>
          <w:szCs w:val="24"/>
        </w:rPr>
        <w:t>„</w:t>
      </w:r>
      <w:r w:rsidR="008D773C" w:rsidRPr="008D773C">
        <w:rPr>
          <w:rFonts w:ascii="Times New Roman" w:hAnsi="Times New Roman" w:cs="Times New Roman"/>
          <w:sz w:val="24"/>
          <w:szCs w:val="24"/>
        </w:rPr>
        <w:t>Pod Topolami” w Lesznowoli</w:t>
      </w:r>
      <w:r w:rsidR="008D773C">
        <w:rPr>
          <w:rFonts w:ascii="Times New Roman" w:hAnsi="Times New Roman" w:cs="Times New Roman"/>
          <w:sz w:val="24"/>
          <w:szCs w:val="24"/>
        </w:rPr>
        <w:t xml:space="preserve">, ul. Grójecka 1, </w:t>
      </w:r>
      <w:r w:rsidR="008D773C">
        <w:rPr>
          <w:rFonts w:ascii="Times New Roman" w:hAnsi="Times New Roman" w:cs="Times New Roman"/>
          <w:sz w:val="24"/>
          <w:szCs w:val="24"/>
        </w:rPr>
        <w:br/>
        <w:t xml:space="preserve">05-600 Grójec </w:t>
      </w:r>
      <w:r w:rsidR="00364973" w:rsidRPr="00364973">
        <w:rPr>
          <w:rFonts w:ascii="Times New Roman" w:hAnsi="Times New Roman" w:cs="Times New Roman"/>
          <w:sz w:val="24"/>
          <w:szCs w:val="24"/>
        </w:rPr>
        <w:t>jest jednostką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organizacyjną Powiatu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8818AB">
        <w:rPr>
          <w:rFonts w:ascii="Times New Roman" w:hAnsi="Times New Roman" w:cs="Times New Roman"/>
          <w:sz w:val="24"/>
          <w:szCs w:val="24"/>
        </w:rPr>
        <w:t>ójeckiego</w:t>
      </w:r>
      <w:r w:rsidR="00364973"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6AEADAE" w14:textId="36087E7B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3. Siedzibą Domu jest miejscowość </w:t>
      </w:r>
      <w:r w:rsidR="008D773C">
        <w:rPr>
          <w:rFonts w:ascii="Times New Roman" w:hAnsi="Times New Roman" w:cs="Times New Roman"/>
          <w:sz w:val="24"/>
          <w:szCs w:val="24"/>
        </w:rPr>
        <w:t>Lesznowola</w:t>
      </w:r>
      <w:r w:rsidR="008818AB">
        <w:rPr>
          <w:rFonts w:ascii="Times New Roman" w:hAnsi="Times New Roman" w:cs="Times New Roman"/>
          <w:sz w:val="24"/>
          <w:szCs w:val="24"/>
        </w:rPr>
        <w:t xml:space="preserve">, </w:t>
      </w:r>
      <w:r w:rsidR="008D773C">
        <w:rPr>
          <w:rFonts w:ascii="Times New Roman" w:hAnsi="Times New Roman" w:cs="Times New Roman"/>
          <w:sz w:val="24"/>
          <w:szCs w:val="24"/>
        </w:rPr>
        <w:t>ul. Grójecka 1</w:t>
      </w:r>
      <w:r w:rsidR="008818AB">
        <w:rPr>
          <w:rFonts w:ascii="Times New Roman" w:hAnsi="Times New Roman" w:cs="Times New Roman"/>
          <w:sz w:val="24"/>
          <w:szCs w:val="24"/>
        </w:rPr>
        <w:t>,</w:t>
      </w:r>
      <w:r w:rsidR="008D773C" w:rsidRPr="008D773C">
        <w:rPr>
          <w:rFonts w:ascii="Times New Roman" w:hAnsi="Times New Roman" w:cs="Times New Roman"/>
          <w:sz w:val="24"/>
          <w:szCs w:val="24"/>
        </w:rPr>
        <w:t xml:space="preserve"> </w:t>
      </w:r>
      <w:r w:rsidR="008D773C">
        <w:rPr>
          <w:rFonts w:ascii="Times New Roman" w:hAnsi="Times New Roman" w:cs="Times New Roman"/>
          <w:sz w:val="24"/>
          <w:szCs w:val="24"/>
        </w:rPr>
        <w:t>05-600 Grójec,</w:t>
      </w:r>
      <w:r w:rsidR="008818AB">
        <w:rPr>
          <w:rFonts w:ascii="Times New Roman" w:hAnsi="Times New Roman" w:cs="Times New Roman"/>
          <w:sz w:val="24"/>
          <w:szCs w:val="24"/>
        </w:rPr>
        <w:t xml:space="preserve"> powiat grójecki</w:t>
      </w:r>
      <w:r w:rsidRPr="00364973">
        <w:rPr>
          <w:rFonts w:ascii="Times New Roman" w:hAnsi="Times New Roman" w:cs="Times New Roman"/>
          <w:sz w:val="24"/>
          <w:szCs w:val="24"/>
        </w:rPr>
        <w:t>,</w:t>
      </w:r>
      <w:r w:rsidR="008818AB">
        <w:rPr>
          <w:rFonts w:ascii="Times New Roman" w:hAnsi="Times New Roman" w:cs="Times New Roman"/>
          <w:sz w:val="24"/>
          <w:szCs w:val="24"/>
        </w:rPr>
        <w:t xml:space="preserve"> województwo mazowieckie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3649D124" w14:textId="69CEB4CB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4. 1</w:t>
      </w:r>
      <w:r w:rsidR="00A24E23">
        <w:rPr>
          <w:rFonts w:ascii="Times New Roman" w:hAnsi="Times New Roman" w:cs="Times New Roman"/>
          <w:sz w:val="24"/>
          <w:szCs w:val="24"/>
        </w:rPr>
        <w:t xml:space="preserve">. Dom przeznaczony jest dla osób </w:t>
      </w:r>
      <w:r w:rsidR="008D773C">
        <w:rPr>
          <w:rFonts w:ascii="Times New Roman" w:hAnsi="Times New Roman" w:cs="Times New Roman"/>
          <w:sz w:val="24"/>
          <w:szCs w:val="24"/>
        </w:rPr>
        <w:t>przewlekle psychicznie chorych.</w:t>
      </w:r>
    </w:p>
    <w:p w14:paraId="48E91F41" w14:textId="3A67C041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2. Dom umożliwia pobyt zarówno stały jaki i czasowy.</w:t>
      </w:r>
    </w:p>
    <w:p w14:paraId="3260DDE6" w14:textId="73C9F7D6" w:rsidR="00A30B22" w:rsidRPr="00364973" w:rsidRDefault="00364973" w:rsidP="00135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5. Nadzór nad działalnością D</w:t>
      </w:r>
      <w:r w:rsidR="00A24E23">
        <w:rPr>
          <w:rFonts w:ascii="Times New Roman" w:hAnsi="Times New Roman" w:cs="Times New Roman"/>
          <w:sz w:val="24"/>
          <w:szCs w:val="24"/>
        </w:rPr>
        <w:t xml:space="preserve">omu sprawuje Starosta </w:t>
      </w:r>
      <w:r w:rsidR="001355F3">
        <w:rPr>
          <w:rFonts w:ascii="Times New Roman" w:hAnsi="Times New Roman" w:cs="Times New Roman"/>
          <w:sz w:val="24"/>
          <w:szCs w:val="24"/>
        </w:rPr>
        <w:t xml:space="preserve">Powiatu </w:t>
      </w:r>
      <w:r w:rsidR="00A24E23">
        <w:rPr>
          <w:rFonts w:ascii="Times New Roman" w:hAnsi="Times New Roman" w:cs="Times New Roman"/>
          <w:sz w:val="24"/>
          <w:szCs w:val="24"/>
        </w:rPr>
        <w:t>Grójec</w:t>
      </w:r>
      <w:r w:rsidR="001355F3">
        <w:rPr>
          <w:rFonts w:ascii="Times New Roman" w:hAnsi="Times New Roman" w:cs="Times New Roman"/>
          <w:sz w:val="24"/>
          <w:szCs w:val="24"/>
        </w:rPr>
        <w:t>kiego</w:t>
      </w:r>
      <w:r w:rsidR="00A30B22">
        <w:rPr>
          <w:rFonts w:ascii="Times New Roman" w:hAnsi="Times New Roman" w:cs="Times New Roman"/>
          <w:sz w:val="24"/>
          <w:szCs w:val="24"/>
        </w:rPr>
        <w:t xml:space="preserve"> oraz Wojewoda Mazowiecki</w:t>
      </w:r>
      <w:r w:rsidRPr="00364973">
        <w:rPr>
          <w:rFonts w:ascii="Times New Roman" w:hAnsi="Times New Roman" w:cs="Times New Roman"/>
          <w:sz w:val="24"/>
          <w:szCs w:val="24"/>
        </w:rPr>
        <w:t xml:space="preserve"> w zakresie wymaganych </w:t>
      </w:r>
      <w:r w:rsidR="00A30B22">
        <w:rPr>
          <w:rFonts w:ascii="Times New Roman" w:hAnsi="Times New Roman" w:cs="Times New Roman"/>
          <w:sz w:val="24"/>
          <w:szCs w:val="24"/>
        </w:rPr>
        <w:t xml:space="preserve">standardów określonych dla Domu </w:t>
      </w:r>
      <w:r w:rsidRPr="00364973">
        <w:rPr>
          <w:rFonts w:ascii="Times New Roman" w:hAnsi="Times New Roman" w:cs="Times New Roman"/>
          <w:sz w:val="24"/>
          <w:szCs w:val="24"/>
        </w:rPr>
        <w:t>odrębnymi przepisami.</w:t>
      </w:r>
    </w:p>
    <w:p w14:paraId="492D9FDD" w14:textId="77777777" w:rsidR="00364973" w:rsidRP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765ABCEB" w14:textId="77777777" w:rsid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Przedmiot działalności Domu</w:t>
      </w:r>
    </w:p>
    <w:p w14:paraId="120E8932" w14:textId="77777777" w:rsidR="00196073" w:rsidRPr="00A30B22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0686" w14:textId="3D4B7A5B" w:rsidR="004D54DB" w:rsidRDefault="00364973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6. 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 świadczy usługi bytowe, opiekuńcze</w:t>
      </w:r>
      <w:r w:rsidR="0057490E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 i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 wspomagające na poziomie obowiązującego standardu, w zakresie i formach wynikających z indywidualnych potrzeb osób w nim przebywających.</w:t>
      </w:r>
    </w:p>
    <w:p w14:paraId="12B127D6" w14:textId="77777777" w:rsidR="00356181" w:rsidRPr="004D54DB" w:rsidRDefault="00356181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3151F87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7. Dom funkcjonuje w sposób zgodny z obowiązującymi przepisami prawa, zapewniający właściwy zakres</w:t>
      </w:r>
      <w:r w:rsidR="004D54DB"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świadczonych usług, w formach wynikających z indywidualnych potrzeb osó</w:t>
      </w:r>
      <w:r w:rsidR="004D54DB">
        <w:rPr>
          <w:rFonts w:ascii="Times New Roman" w:hAnsi="Times New Roman" w:cs="Times New Roman"/>
          <w:sz w:val="24"/>
          <w:szCs w:val="24"/>
        </w:rPr>
        <w:t xml:space="preserve">b w nim przebywających, zgodnie </w:t>
      </w:r>
      <w:r w:rsidRPr="00364973">
        <w:rPr>
          <w:rFonts w:ascii="Times New Roman" w:hAnsi="Times New Roman" w:cs="Times New Roman"/>
          <w:sz w:val="24"/>
          <w:szCs w:val="24"/>
        </w:rPr>
        <w:t>z obowiązującymi standardami.</w:t>
      </w:r>
    </w:p>
    <w:p w14:paraId="30B597CA" w14:textId="77777777" w:rsidR="00364973" w:rsidRPr="00286DE9" w:rsidRDefault="00364973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8.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Organizacja Domu, zakres i poziom usług świadczonych przez Dom uwzględnia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br/>
        <w:t xml:space="preserve">w szczególności wolność, intymność, godność i poczucie bezpieczeństwa mieszkańców </w:t>
      </w:r>
      <w:r w:rsidR="000A4A86" w:rsidRPr="00286DE9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Domu oraz stopień ich fizycznej i psychicznej sprawności.</w:t>
      </w:r>
    </w:p>
    <w:p w14:paraId="418D00D1" w14:textId="77777777" w:rsidR="0051485C" w:rsidRP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4CA1388E" w14:textId="77B20747" w:rsid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E9">
        <w:rPr>
          <w:rFonts w:ascii="Times New Roman" w:hAnsi="Times New Roman" w:cs="Times New Roman"/>
          <w:sz w:val="24"/>
          <w:szCs w:val="24"/>
        </w:rPr>
        <w:t xml:space="preserve">§ </w:t>
      </w:r>
      <w:r w:rsidR="00EA622F">
        <w:rPr>
          <w:rFonts w:ascii="Times New Roman" w:hAnsi="Times New Roman" w:cs="Times New Roman"/>
          <w:sz w:val="24"/>
          <w:szCs w:val="24"/>
        </w:rPr>
        <w:t xml:space="preserve"> </w:t>
      </w:r>
      <w:r w:rsidRPr="00286DE9">
        <w:rPr>
          <w:rFonts w:ascii="Times New Roman" w:hAnsi="Times New Roman" w:cs="Times New Roman"/>
          <w:sz w:val="24"/>
          <w:szCs w:val="24"/>
        </w:rPr>
        <w:t xml:space="preserve">9. </w:t>
      </w:r>
      <w:r w:rsidR="00286DE9" w:rsidRPr="00286DE9">
        <w:rPr>
          <w:rFonts w:ascii="Times New Roman" w:hAnsi="Times New Roman" w:cs="Times New Roman"/>
          <w:sz w:val="24"/>
          <w:szCs w:val="24"/>
        </w:rPr>
        <w:t>Dom może świadczyć</w:t>
      </w:r>
      <w:r w:rsidR="00286DE9" w:rsidRPr="007A15AA">
        <w:rPr>
          <w:rFonts w:ascii="Times New Roman" w:hAnsi="Times New Roman" w:cs="Times New Roman"/>
          <w:sz w:val="24"/>
          <w:szCs w:val="24"/>
        </w:rPr>
        <w:t xml:space="preserve"> usługi </w:t>
      </w:r>
      <w:r w:rsidR="00286DE9" w:rsidRPr="00286DE9">
        <w:rPr>
          <w:rFonts w:ascii="Times New Roman" w:hAnsi="Times New Roman" w:cs="Times New Roman"/>
          <w:sz w:val="24"/>
          <w:szCs w:val="24"/>
        </w:rPr>
        <w:t>dla osób w nim niezamieszkujących.</w:t>
      </w:r>
    </w:p>
    <w:p w14:paraId="12F4A7EA" w14:textId="77777777" w:rsidR="00260049" w:rsidRDefault="00260049" w:rsidP="00E46D4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6778C" w14:textId="77777777" w:rsidR="00364973" w:rsidRPr="0049798D" w:rsidRDefault="00286DE9" w:rsidP="00342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Rozdział</w:t>
      </w:r>
      <w:r w:rsidR="00364973" w:rsidRPr="0049798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8A4D567" w14:textId="77777777" w:rsidR="00D44BA1" w:rsidRPr="0049798D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Zarządzanie Domem i struktura organizacyjna Domu</w:t>
      </w:r>
    </w:p>
    <w:p w14:paraId="5447A458" w14:textId="6D564343" w:rsidR="00364973" w:rsidRPr="006D0706" w:rsidRDefault="008B4298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225C8">
        <w:rPr>
          <w:rFonts w:ascii="Times New Roman" w:hAnsi="Times New Roman" w:cs="Times New Roman"/>
          <w:sz w:val="24"/>
          <w:szCs w:val="24"/>
        </w:rPr>
        <w:t>1.</w:t>
      </w:r>
      <w:r w:rsidR="008B715A" w:rsidRPr="008B715A">
        <w:t xml:space="preserve"> </w:t>
      </w:r>
      <w:r>
        <w:rPr>
          <w:rFonts w:ascii="Times New Roman" w:hAnsi="Times New Roman" w:cs="Times New Roman"/>
          <w:sz w:val="24"/>
          <w:szCs w:val="24"/>
        </w:rPr>
        <w:t>Domem kieruje Dyrektor</w:t>
      </w:r>
      <w:r w:rsidR="00240D70">
        <w:rPr>
          <w:rFonts w:ascii="Times New Roman" w:hAnsi="Times New Roman" w:cs="Times New Roman"/>
          <w:sz w:val="24"/>
          <w:szCs w:val="24"/>
        </w:rPr>
        <w:t xml:space="preserve"> Domu</w:t>
      </w:r>
      <w:r w:rsidR="00D225C8">
        <w:rPr>
          <w:rFonts w:ascii="Times New Roman" w:hAnsi="Times New Roman" w:cs="Times New Roman"/>
          <w:sz w:val="24"/>
          <w:szCs w:val="24"/>
        </w:rPr>
        <w:t>,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D225C8" w:rsidRPr="00D225C8">
        <w:rPr>
          <w:rFonts w:ascii="Times New Roman" w:hAnsi="Times New Roman" w:cs="Times New Roman"/>
          <w:sz w:val="24"/>
          <w:szCs w:val="24"/>
        </w:rPr>
        <w:t>którego zatrudnia i zwa</w:t>
      </w:r>
      <w:r w:rsidR="00885B07">
        <w:rPr>
          <w:rFonts w:ascii="Times New Roman" w:hAnsi="Times New Roman" w:cs="Times New Roman"/>
          <w:sz w:val="24"/>
          <w:szCs w:val="24"/>
        </w:rPr>
        <w:t xml:space="preserve">lnia </w:t>
      </w:r>
      <w:r w:rsidR="00D225C8" w:rsidRPr="00D225C8">
        <w:rPr>
          <w:rFonts w:ascii="Times New Roman" w:hAnsi="Times New Roman" w:cs="Times New Roman"/>
          <w:sz w:val="24"/>
          <w:szCs w:val="24"/>
        </w:rPr>
        <w:t>Zarząd Powiatu Grójeckiego.</w:t>
      </w:r>
      <w:r w:rsidR="00D225C8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C965A4">
        <w:rPr>
          <w:rFonts w:ascii="Times New Roman" w:hAnsi="Times New Roman" w:cs="Times New Roman"/>
          <w:sz w:val="24"/>
          <w:szCs w:val="24"/>
        </w:rPr>
        <w:t>2</w:t>
      </w:r>
      <w:r w:rsidR="00D225C8">
        <w:rPr>
          <w:rFonts w:ascii="Times New Roman" w:hAnsi="Times New Roman" w:cs="Times New Roman"/>
          <w:sz w:val="24"/>
          <w:szCs w:val="24"/>
        </w:rPr>
        <w:t xml:space="preserve">. </w:t>
      </w:r>
      <w:r w:rsidR="00364973" w:rsidRPr="006D0706">
        <w:rPr>
          <w:rFonts w:ascii="Times New Roman" w:hAnsi="Times New Roman" w:cs="Times New Roman"/>
          <w:sz w:val="24"/>
          <w:szCs w:val="24"/>
        </w:rPr>
        <w:t>Czynności w sprawach z zakresu p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rawa pracy wobec Dyrektora Domu wykonuje Starosta </w:t>
      </w:r>
      <w:r w:rsidR="00CE1E38">
        <w:rPr>
          <w:rFonts w:ascii="Times New Roman" w:hAnsi="Times New Roman" w:cs="Times New Roman"/>
          <w:sz w:val="24"/>
          <w:szCs w:val="24"/>
        </w:rPr>
        <w:t xml:space="preserve">Powiatu </w:t>
      </w:r>
      <w:r w:rsidR="00CE1E38" w:rsidRPr="006D0706">
        <w:rPr>
          <w:rFonts w:ascii="Times New Roman" w:hAnsi="Times New Roman" w:cs="Times New Roman"/>
          <w:sz w:val="24"/>
          <w:szCs w:val="24"/>
        </w:rPr>
        <w:t>Grójecki</w:t>
      </w:r>
      <w:r w:rsidR="00CE1E38">
        <w:rPr>
          <w:rFonts w:ascii="Times New Roman" w:hAnsi="Times New Roman" w:cs="Times New Roman"/>
          <w:sz w:val="24"/>
          <w:szCs w:val="24"/>
        </w:rPr>
        <w:t>ego.</w:t>
      </w:r>
      <w:r w:rsidR="00F06911"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9FC1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9C82" w14:textId="77777777" w:rsidR="00AC5A00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11. 1. </w:t>
      </w:r>
      <w:r w:rsidR="00700474" w:rsidRPr="006D0706">
        <w:rPr>
          <w:rFonts w:ascii="Times New Roman" w:hAnsi="Times New Roman" w:cs="Times New Roman"/>
          <w:sz w:val="24"/>
          <w:szCs w:val="24"/>
        </w:rPr>
        <w:t>Dyrektor Domu odpowiedzialny jest za całokształt działalności Domu, zapewnienie prawidłowego funkcjonowania, kierowanie i reprezentowanie na zewnątrz oraz prawidłowe gospodarowanie mieniem i środkami finansowymi</w:t>
      </w:r>
      <w:r w:rsidR="00E15CCD">
        <w:rPr>
          <w:rFonts w:ascii="Times New Roman" w:hAnsi="Times New Roman" w:cs="Times New Roman"/>
          <w:sz w:val="24"/>
          <w:szCs w:val="24"/>
        </w:rPr>
        <w:t xml:space="preserve"> Domu</w:t>
      </w:r>
      <w:r w:rsidR="00700474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2FA2088F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2DE9" w14:textId="3F9F22E4" w:rsidR="00F06911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2. </w:t>
      </w:r>
      <w:r w:rsidR="003D5AA7" w:rsidRPr="006D0706">
        <w:rPr>
          <w:rFonts w:ascii="Times New Roman" w:hAnsi="Times New Roman" w:cs="Times New Roman"/>
          <w:sz w:val="24"/>
          <w:szCs w:val="24"/>
        </w:rPr>
        <w:t>Dyrektor Domu uprawniony jest do wydawania zarządzeń</w:t>
      </w:r>
      <w:r w:rsidR="00533561">
        <w:rPr>
          <w:rFonts w:ascii="Times New Roman" w:hAnsi="Times New Roman" w:cs="Times New Roman"/>
          <w:sz w:val="24"/>
          <w:szCs w:val="24"/>
        </w:rPr>
        <w:t xml:space="preserve"> </w:t>
      </w:r>
      <w:r w:rsidR="00453C71" w:rsidRPr="00533561">
        <w:rPr>
          <w:rFonts w:ascii="Times New Roman" w:hAnsi="Times New Roman" w:cs="Times New Roman"/>
          <w:sz w:val="24"/>
          <w:szCs w:val="24"/>
        </w:rPr>
        <w:t>i</w:t>
      </w:r>
      <w:r w:rsidR="00453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AA7" w:rsidRPr="006D0706">
        <w:rPr>
          <w:rFonts w:ascii="Times New Roman" w:hAnsi="Times New Roman" w:cs="Times New Roman"/>
          <w:sz w:val="24"/>
          <w:szCs w:val="24"/>
        </w:rPr>
        <w:t>poleceń służbowych regulujących realizację zadań statutowych.</w:t>
      </w:r>
    </w:p>
    <w:p w14:paraId="0B014D4B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EDD49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3. </w:t>
      </w:r>
      <w:r w:rsidR="008B715A" w:rsidRPr="006D0706">
        <w:rPr>
          <w:rFonts w:ascii="Times New Roman" w:hAnsi="Times New Roman" w:cs="Times New Roman"/>
          <w:sz w:val="24"/>
          <w:szCs w:val="24"/>
        </w:rPr>
        <w:t>W czasie nieobecności Dyrektora Domu zastępuje go upoważniony przez niego pracownik, działający w jego imieniu w zakresie niezbędnym do zapewnienia prawidłowego funkcjonowania Domu.</w:t>
      </w:r>
    </w:p>
    <w:p w14:paraId="0B7C05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E67A" w14:textId="42493E60" w:rsidR="00DE0D10" w:rsidRPr="00BB52D7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>§ 12.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 w:rsidR="00DE0D10" w:rsidRPr="006D0706">
        <w:rPr>
          <w:rFonts w:ascii="Times New Roman" w:hAnsi="Times New Roman" w:cs="Times New Roman"/>
          <w:sz w:val="24"/>
          <w:szCs w:val="24"/>
        </w:rPr>
        <w:t xml:space="preserve">Dyrektor Domu jest upoważniony do samodzielnego składania oświadczeń woli </w:t>
      </w:r>
      <w:r w:rsidR="00DE0D10" w:rsidRPr="006D0706">
        <w:rPr>
          <w:rFonts w:ascii="Times New Roman" w:hAnsi="Times New Roman" w:cs="Times New Roman"/>
          <w:sz w:val="24"/>
          <w:szCs w:val="24"/>
        </w:rPr>
        <w:br/>
        <w:t>i zaciągania zobowiązań na podstawie pełnomocnictwa udzielonego przez Zarząd Powiatu Grójeckiego.</w:t>
      </w:r>
    </w:p>
    <w:p w14:paraId="4E6CCECE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91AC" w14:textId="77777777" w:rsidR="00364973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13. </w:t>
      </w:r>
      <w:r w:rsidR="00DA5295" w:rsidRPr="006D0706">
        <w:rPr>
          <w:rFonts w:ascii="Times New Roman" w:hAnsi="Times New Roman" w:cs="Times New Roman"/>
          <w:sz w:val="24"/>
          <w:szCs w:val="24"/>
        </w:rPr>
        <w:t>Dom jest pracodawcą w r</w:t>
      </w:r>
      <w:r w:rsidR="00D962BA" w:rsidRPr="006D0706">
        <w:rPr>
          <w:rFonts w:ascii="Times New Roman" w:hAnsi="Times New Roman" w:cs="Times New Roman"/>
          <w:sz w:val="24"/>
          <w:szCs w:val="24"/>
        </w:rPr>
        <w:t>ozumieniu przepisów prawa pracy, a Dyrektor Domu wykonuje czynności z zakresu prawa pracy w stosunku do pracowników Domu.</w:t>
      </w:r>
    </w:p>
    <w:p w14:paraId="114F4F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3D756" w14:textId="77777777" w:rsidR="00623BD7" w:rsidRPr="006D0706" w:rsidRDefault="00606E5C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</w:t>
      </w:r>
      <w:r w:rsidR="00364973" w:rsidRPr="006D0706">
        <w:rPr>
          <w:rFonts w:ascii="Times New Roman" w:hAnsi="Times New Roman" w:cs="Times New Roman"/>
          <w:sz w:val="24"/>
          <w:szCs w:val="24"/>
        </w:rPr>
        <w:t>14. Strukturę organizacyjną i szczegółowy zakres zadań Domu określa Re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gulamin Organizacyjny uchwalony </w:t>
      </w:r>
      <w:r w:rsidR="00364973" w:rsidRPr="006D0706">
        <w:rPr>
          <w:rFonts w:ascii="Times New Roman" w:hAnsi="Times New Roman" w:cs="Times New Roman"/>
          <w:sz w:val="24"/>
          <w:szCs w:val="24"/>
        </w:rPr>
        <w:t>przez Za</w:t>
      </w:r>
      <w:r w:rsidR="00623BD7" w:rsidRPr="006D0706">
        <w:rPr>
          <w:rFonts w:ascii="Times New Roman" w:hAnsi="Times New Roman" w:cs="Times New Roman"/>
          <w:sz w:val="24"/>
          <w:szCs w:val="24"/>
        </w:rPr>
        <w:t>rząd Powiatu Grójeckiego</w:t>
      </w:r>
      <w:r w:rsidR="00364973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6A88B516" w14:textId="77777777" w:rsidR="001A3116" w:rsidRDefault="001A3116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0BB3" w14:textId="77777777" w:rsidR="00364973" w:rsidRPr="00623BD7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79058B6B" w14:textId="77777777" w:rsidR="00C30209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4C28D51" w14:textId="77777777" w:rsidR="00196073" w:rsidRPr="00623BD7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4999" w14:textId="77777777" w:rsidR="00007CC8" w:rsidRPr="00C81FC6" w:rsidRDefault="00D70F79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15. </w:t>
      </w:r>
      <w:r w:rsidR="00007CC8" w:rsidRPr="009042E1">
        <w:rPr>
          <w:rFonts w:ascii="Times New Roman" w:hAnsi="Times New Roman" w:cs="Times New Roman"/>
          <w:sz w:val="24"/>
          <w:szCs w:val="24"/>
        </w:rPr>
        <w:t>1. Dom prowadzi gospodarkę finansową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 jako jednostka budżetowa Powiatu </w:t>
      </w:r>
      <w:r w:rsidR="00007CC8" w:rsidRPr="00C81FC6">
        <w:rPr>
          <w:rFonts w:ascii="Times New Roman" w:hAnsi="Times New Roman" w:cs="Times New Roman"/>
          <w:sz w:val="24"/>
          <w:szCs w:val="24"/>
        </w:rPr>
        <w:t xml:space="preserve">Grójeckiego, zgodnie z zasadami określonymi w odrębnych przepisach. </w:t>
      </w:r>
    </w:p>
    <w:p w14:paraId="1D783F03" w14:textId="77777777" w:rsidR="00226585" w:rsidRDefault="00C81FC6" w:rsidP="00342834">
      <w:pPr>
        <w:spacing w:line="240" w:lineRule="auto"/>
        <w:jc w:val="both"/>
      </w:pPr>
      <w:r w:rsidRPr="00C81FC6">
        <w:rPr>
          <w:rFonts w:ascii="Times New Roman" w:hAnsi="Times New Roman" w:cs="Times New Roman"/>
          <w:sz w:val="24"/>
          <w:szCs w:val="24"/>
        </w:rPr>
        <w:t>2. Dz</w:t>
      </w:r>
      <w:r w:rsidR="00226585">
        <w:rPr>
          <w:rFonts w:ascii="Times New Roman" w:hAnsi="Times New Roman" w:cs="Times New Roman"/>
          <w:sz w:val="24"/>
          <w:szCs w:val="24"/>
        </w:rPr>
        <w:t xml:space="preserve">iałalność Domu finansowana </w:t>
      </w:r>
      <w:r w:rsidR="00226585" w:rsidRPr="00226585">
        <w:rPr>
          <w:rFonts w:ascii="Times New Roman" w:hAnsi="Times New Roman" w:cs="Times New Roman"/>
          <w:sz w:val="24"/>
          <w:szCs w:val="24"/>
        </w:rPr>
        <w:t>jest z budżetu Powiatu Grójeckiego na zasadach określonych dla jednostek organizacyjnych samorządu powiatowego.</w:t>
      </w:r>
    </w:p>
    <w:p w14:paraId="2916140F" w14:textId="4172C30C" w:rsidR="00D312A2" w:rsidRPr="00D312A2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A2">
        <w:rPr>
          <w:rFonts w:ascii="Times New Roman" w:hAnsi="Times New Roman" w:cs="Times New Roman"/>
          <w:sz w:val="24"/>
          <w:szCs w:val="24"/>
        </w:rPr>
        <w:t xml:space="preserve">3. Dom może przyjmować środki finansowe z tytułu: spadków, zapisów i darowizn od osób fizycznych, osób prawnych, instytucji oraz organizacji charytatywnych krajowych </w:t>
      </w:r>
      <w:r w:rsidR="00F36BDA">
        <w:rPr>
          <w:rFonts w:ascii="Times New Roman" w:hAnsi="Times New Roman" w:cs="Times New Roman"/>
          <w:sz w:val="24"/>
          <w:szCs w:val="24"/>
        </w:rPr>
        <w:br/>
      </w:r>
      <w:r w:rsidRPr="00D312A2">
        <w:rPr>
          <w:rFonts w:ascii="Times New Roman" w:hAnsi="Times New Roman" w:cs="Times New Roman"/>
          <w:sz w:val="24"/>
          <w:szCs w:val="24"/>
        </w:rPr>
        <w:t>i zagranicznych.</w:t>
      </w:r>
    </w:p>
    <w:p w14:paraId="23E3056B" w14:textId="4B038990" w:rsidR="004B5607" w:rsidRDefault="00D312A2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FC6" w:rsidRPr="003970D4">
        <w:rPr>
          <w:rFonts w:ascii="Times New Roman" w:hAnsi="Times New Roman" w:cs="Times New Roman"/>
          <w:sz w:val="24"/>
          <w:szCs w:val="24"/>
        </w:rPr>
        <w:t xml:space="preserve">. Dom </w:t>
      </w:r>
      <w:r w:rsidR="004B5607" w:rsidRPr="003970D4">
        <w:rPr>
          <w:rFonts w:ascii="Times New Roman" w:hAnsi="Times New Roman" w:cs="Times New Roman"/>
          <w:sz w:val="24"/>
          <w:szCs w:val="24"/>
        </w:rPr>
        <w:t>uzyskane dochody odprowadza na rachunek dochodów Powiatu</w:t>
      </w:r>
      <w:r w:rsidR="00F36BDA">
        <w:rPr>
          <w:rFonts w:ascii="Times New Roman" w:hAnsi="Times New Roman" w:cs="Times New Roman"/>
          <w:sz w:val="24"/>
          <w:szCs w:val="24"/>
        </w:rPr>
        <w:t xml:space="preserve"> Grójeckiego</w:t>
      </w:r>
      <w:r w:rsidR="004B5607" w:rsidRPr="003970D4">
        <w:rPr>
          <w:rFonts w:ascii="Times New Roman" w:hAnsi="Times New Roman" w:cs="Times New Roman"/>
          <w:sz w:val="24"/>
          <w:szCs w:val="24"/>
        </w:rPr>
        <w:t>.</w:t>
      </w:r>
    </w:p>
    <w:p w14:paraId="1A676838" w14:textId="77777777" w:rsidR="00F36BDA" w:rsidRPr="00F36BDA" w:rsidRDefault="00F36BDA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7538FD2" w14:textId="77777777" w:rsidR="00364973" w:rsidRPr="00007CC8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. Dom posiada wyodrębniony rachunek bankowy. </w:t>
      </w:r>
    </w:p>
    <w:p w14:paraId="7F43E324" w14:textId="32C58075" w:rsidR="00364973" w:rsidRDefault="00364973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5607">
        <w:rPr>
          <w:rFonts w:ascii="Times New Roman" w:hAnsi="Times New Roman" w:cs="Times New Roman"/>
          <w:sz w:val="24"/>
          <w:szCs w:val="24"/>
        </w:rPr>
        <w:t xml:space="preserve">§ 16. </w:t>
      </w:r>
      <w:r w:rsidR="004B5607" w:rsidRPr="004B5607">
        <w:rPr>
          <w:rFonts w:ascii="Times New Roman" w:hAnsi="Times New Roman" w:cs="Times New Roman"/>
          <w:sz w:val="24"/>
          <w:szCs w:val="24"/>
        </w:rPr>
        <w:t>Podstawą gospodarki finansowej Domu jest roczny plan dochodów i wydatków, zwany „planem finansowym”.</w:t>
      </w:r>
    </w:p>
    <w:p w14:paraId="5DDDCE69" w14:textId="77777777" w:rsidR="00F36BDA" w:rsidRPr="00364973" w:rsidRDefault="00F36BDA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3C5469D" w14:textId="1B02F049" w:rsidR="000851CC" w:rsidRPr="00BB52D7" w:rsidRDefault="00364973" w:rsidP="004B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§ 17. 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Majątek </w:t>
      </w:r>
      <w:r w:rsidR="003970D4" w:rsidRPr="007523CB">
        <w:rPr>
          <w:rFonts w:ascii="Times New Roman" w:hAnsi="Times New Roman" w:cs="Times New Roman"/>
          <w:sz w:val="24"/>
          <w:szCs w:val="24"/>
        </w:rPr>
        <w:t>Domu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stanowi własność Powiatu Grójeckiego, zaś </w:t>
      </w:r>
      <w:r w:rsidR="000851CC" w:rsidRPr="007523CB">
        <w:rPr>
          <w:rFonts w:ascii="Times New Roman" w:hAnsi="Times New Roman" w:cs="Times New Roman"/>
          <w:sz w:val="24"/>
          <w:szCs w:val="24"/>
        </w:rPr>
        <w:t>Dom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nim dysponuje </w:t>
      </w:r>
      <w:r w:rsidR="008D0268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="004B5607" w:rsidRPr="007523CB">
        <w:rPr>
          <w:rFonts w:ascii="Times New Roman" w:hAnsi="Times New Roman" w:cs="Times New Roman"/>
          <w:sz w:val="24"/>
          <w:szCs w:val="24"/>
        </w:rPr>
        <w:t>z działalnością statutową.</w:t>
      </w:r>
    </w:p>
    <w:p w14:paraId="1232AC2F" w14:textId="77777777" w:rsidR="00364973" w:rsidRP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3D0454ED" w14:textId="77777777" w:rsid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3AD75F" w14:textId="77777777" w:rsidR="00196073" w:rsidRPr="00AE548F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3817" w14:textId="77777777" w:rsidR="00364973" w:rsidRPr="00364973" w:rsidRDefault="003D6F16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364973" w:rsidRPr="00364973">
        <w:rPr>
          <w:rFonts w:ascii="Times New Roman" w:hAnsi="Times New Roman" w:cs="Times New Roman"/>
          <w:sz w:val="24"/>
          <w:szCs w:val="24"/>
        </w:rPr>
        <w:t>. W sprawach nieuregulowanych niniejszym Statutem mają zastos</w:t>
      </w:r>
      <w:r w:rsidR="00AE548F">
        <w:rPr>
          <w:rFonts w:ascii="Times New Roman" w:hAnsi="Times New Roman" w:cs="Times New Roman"/>
          <w:sz w:val="24"/>
          <w:szCs w:val="24"/>
        </w:rPr>
        <w:t xml:space="preserve">owanie powszechnie obowiązujące </w:t>
      </w:r>
      <w:r w:rsidR="00364973" w:rsidRPr="00364973">
        <w:rPr>
          <w:rFonts w:ascii="Times New Roman" w:hAnsi="Times New Roman" w:cs="Times New Roman"/>
          <w:sz w:val="24"/>
          <w:szCs w:val="24"/>
        </w:rPr>
        <w:t>przepisy prawa w zakresie dotyczącym funkcjonowania Domu.</w:t>
      </w:r>
    </w:p>
    <w:p w14:paraId="3C25CFBA" w14:textId="77777777" w:rsidR="00985DC4" w:rsidRPr="00364973" w:rsidRDefault="003D6F16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364973" w:rsidRPr="00364973">
        <w:rPr>
          <w:rFonts w:ascii="Times New Roman" w:hAnsi="Times New Roman" w:cs="Times New Roman"/>
          <w:sz w:val="24"/>
          <w:szCs w:val="24"/>
        </w:rPr>
        <w:t>. Zmiany Statutu dokonuje się w trybie przewidzianym do jego uchwalenia.</w:t>
      </w:r>
    </w:p>
    <w:sectPr w:rsidR="00985DC4" w:rsidRPr="00364973" w:rsidSect="00260049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2CE8" w14:textId="77777777" w:rsidR="00D85154" w:rsidRDefault="00D85154" w:rsidP="006950E2">
      <w:pPr>
        <w:spacing w:after="0" w:line="240" w:lineRule="auto"/>
      </w:pPr>
      <w:r>
        <w:separator/>
      </w:r>
    </w:p>
  </w:endnote>
  <w:endnote w:type="continuationSeparator" w:id="0">
    <w:p w14:paraId="344CC31D" w14:textId="77777777" w:rsidR="00D85154" w:rsidRDefault="00D85154" w:rsidP="006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A9BB" w14:textId="77777777" w:rsidR="00D85154" w:rsidRDefault="00D85154" w:rsidP="006950E2">
      <w:pPr>
        <w:spacing w:after="0" w:line="240" w:lineRule="auto"/>
      </w:pPr>
      <w:r>
        <w:separator/>
      </w:r>
    </w:p>
  </w:footnote>
  <w:footnote w:type="continuationSeparator" w:id="0">
    <w:p w14:paraId="77FD9737" w14:textId="77777777" w:rsidR="00D85154" w:rsidRDefault="00D85154" w:rsidP="0069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862391">
    <w:abstractNumId w:val="0"/>
  </w:num>
  <w:num w:numId="2" w16cid:durableId="95625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3"/>
    <w:rsid w:val="00004963"/>
    <w:rsid w:val="00007CC8"/>
    <w:rsid w:val="000851CC"/>
    <w:rsid w:val="000A4A86"/>
    <w:rsid w:val="000D2D5A"/>
    <w:rsid w:val="000E7BFA"/>
    <w:rsid w:val="001158D5"/>
    <w:rsid w:val="001355F3"/>
    <w:rsid w:val="00153A1C"/>
    <w:rsid w:val="001713D9"/>
    <w:rsid w:val="00187171"/>
    <w:rsid w:val="00196073"/>
    <w:rsid w:val="001A3116"/>
    <w:rsid w:val="001A77DF"/>
    <w:rsid w:val="001E1A76"/>
    <w:rsid w:val="00222CC4"/>
    <w:rsid w:val="00225ECF"/>
    <w:rsid w:val="00226585"/>
    <w:rsid w:val="002331F3"/>
    <w:rsid w:val="00240D70"/>
    <w:rsid w:val="002527D4"/>
    <w:rsid w:val="00260049"/>
    <w:rsid w:val="00273E73"/>
    <w:rsid w:val="00277B46"/>
    <w:rsid w:val="00286DE9"/>
    <w:rsid w:val="00287603"/>
    <w:rsid w:val="002A1CAE"/>
    <w:rsid w:val="002E2D64"/>
    <w:rsid w:val="002E3F82"/>
    <w:rsid w:val="00331F46"/>
    <w:rsid w:val="003377D8"/>
    <w:rsid w:val="00342834"/>
    <w:rsid w:val="003552D6"/>
    <w:rsid w:val="00356181"/>
    <w:rsid w:val="00364973"/>
    <w:rsid w:val="003970D4"/>
    <w:rsid w:val="003D4B66"/>
    <w:rsid w:val="003D5AA7"/>
    <w:rsid w:val="003D6F16"/>
    <w:rsid w:val="00423085"/>
    <w:rsid w:val="00427B3F"/>
    <w:rsid w:val="00441CEC"/>
    <w:rsid w:val="00453C71"/>
    <w:rsid w:val="004567F0"/>
    <w:rsid w:val="00456DDB"/>
    <w:rsid w:val="00470900"/>
    <w:rsid w:val="00484C15"/>
    <w:rsid w:val="0049798D"/>
    <w:rsid w:val="004A0200"/>
    <w:rsid w:val="004A47AD"/>
    <w:rsid w:val="004B5607"/>
    <w:rsid w:val="004D54DB"/>
    <w:rsid w:val="0051485C"/>
    <w:rsid w:val="00533561"/>
    <w:rsid w:val="00540B32"/>
    <w:rsid w:val="0054685F"/>
    <w:rsid w:val="00571B2D"/>
    <w:rsid w:val="0057490E"/>
    <w:rsid w:val="0058652C"/>
    <w:rsid w:val="0058743C"/>
    <w:rsid w:val="005C7285"/>
    <w:rsid w:val="00606E5C"/>
    <w:rsid w:val="00613200"/>
    <w:rsid w:val="00623BD7"/>
    <w:rsid w:val="00626794"/>
    <w:rsid w:val="006612B3"/>
    <w:rsid w:val="00672436"/>
    <w:rsid w:val="006950E2"/>
    <w:rsid w:val="006A7C9D"/>
    <w:rsid w:val="006D0706"/>
    <w:rsid w:val="00700474"/>
    <w:rsid w:val="00731745"/>
    <w:rsid w:val="007523CB"/>
    <w:rsid w:val="00764954"/>
    <w:rsid w:val="007A15AA"/>
    <w:rsid w:val="007A191C"/>
    <w:rsid w:val="007B4C42"/>
    <w:rsid w:val="00801D17"/>
    <w:rsid w:val="00812E2A"/>
    <w:rsid w:val="008323B3"/>
    <w:rsid w:val="0085219C"/>
    <w:rsid w:val="00866725"/>
    <w:rsid w:val="008818AB"/>
    <w:rsid w:val="00885B07"/>
    <w:rsid w:val="0088724A"/>
    <w:rsid w:val="008A76E4"/>
    <w:rsid w:val="008B4298"/>
    <w:rsid w:val="008B715A"/>
    <w:rsid w:val="008D0268"/>
    <w:rsid w:val="008D773C"/>
    <w:rsid w:val="008F4AC1"/>
    <w:rsid w:val="00902484"/>
    <w:rsid w:val="009042E1"/>
    <w:rsid w:val="00915136"/>
    <w:rsid w:val="00973080"/>
    <w:rsid w:val="00976B65"/>
    <w:rsid w:val="0098594F"/>
    <w:rsid w:val="00985DC4"/>
    <w:rsid w:val="009D48FA"/>
    <w:rsid w:val="009F5CF7"/>
    <w:rsid w:val="00A14C2A"/>
    <w:rsid w:val="00A233CD"/>
    <w:rsid w:val="00A24E23"/>
    <w:rsid w:val="00A30B22"/>
    <w:rsid w:val="00A52E70"/>
    <w:rsid w:val="00A56E39"/>
    <w:rsid w:val="00A650D7"/>
    <w:rsid w:val="00AC5A00"/>
    <w:rsid w:val="00AD2C00"/>
    <w:rsid w:val="00AE4FC5"/>
    <w:rsid w:val="00AE548F"/>
    <w:rsid w:val="00AF6DE8"/>
    <w:rsid w:val="00AF6F9E"/>
    <w:rsid w:val="00B54518"/>
    <w:rsid w:val="00B73083"/>
    <w:rsid w:val="00B94CC6"/>
    <w:rsid w:val="00BB30D8"/>
    <w:rsid w:val="00BB52D7"/>
    <w:rsid w:val="00BD191A"/>
    <w:rsid w:val="00C01AFF"/>
    <w:rsid w:val="00C05FB9"/>
    <w:rsid w:val="00C30209"/>
    <w:rsid w:val="00C5446F"/>
    <w:rsid w:val="00C6440A"/>
    <w:rsid w:val="00C81FC6"/>
    <w:rsid w:val="00C965A4"/>
    <w:rsid w:val="00CE1E38"/>
    <w:rsid w:val="00CE350F"/>
    <w:rsid w:val="00CE752A"/>
    <w:rsid w:val="00D10C98"/>
    <w:rsid w:val="00D225C8"/>
    <w:rsid w:val="00D30FBD"/>
    <w:rsid w:val="00D312A2"/>
    <w:rsid w:val="00D44BA1"/>
    <w:rsid w:val="00D70F79"/>
    <w:rsid w:val="00D85154"/>
    <w:rsid w:val="00D962BA"/>
    <w:rsid w:val="00DA5295"/>
    <w:rsid w:val="00DA686D"/>
    <w:rsid w:val="00DE0D10"/>
    <w:rsid w:val="00E15CCD"/>
    <w:rsid w:val="00E320C6"/>
    <w:rsid w:val="00E46D4B"/>
    <w:rsid w:val="00E561FD"/>
    <w:rsid w:val="00E612D0"/>
    <w:rsid w:val="00E91016"/>
    <w:rsid w:val="00EA622F"/>
    <w:rsid w:val="00EF3E74"/>
    <w:rsid w:val="00F06911"/>
    <w:rsid w:val="00F36BDA"/>
    <w:rsid w:val="00F5525E"/>
    <w:rsid w:val="00F67007"/>
    <w:rsid w:val="00F91B46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0151F"/>
  <w15:docId w15:val="{24A4FBD3-A131-4BA6-B819-3CB7DC7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DE9E-0BA0-44BC-B93F-02AD04D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 Chochół</cp:lastModifiedBy>
  <cp:revision>22</cp:revision>
  <cp:lastPrinted>2022-12-06T10:37:00Z</cp:lastPrinted>
  <dcterms:created xsi:type="dcterms:W3CDTF">2022-11-17T09:25:00Z</dcterms:created>
  <dcterms:modified xsi:type="dcterms:W3CDTF">2022-12-08T11:48:00Z</dcterms:modified>
</cp:coreProperties>
</file>