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6F" w:rsidRPr="008B616F" w:rsidRDefault="008B616F" w:rsidP="008B616F">
      <w:pPr>
        <w:shd w:val="clear" w:color="auto" w:fill="FFFFFF"/>
        <w:spacing w:line="360" w:lineRule="auto"/>
        <w:jc w:val="center"/>
        <w:rPr>
          <w:b/>
        </w:rPr>
      </w:pPr>
    </w:p>
    <w:p w:rsidR="00CF04A5" w:rsidRDefault="00841F18" w:rsidP="00CF04A5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8B616F">
        <w:rPr>
          <w:b/>
        </w:rPr>
        <w:t>ZAKRES CZYNNOŚCI</w:t>
      </w:r>
      <w:r>
        <w:rPr>
          <w:b/>
        </w:rPr>
        <w:t xml:space="preserve"> </w:t>
      </w:r>
    </w:p>
    <w:p w:rsidR="008B616F" w:rsidRPr="008B616F" w:rsidRDefault="00CF04A5" w:rsidP="00CF04A5">
      <w:pPr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</w:rPr>
        <w:t>RADCY PRAWNEGO W ZESPOLE RADCÓW PRAWNYCH</w:t>
      </w:r>
    </w:p>
    <w:p w:rsidR="008B616F" w:rsidRDefault="008B616F" w:rsidP="008B616F">
      <w:pPr>
        <w:shd w:val="clear" w:color="auto" w:fill="FFFFFF"/>
        <w:spacing w:line="360" w:lineRule="auto"/>
        <w:ind w:left="720"/>
      </w:pPr>
    </w:p>
    <w:p w:rsidR="00CF04A5" w:rsidRPr="00CF04A5" w:rsidRDefault="00CF04A5" w:rsidP="00CF04A5">
      <w:pPr>
        <w:widowControl w:val="0"/>
        <w:numPr>
          <w:ilvl w:val="0"/>
          <w:numId w:val="9"/>
        </w:numPr>
        <w:suppressAutoHyphens w:val="0"/>
        <w:ind w:left="284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Wydawanie opinii prawnych dotyczących w szczególności:</w:t>
      </w:r>
    </w:p>
    <w:p w:rsidR="00CF04A5" w:rsidRPr="00CF04A5" w:rsidRDefault="00CF04A5" w:rsidP="00CF04A5">
      <w:pPr>
        <w:widowControl w:val="0"/>
        <w:numPr>
          <w:ilvl w:val="1"/>
          <w:numId w:val="10"/>
        </w:numPr>
        <w:suppressAutoHyphens w:val="0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wydawania aktów prawnych o charakterze ogólnym,</w:t>
      </w:r>
    </w:p>
    <w:p w:rsidR="00CF04A5" w:rsidRPr="00CF04A5" w:rsidRDefault="00CF04A5" w:rsidP="00CF04A5">
      <w:pPr>
        <w:widowControl w:val="0"/>
        <w:numPr>
          <w:ilvl w:val="1"/>
          <w:numId w:val="10"/>
        </w:numPr>
        <w:suppressAutoHyphens w:val="0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zawierania umów długoterminowych, nietypowych lub dotyczących znacznych wartości,</w:t>
      </w:r>
    </w:p>
    <w:p w:rsidR="00CF04A5" w:rsidRPr="00CF04A5" w:rsidRDefault="00CF04A5" w:rsidP="00CF04A5">
      <w:pPr>
        <w:widowControl w:val="0"/>
        <w:numPr>
          <w:ilvl w:val="1"/>
          <w:numId w:val="10"/>
        </w:numPr>
        <w:suppressAutoHyphens w:val="0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skomplikowanych spraw z zakresu prawa pracy,</w:t>
      </w:r>
    </w:p>
    <w:p w:rsidR="00CF04A5" w:rsidRPr="00CF04A5" w:rsidRDefault="00CF04A5" w:rsidP="00CF04A5">
      <w:pPr>
        <w:widowControl w:val="0"/>
        <w:numPr>
          <w:ilvl w:val="1"/>
          <w:numId w:val="10"/>
        </w:numPr>
        <w:suppressAutoHyphens w:val="0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odmowy uznania zgłoszonych roszczeń,</w:t>
      </w:r>
    </w:p>
    <w:p w:rsidR="00CF04A5" w:rsidRPr="00CF04A5" w:rsidRDefault="00CF04A5" w:rsidP="00CF04A5">
      <w:pPr>
        <w:widowControl w:val="0"/>
        <w:numPr>
          <w:ilvl w:val="1"/>
          <w:numId w:val="10"/>
        </w:numPr>
        <w:suppressAutoHyphens w:val="0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spraw związanych z postępowaniem przed organami orzekającymi,</w:t>
      </w:r>
    </w:p>
    <w:p w:rsidR="00CF04A5" w:rsidRPr="00CF04A5" w:rsidRDefault="00CF04A5" w:rsidP="00CF04A5">
      <w:pPr>
        <w:widowControl w:val="0"/>
        <w:numPr>
          <w:ilvl w:val="1"/>
          <w:numId w:val="10"/>
        </w:numPr>
        <w:suppressAutoHyphens w:val="0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zawieranie umów w sprawach majątkowych,</w:t>
      </w:r>
    </w:p>
    <w:p w:rsidR="00CF04A5" w:rsidRPr="00CF04A5" w:rsidRDefault="00CF04A5" w:rsidP="00CF04A5">
      <w:pPr>
        <w:widowControl w:val="0"/>
        <w:numPr>
          <w:ilvl w:val="1"/>
          <w:numId w:val="10"/>
        </w:numPr>
        <w:suppressAutoHyphens w:val="0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umarzania wierzytelności,</w:t>
      </w:r>
    </w:p>
    <w:p w:rsidR="00CF04A5" w:rsidRPr="00CF04A5" w:rsidRDefault="00CF04A5" w:rsidP="00CF04A5">
      <w:pPr>
        <w:widowControl w:val="0"/>
        <w:numPr>
          <w:ilvl w:val="1"/>
          <w:numId w:val="10"/>
        </w:numPr>
        <w:suppressAutoHyphens w:val="0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zawiadamiania organu powołanego do ścigania przestępstw o stwierdzeniu przestępstwa ściganego z urzędu.</w:t>
      </w:r>
    </w:p>
    <w:p w:rsidR="00CF04A5" w:rsidRPr="00CF04A5" w:rsidRDefault="00CF04A5" w:rsidP="00CF04A5">
      <w:pPr>
        <w:widowControl w:val="0"/>
        <w:numPr>
          <w:ilvl w:val="0"/>
          <w:numId w:val="9"/>
        </w:numPr>
        <w:suppressAutoHyphens w:val="0"/>
        <w:ind w:left="284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Udzielania komórkom organizacyjnym Starostwa opinii i porad prawnych oraz wyjaśnień w zakresie stosowania prawa.</w:t>
      </w:r>
    </w:p>
    <w:p w:rsidR="00CF04A5" w:rsidRPr="00CF04A5" w:rsidRDefault="00CF04A5" w:rsidP="00CF04A5">
      <w:pPr>
        <w:widowControl w:val="0"/>
        <w:numPr>
          <w:ilvl w:val="0"/>
          <w:numId w:val="9"/>
        </w:numPr>
        <w:suppressAutoHyphens w:val="0"/>
        <w:ind w:left="284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Informowanie Rady, Zarządu, Starosty i Naczelników Wydziałów o zmianach w przepisach prawnych, dotyczących działalności organów Powiatu.</w:t>
      </w:r>
    </w:p>
    <w:p w:rsidR="00CF04A5" w:rsidRPr="00CF04A5" w:rsidRDefault="00CF04A5" w:rsidP="00CF04A5">
      <w:pPr>
        <w:widowControl w:val="0"/>
        <w:numPr>
          <w:ilvl w:val="0"/>
          <w:numId w:val="9"/>
        </w:numPr>
        <w:suppressAutoHyphens w:val="0"/>
        <w:ind w:left="284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Uczestniczenie w prowadzonych rokowaniach, których celem jest nawiązywanie, zmiana lub rozwiązywanie stosunku prawnego, w tym zwłaszcza umów.</w:t>
      </w:r>
    </w:p>
    <w:p w:rsidR="00CF04A5" w:rsidRPr="00CF04A5" w:rsidRDefault="00CF04A5" w:rsidP="00CF04A5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ind w:left="284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Nadzór prawny nad egzekucją należności Starostwa oraz współdziałanie w podejmowaniu czynności w zakresie postępowania egzekucyjnego.</w:t>
      </w:r>
    </w:p>
    <w:p w:rsidR="00CF04A5" w:rsidRPr="00CF04A5" w:rsidRDefault="00CF04A5" w:rsidP="00CF04A5">
      <w:pPr>
        <w:widowControl w:val="0"/>
        <w:numPr>
          <w:ilvl w:val="0"/>
          <w:numId w:val="9"/>
        </w:numPr>
        <w:suppressAutoHyphens w:val="0"/>
        <w:ind w:left="284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Występowanie w charakterze pełnomocnika Starosty w postępowaniu sądowym, administracyjnym oraz przed innymi organami orzekającymi.</w:t>
      </w:r>
    </w:p>
    <w:p w:rsidR="00CF04A5" w:rsidRPr="00CF04A5" w:rsidRDefault="00CF04A5" w:rsidP="00CF04A5">
      <w:pPr>
        <w:widowControl w:val="0"/>
        <w:numPr>
          <w:ilvl w:val="0"/>
          <w:numId w:val="9"/>
        </w:numPr>
        <w:suppressAutoHyphens w:val="0"/>
        <w:ind w:left="284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Opiniowanie pod względem prawnym projektów uchwał Rady Powiatu, Zarządu i zarządzeń Starosty.</w:t>
      </w:r>
    </w:p>
    <w:p w:rsidR="00CF04A5" w:rsidRPr="00CF04A5" w:rsidRDefault="00CF04A5" w:rsidP="00CF04A5">
      <w:pPr>
        <w:widowControl w:val="0"/>
        <w:numPr>
          <w:ilvl w:val="0"/>
          <w:numId w:val="9"/>
        </w:numPr>
        <w:suppressAutoHyphens w:val="0"/>
        <w:ind w:left="284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Sporządzanie opinii prawnych dla potrzeb Rady, Zarządu, Starosty i komórek organizacyjnych.</w:t>
      </w:r>
    </w:p>
    <w:p w:rsidR="00CF04A5" w:rsidRPr="00CF04A5" w:rsidRDefault="00CF04A5" w:rsidP="00CF04A5">
      <w:pPr>
        <w:widowControl w:val="0"/>
        <w:numPr>
          <w:ilvl w:val="0"/>
          <w:numId w:val="9"/>
        </w:numPr>
        <w:suppressAutoHyphens w:val="0"/>
        <w:ind w:left="284"/>
        <w:jc w:val="both"/>
        <w:rPr>
          <w:szCs w:val="22"/>
          <w:lang w:eastAsia="pl-PL" w:bidi="pl-PL"/>
        </w:rPr>
      </w:pPr>
      <w:r w:rsidRPr="00CF04A5">
        <w:rPr>
          <w:szCs w:val="22"/>
          <w:lang w:eastAsia="pl-PL" w:bidi="pl-PL"/>
        </w:rPr>
        <w:t>Wykonywanie zastępstwa procesowego przed sądem w sprawach dotyczących działania zarządu oraz powiatowych jednostek organizacyjnych nieposiadających osobowości prawnej (w sprawach przekraczających zakres pełnomocnictw udzielanych tym jednostkom).</w:t>
      </w:r>
    </w:p>
    <w:p w:rsidR="007A54C9" w:rsidRDefault="007A54C9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:rsidR="00422F05" w:rsidRDefault="00422F05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:rsidR="00071D42" w:rsidRDefault="00071D42" w:rsidP="00071D42">
      <w:pPr>
        <w:pStyle w:val="Bezodstpw1"/>
        <w:spacing w:line="360" w:lineRule="auto"/>
        <w:jc w:val="center"/>
      </w:pPr>
      <w:bookmarkStart w:id="0" w:name="_GoBack"/>
      <w:r>
        <w:t xml:space="preserve">                                                                                              Starosta</w:t>
      </w:r>
    </w:p>
    <w:p w:rsidR="00071D42" w:rsidRDefault="00071D42" w:rsidP="00071D42">
      <w:pPr>
        <w:pStyle w:val="Bezodstpw1"/>
        <w:spacing w:line="360" w:lineRule="auto"/>
      </w:pPr>
      <w:r>
        <w:t xml:space="preserve">                                                                                                             Krzysztof Ambroziak</w:t>
      </w:r>
    </w:p>
    <w:bookmarkEnd w:id="0"/>
    <w:p w:rsidR="00FE54C5" w:rsidRDefault="00CF04A5"/>
    <w:sectPr w:rsidR="00FE54C5" w:rsidSect="004B0D79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84C4E"/>
    <w:multiLevelType w:val="hybridMultilevel"/>
    <w:tmpl w:val="10B07C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C300B6"/>
    <w:multiLevelType w:val="hybridMultilevel"/>
    <w:tmpl w:val="398C15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C9"/>
    <w:rsid w:val="00071D42"/>
    <w:rsid w:val="000D3919"/>
    <w:rsid w:val="0016532F"/>
    <w:rsid w:val="00196A49"/>
    <w:rsid w:val="001B29C5"/>
    <w:rsid w:val="00212A5E"/>
    <w:rsid w:val="002C0515"/>
    <w:rsid w:val="00362C4E"/>
    <w:rsid w:val="003871B0"/>
    <w:rsid w:val="00387AAC"/>
    <w:rsid w:val="00422F05"/>
    <w:rsid w:val="004A0C3D"/>
    <w:rsid w:val="004B0D79"/>
    <w:rsid w:val="00542BCD"/>
    <w:rsid w:val="005829A0"/>
    <w:rsid w:val="00583E76"/>
    <w:rsid w:val="005A1E64"/>
    <w:rsid w:val="005A2B42"/>
    <w:rsid w:val="005E16DD"/>
    <w:rsid w:val="00797427"/>
    <w:rsid w:val="007A54C9"/>
    <w:rsid w:val="00841F18"/>
    <w:rsid w:val="00846A3D"/>
    <w:rsid w:val="00881C28"/>
    <w:rsid w:val="008B616F"/>
    <w:rsid w:val="008F5796"/>
    <w:rsid w:val="009A1DFB"/>
    <w:rsid w:val="009B55BC"/>
    <w:rsid w:val="00AA02F7"/>
    <w:rsid w:val="00AD08F4"/>
    <w:rsid w:val="00AD391E"/>
    <w:rsid w:val="00B14735"/>
    <w:rsid w:val="00BC4F44"/>
    <w:rsid w:val="00C3715C"/>
    <w:rsid w:val="00C477E5"/>
    <w:rsid w:val="00CA648A"/>
    <w:rsid w:val="00CD263F"/>
    <w:rsid w:val="00CF04A5"/>
    <w:rsid w:val="00D42E74"/>
    <w:rsid w:val="00D550AA"/>
    <w:rsid w:val="00DA5FE7"/>
    <w:rsid w:val="00DB5E05"/>
    <w:rsid w:val="00DE657F"/>
    <w:rsid w:val="00DF1589"/>
    <w:rsid w:val="00E30441"/>
    <w:rsid w:val="00F27BAE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2022-05-16T10:58:00Z</cp:lastPrinted>
  <dcterms:created xsi:type="dcterms:W3CDTF">2022-05-16T10:58:00Z</dcterms:created>
  <dcterms:modified xsi:type="dcterms:W3CDTF">2022-05-16T10:58:00Z</dcterms:modified>
</cp:coreProperties>
</file>