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64E" w:rsidRPr="00516017" w:rsidRDefault="00866BF4">
      <w:pPr>
        <w:spacing w:line="240" w:lineRule="auto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ZAŁĄCZNIK Nr 1</w:t>
      </w:r>
    </w:p>
    <w:p w:rsidR="00A53145" w:rsidRPr="00516017" w:rsidRDefault="00A53145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STATUT POWIATU GRÓJECKIEGO</w:t>
      </w:r>
    </w:p>
    <w:p w:rsidR="007F764E" w:rsidRPr="00516017" w:rsidRDefault="007F764E">
      <w:pPr>
        <w:spacing w:line="240" w:lineRule="auto"/>
        <w:jc w:val="center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Przepisy ogólne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</w:t>
      </w:r>
    </w:p>
    <w:p w:rsidR="00A53145" w:rsidRPr="00516017" w:rsidRDefault="00866BF4" w:rsidP="00B362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Grójecki, zwany dalej "powiatem", stanowi lokalną wspólnotę samorządową utworzoną z mocy prawa przez mieszkańców powiatu i obejmuje terytorium następujących gmin: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Belsk Duży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Błędów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Chynów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Goszczyn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Grójec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Jasieniec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Mogielnica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Nowe Miasto n/Pilicą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Pniewy</w:t>
      </w:r>
    </w:p>
    <w:p w:rsidR="00A53145" w:rsidRPr="00516017" w:rsidRDefault="00866BF4" w:rsidP="006D30C0">
      <w:pPr>
        <w:pStyle w:val="Akapitzlist"/>
        <w:numPr>
          <w:ilvl w:val="0"/>
          <w:numId w:val="13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Warka.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</w:t>
      </w:r>
    </w:p>
    <w:p w:rsidR="00A53145" w:rsidRPr="00516017" w:rsidRDefault="00866BF4" w:rsidP="00B36254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Siedzibą władz powiatu jest miasto Grójec.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</w:t>
      </w:r>
    </w:p>
    <w:p w:rsidR="00A53145" w:rsidRPr="00516017" w:rsidRDefault="00866BF4" w:rsidP="00F729B7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ma osobowość prawną, a jego samodzielność podlega ochronie sądowej.</w:t>
      </w:r>
    </w:p>
    <w:p w:rsidR="00A53145" w:rsidRPr="00516017" w:rsidRDefault="00866BF4" w:rsidP="00F729B7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wykonuje określone ustawami zadania publiczne w imieniu własnym i na własną odpowiedzialność.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7F764E" w:rsidRPr="00516017" w:rsidRDefault="007F764E" w:rsidP="007F764E">
      <w:pPr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</w:t>
      </w:r>
    </w:p>
    <w:p w:rsidR="00A53145" w:rsidRPr="00516017" w:rsidRDefault="00866BF4" w:rsidP="00B3625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Powiat działa na podstawie przepisów obowiązującego prawa, a w szczególności ustawy </w:t>
      </w:r>
      <w:r w:rsidR="00B3625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dnia 5 czerwca 1998r. o samorządzie powiatowym oraz niniejszego statutu.</w:t>
      </w:r>
    </w:p>
    <w:p w:rsidR="007F764E" w:rsidRPr="00516017" w:rsidRDefault="007F764E">
      <w:pPr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</w:t>
      </w:r>
    </w:p>
    <w:p w:rsidR="00A53145" w:rsidRPr="00516017" w:rsidRDefault="00866BF4" w:rsidP="00B362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Powiat posiada własny herb i flagę ustanowione przez radę powiatu w drodze uchwały </w:t>
      </w:r>
      <w:r w:rsidR="007F764E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nr XVII/122/2000 z dnia 28 listopada 2000r.</w:t>
      </w:r>
    </w:p>
    <w:p w:rsidR="007F764E" w:rsidRPr="00516017" w:rsidRDefault="007F764E" w:rsidP="007F764E">
      <w:pPr>
        <w:spacing w:line="240" w:lineRule="auto"/>
        <w:jc w:val="both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</w:t>
      </w:r>
    </w:p>
    <w:p w:rsidR="00A53145" w:rsidRPr="00516017" w:rsidRDefault="00866BF4" w:rsidP="00F729B7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Ustanawia się medal "Za Zasługi Dla Powiatu Grójeckiego".</w:t>
      </w:r>
    </w:p>
    <w:p w:rsidR="00A53145" w:rsidRPr="00516017" w:rsidRDefault="00866BF4" w:rsidP="00F729B7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Zasady przyznawania medalu określa </w:t>
      </w:r>
      <w:r w:rsidR="004A4958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ada </w:t>
      </w:r>
      <w:r w:rsidR="004A4958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w drodze odrębnej uchwały.</w:t>
      </w:r>
    </w:p>
    <w:p w:rsidR="00816E0B" w:rsidRPr="00516017" w:rsidRDefault="00816E0B" w:rsidP="00816E0B">
      <w:pPr>
        <w:spacing w:line="240" w:lineRule="auto"/>
        <w:jc w:val="both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both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</w:t>
      </w:r>
    </w:p>
    <w:p w:rsidR="00A53145" w:rsidRPr="00516017" w:rsidRDefault="00866BF4" w:rsidP="00B362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Powiat posiada sztandar ustanowiony przez radę powiatu w drodze uchwały </w:t>
      </w:r>
      <w:r w:rsidR="007F764E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nr XXVII/246/2005 z dnia 29 września 2005 r.</w:t>
      </w:r>
    </w:p>
    <w:p w:rsidR="00A53145" w:rsidRPr="00516017" w:rsidRDefault="00A53145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Rozdział 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Zakres działania i zadania powiatu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7F764E" w:rsidRPr="00516017" w:rsidRDefault="007F764E" w:rsidP="00B36254">
      <w:pPr>
        <w:spacing w:line="240" w:lineRule="auto"/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8</w:t>
      </w:r>
    </w:p>
    <w:p w:rsidR="00A53145" w:rsidRPr="00516017" w:rsidRDefault="00866BF4" w:rsidP="00F729B7">
      <w:pPr>
        <w:pStyle w:val="Akapitzlist"/>
        <w:numPr>
          <w:ilvl w:val="0"/>
          <w:numId w:val="1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Powiat wykonuje określone ustawami zadania publiczne o charakterze ponadgminnym </w:t>
      </w:r>
      <w:r w:rsidR="007F764E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zakresie: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edukacji publicznej,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promocji i ochrony zdrowia,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pomocy społecznej,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wspierania rodziny i systemu pieczy zastępczej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polityki prorodzinnej,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wspierania osób niepełnosprawnych,</w:t>
      </w:r>
    </w:p>
    <w:p w:rsidR="00A53145" w:rsidRPr="00516017" w:rsidRDefault="00C774CA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</w:t>
      </w:r>
      <w:r w:rsidR="00866BF4" w:rsidRPr="00516017">
        <w:rPr>
          <w:rFonts w:ascii="Arial" w:hAnsi="Arial" w:cs="Arial"/>
          <w:sz w:val="24"/>
          <w:szCs w:val="24"/>
        </w:rPr>
        <w:t>ransportu zbiorowego i dróg publicznych,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kultury oraz ochrony zabytków i opieki nad zabytkami,</w:t>
      </w:r>
    </w:p>
    <w:p w:rsidR="00A53145" w:rsidRPr="00516017" w:rsidRDefault="00866BF4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kultury fizycznej i turystyki,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geodezji, kartografii i katastru,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gospodarki nieruchomościami,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a</w:t>
      </w:r>
      <w:r w:rsidR="00866BF4" w:rsidRPr="00516017">
        <w:rPr>
          <w:rFonts w:ascii="Arial" w:hAnsi="Arial" w:cs="Arial"/>
          <w:sz w:val="24"/>
          <w:szCs w:val="24"/>
        </w:rPr>
        <w:t>dministracji architektoniczno - budowlanej,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gospodarki wodnej,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ochrony środowiska i przyrody,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rolnictwa, leśnictwa i rybactwa śródlądowego,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porządku publicznego i bezpieczeństwa obywateli,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ochrony przeciwpowodziowej w tym wyposażenia i utrzymania powiatowego magazynu przeciwpowodziowego, przeciwpożarowej i zapobiegania innym nadzwyczajnym zagrożeniom życia i zdrowia ludzi oraz środowiska,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przeciwdziałania bezrobociu oraz aktywizacji lokalnego rynku pracy,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ochrony praw konsumenta,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 xml:space="preserve">utrzymania powiatowych obiektów i urządzeń użyteczności publicznej oraz obiektów </w:t>
      </w: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administracyjnych,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obronności,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promocji powiatu,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współpracy i działalności na rzecz organizacji  pozarządowych oraz podmiotów wymienionych w art. 3 ust. 3 ustawy z dnia 24 kwietnia 2003r. o działalności pożytku publicznego i wolontariacie,</w:t>
      </w:r>
    </w:p>
    <w:p w:rsidR="00A53145" w:rsidRPr="00516017" w:rsidRDefault="00816E0B" w:rsidP="006D30C0">
      <w:pPr>
        <w:pStyle w:val="Akapitzlist"/>
        <w:numPr>
          <w:ilvl w:val="0"/>
          <w:numId w:val="17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sz w:val="24"/>
          <w:szCs w:val="24"/>
        </w:rPr>
        <w:t>działalnoś</w:t>
      </w:r>
      <w:r w:rsidR="0000360D">
        <w:rPr>
          <w:rFonts w:ascii="Arial" w:hAnsi="Arial" w:cs="Arial"/>
          <w:sz w:val="24"/>
          <w:szCs w:val="24"/>
        </w:rPr>
        <w:t>ci</w:t>
      </w:r>
      <w:r w:rsidR="00866BF4" w:rsidRPr="00516017">
        <w:rPr>
          <w:rFonts w:ascii="Arial" w:hAnsi="Arial" w:cs="Arial"/>
          <w:sz w:val="24"/>
          <w:szCs w:val="24"/>
        </w:rPr>
        <w:t xml:space="preserve"> w zakresie </w:t>
      </w:r>
      <w:r w:rsidR="007F764E" w:rsidRPr="00516017">
        <w:rPr>
          <w:rFonts w:ascii="Arial" w:hAnsi="Arial" w:cs="Arial"/>
          <w:sz w:val="24"/>
          <w:szCs w:val="24"/>
        </w:rPr>
        <w:t>telekomunikacji</w:t>
      </w:r>
      <w:r w:rsidR="00866BF4" w:rsidRPr="00516017">
        <w:rPr>
          <w:rFonts w:ascii="Arial" w:hAnsi="Arial" w:cs="Arial"/>
          <w:sz w:val="24"/>
          <w:szCs w:val="24"/>
        </w:rPr>
        <w:t>,</w:t>
      </w:r>
    </w:p>
    <w:p w:rsidR="00A53145" w:rsidRPr="00516017" w:rsidRDefault="00866BF4" w:rsidP="00A2127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 zadań publicznych powiatu należy zapewnienie wykonywania określonych w ustawach zadań i kompetencji kierowników powiatowych służb, inspekcji i straży.</w:t>
      </w:r>
    </w:p>
    <w:p w:rsidR="00A53145" w:rsidRPr="00516017" w:rsidRDefault="00866BF4" w:rsidP="00A2127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może wykonywać inne zadania a także zadania z zakresu administracji rządowej, jeżeli tak określają to inne ustawy.</w:t>
      </w:r>
    </w:p>
    <w:p w:rsidR="00A53145" w:rsidRPr="00516017" w:rsidRDefault="00866BF4" w:rsidP="00A2127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na uzasadniony wniosek zainteresowanej gminy przekazuje jej zadania z zakresu swojej właściwości na warunkach ustalonych w porozumieniu.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9</w:t>
      </w:r>
    </w:p>
    <w:p w:rsidR="00A53145" w:rsidRPr="00516017" w:rsidRDefault="00866BF4" w:rsidP="0077454A">
      <w:pPr>
        <w:pStyle w:val="Akapitzlist"/>
        <w:numPr>
          <w:ilvl w:val="0"/>
          <w:numId w:val="1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może zawierać z organami administracji rządowej porozumienia w sprawie wykonywania zadań publicznych i ich zakresu działania.</w:t>
      </w:r>
    </w:p>
    <w:p w:rsidR="00A53145" w:rsidRPr="00516017" w:rsidRDefault="00866BF4" w:rsidP="0077454A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może zawierać porozumienia w sprawie powierzenia prowadzenia zadań publicznych z jednostkami lokalnego samorządu terytorialnego a także z województwem, na którego obszarze się znajduje jego terytorium.</w:t>
      </w:r>
    </w:p>
    <w:p w:rsidR="00816E0B" w:rsidRPr="00516017" w:rsidRDefault="00816E0B" w:rsidP="00816E0B">
      <w:pPr>
        <w:spacing w:line="240" w:lineRule="auto"/>
        <w:jc w:val="both"/>
        <w:rPr>
          <w:sz w:val="24"/>
          <w:szCs w:val="24"/>
        </w:rPr>
      </w:pPr>
    </w:p>
    <w:p w:rsidR="003D18D7" w:rsidRDefault="003D18D7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10</w:t>
      </w:r>
    </w:p>
    <w:p w:rsidR="00A53145" w:rsidRPr="00516017" w:rsidRDefault="00866BF4" w:rsidP="0077454A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celu wykonywania zadań powiat może tworzyć jednostki organizacyjne i zawierać umowy z innymi podmiotami.</w:t>
      </w:r>
    </w:p>
    <w:p w:rsidR="00A53145" w:rsidRPr="00516017" w:rsidRDefault="00866BF4" w:rsidP="0077454A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Powiat nie może prowadzić działalności gospodarczej wykraczającej poza zadania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o charakterze użyteczności publicznej.</w:t>
      </w:r>
    </w:p>
    <w:p w:rsidR="00A53145" w:rsidRPr="00516017" w:rsidRDefault="00866BF4" w:rsidP="0077454A">
      <w:pPr>
        <w:pStyle w:val="Akapitzlist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Tworzenie jednostek organizacyjnych, o których mowa w pkt 1, ich znoszenie, likwidacja oraz reorganizacja następuje w drodze uchwały rady powiatu.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F8273E" w:rsidRPr="003D18D7" w:rsidRDefault="00F8273E" w:rsidP="00F8273E">
      <w:pPr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bookmarkStart w:id="0" w:name="mip43059365"/>
      <w:bookmarkEnd w:id="0"/>
      <w:r w:rsidRPr="003D18D7">
        <w:rPr>
          <w:rFonts w:eastAsia="Times New Roman"/>
          <w:b/>
          <w:color w:val="auto"/>
          <w:sz w:val="24"/>
          <w:szCs w:val="24"/>
        </w:rPr>
        <w:t>§ 10a</w:t>
      </w:r>
    </w:p>
    <w:p w:rsidR="003118A2" w:rsidRPr="003D18D7" w:rsidRDefault="003118A2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r w:rsidRPr="003D18D7">
        <w:rPr>
          <w:rFonts w:eastAsia="Times New Roman"/>
          <w:color w:val="auto"/>
          <w:sz w:val="24"/>
          <w:szCs w:val="24"/>
        </w:rPr>
        <w:t xml:space="preserve">1. </w:t>
      </w:r>
      <w:r w:rsidR="00F8273E" w:rsidRPr="003D18D7">
        <w:rPr>
          <w:rFonts w:eastAsia="Times New Roman"/>
          <w:color w:val="auto"/>
          <w:sz w:val="24"/>
          <w:szCs w:val="24"/>
        </w:rPr>
        <w:t xml:space="preserve"> </w:t>
      </w:r>
      <w:r w:rsidRPr="003D18D7">
        <w:rPr>
          <w:rFonts w:eastAsia="Times New Roman"/>
          <w:color w:val="auto"/>
          <w:sz w:val="24"/>
          <w:szCs w:val="24"/>
        </w:rPr>
        <w:t xml:space="preserve">W przypadkach przewidzianych ustawą oraz w innych sprawach ważnych dla powiatu </w:t>
      </w:r>
      <w:r w:rsidR="00F8273E" w:rsidRPr="003D18D7">
        <w:rPr>
          <w:rFonts w:eastAsia="Times New Roman"/>
          <w:color w:val="auto"/>
          <w:sz w:val="24"/>
          <w:szCs w:val="24"/>
        </w:rPr>
        <w:t xml:space="preserve">       </w:t>
      </w:r>
      <w:r w:rsidR="00B86361">
        <w:rPr>
          <w:rFonts w:eastAsia="Times New Roman"/>
          <w:color w:val="auto"/>
          <w:sz w:val="24"/>
          <w:szCs w:val="24"/>
        </w:rPr>
        <w:t xml:space="preserve">  </w:t>
      </w:r>
      <w:r w:rsidRPr="003D18D7">
        <w:rPr>
          <w:rFonts w:eastAsia="Times New Roman"/>
          <w:color w:val="auto"/>
          <w:sz w:val="24"/>
          <w:szCs w:val="24"/>
        </w:rPr>
        <w:t>mogą być przeprowadzane na jego terytorium konsultacje z mieszkańcami powiatu.</w:t>
      </w:r>
    </w:p>
    <w:p w:rsidR="003118A2" w:rsidRPr="003D18D7" w:rsidRDefault="003118A2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bookmarkStart w:id="1" w:name="mip43059366"/>
      <w:bookmarkEnd w:id="1"/>
      <w:r w:rsidRPr="003D18D7">
        <w:rPr>
          <w:rFonts w:eastAsia="Times New Roman"/>
          <w:color w:val="auto"/>
          <w:sz w:val="24"/>
          <w:szCs w:val="24"/>
        </w:rPr>
        <w:t xml:space="preserve">2. Zasady i tryb przeprowadzania konsultacji z mieszkańcami powiatu określa uchwała rady </w:t>
      </w:r>
      <w:r w:rsidR="00F8273E" w:rsidRPr="003D18D7">
        <w:rPr>
          <w:rFonts w:eastAsia="Times New Roman"/>
          <w:color w:val="auto"/>
          <w:sz w:val="24"/>
          <w:szCs w:val="24"/>
        </w:rPr>
        <w:t xml:space="preserve">     </w:t>
      </w:r>
      <w:r w:rsidRPr="003D18D7">
        <w:rPr>
          <w:rFonts w:eastAsia="Times New Roman"/>
          <w:color w:val="auto"/>
          <w:sz w:val="24"/>
          <w:szCs w:val="24"/>
        </w:rPr>
        <w:t>powiatu, z zastrzeżeniem ust. 6.</w:t>
      </w:r>
    </w:p>
    <w:p w:rsidR="003118A2" w:rsidRPr="003D18D7" w:rsidRDefault="003118A2" w:rsidP="00EE7597">
      <w:pPr>
        <w:spacing w:line="240" w:lineRule="auto"/>
        <w:ind w:firstLine="390"/>
        <w:jc w:val="both"/>
        <w:rPr>
          <w:rFonts w:eastAsia="Times New Roman"/>
          <w:color w:val="auto"/>
          <w:sz w:val="24"/>
          <w:szCs w:val="24"/>
        </w:rPr>
      </w:pPr>
      <w:bookmarkStart w:id="2" w:name="mip43059367"/>
      <w:bookmarkEnd w:id="2"/>
      <w:r w:rsidRPr="003D18D7">
        <w:rPr>
          <w:rFonts w:eastAsia="Times New Roman"/>
          <w:color w:val="auto"/>
          <w:sz w:val="24"/>
          <w:szCs w:val="24"/>
        </w:rPr>
        <w:t>3. Szczególną formą konsultacji społecznych jest budżet obywatelski.</w:t>
      </w:r>
    </w:p>
    <w:p w:rsidR="003118A2" w:rsidRPr="003D18D7" w:rsidRDefault="00D524B5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bookmarkStart w:id="3" w:name="mip43059368"/>
      <w:bookmarkEnd w:id="3"/>
      <w:r>
        <w:rPr>
          <w:rFonts w:eastAsia="Times New Roman"/>
          <w:color w:val="auto"/>
          <w:sz w:val="24"/>
          <w:szCs w:val="24"/>
        </w:rPr>
        <w:t xml:space="preserve">4. </w:t>
      </w:r>
      <w:r w:rsidR="003118A2" w:rsidRPr="003D18D7">
        <w:rPr>
          <w:rFonts w:eastAsia="Times New Roman"/>
          <w:color w:val="auto"/>
          <w:sz w:val="24"/>
          <w:szCs w:val="24"/>
        </w:rPr>
        <w:t>W ramach budżetu obywatelskiego mieszkańcy w bezpośrednim głosowaniu decydują corocznie o części wydatków budżetu powiatu. Zadania wybrane w ramach budżetu obywatelskiego zostają uwzględnione w uchwale budżetowej powiatu. Rada powiatu w toku prac nad projektem uchwały budżetowej nie może usuwać lub zmieniać w stopniu istotnym zadań wybranych w ramach budżetu obywatelskiego.</w:t>
      </w:r>
    </w:p>
    <w:p w:rsidR="003118A2" w:rsidRPr="003D18D7" w:rsidRDefault="003118A2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bookmarkStart w:id="4" w:name="mip43059369"/>
      <w:bookmarkEnd w:id="4"/>
      <w:r w:rsidRPr="003D18D7">
        <w:rPr>
          <w:rFonts w:eastAsia="Times New Roman"/>
          <w:color w:val="auto"/>
          <w:sz w:val="24"/>
          <w:szCs w:val="24"/>
        </w:rPr>
        <w:t>5. Środki wydatkowane w ramach budżetu obywatelskiego mogą być dzielone na pule obejmujące całość powiatu i jego części w postaci gmin lub grup gmin.</w:t>
      </w:r>
    </w:p>
    <w:p w:rsidR="003118A2" w:rsidRPr="003D18D7" w:rsidRDefault="003118A2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bookmarkStart w:id="5" w:name="mip43059370"/>
      <w:bookmarkEnd w:id="5"/>
      <w:r w:rsidRPr="003D18D7">
        <w:rPr>
          <w:rFonts w:eastAsia="Times New Roman"/>
          <w:color w:val="auto"/>
          <w:sz w:val="24"/>
          <w:szCs w:val="24"/>
        </w:rPr>
        <w:t>6. Rada powiatu określa w drodze uchwały wymagania, jakie powinien spełniać projekt budżetu obywatelskiego, w szczególności:</w:t>
      </w:r>
    </w:p>
    <w:p w:rsidR="003118A2" w:rsidRPr="003D18D7" w:rsidRDefault="003118A2" w:rsidP="00EE7597">
      <w:pPr>
        <w:spacing w:line="240" w:lineRule="auto"/>
        <w:ind w:firstLine="390"/>
        <w:jc w:val="both"/>
        <w:rPr>
          <w:rFonts w:eastAsia="Times New Roman"/>
          <w:color w:val="auto"/>
          <w:sz w:val="24"/>
          <w:szCs w:val="24"/>
        </w:rPr>
      </w:pPr>
      <w:bookmarkStart w:id="6" w:name="mip43059372"/>
      <w:bookmarkEnd w:id="6"/>
      <w:r w:rsidRPr="003D18D7">
        <w:rPr>
          <w:rFonts w:eastAsia="Times New Roman"/>
          <w:color w:val="auto"/>
          <w:sz w:val="24"/>
          <w:szCs w:val="24"/>
        </w:rPr>
        <w:t>1) wymogi formalne, jakim powinny odpowiadać zgłaszane projekty;</w:t>
      </w:r>
    </w:p>
    <w:p w:rsidR="003118A2" w:rsidRPr="003D18D7" w:rsidRDefault="003118A2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bookmarkStart w:id="7" w:name="mip43059373"/>
      <w:bookmarkEnd w:id="7"/>
      <w:r w:rsidRPr="003D18D7">
        <w:rPr>
          <w:rFonts w:eastAsia="Times New Roman"/>
          <w:color w:val="auto"/>
          <w:sz w:val="24"/>
          <w:szCs w:val="24"/>
        </w:rPr>
        <w:t>2) wymaganą liczbę podpisów mieszkańców popierających projekt, przy czym nie może być ona większa niż 0,1% mieszkańców terenu objętego pulą budżetu obywatelskiego, w której zgłaszany jest projekt;</w:t>
      </w:r>
    </w:p>
    <w:p w:rsidR="003118A2" w:rsidRPr="003D18D7" w:rsidRDefault="003118A2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bookmarkStart w:id="8" w:name="mip43059374"/>
      <w:bookmarkEnd w:id="8"/>
      <w:r w:rsidRPr="003D18D7">
        <w:rPr>
          <w:rFonts w:eastAsia="Times New Roman"/>
          <w:color w:val="auto"/>
          <w:sz w:val="24"/>
          <w:szCs w:val="24"/>
        </w:rPr>
        <w:t xml:space="preserve">3) zasady oceny zgłoszonych projektów co do zgodności z prawem, wykonalności technicznej, spełniania przez nie wymogów formalnych oraz tryb odwołania od decyzji </w:t>
      </w:r>
      <w:r w:rsidR="00C93D2F">
        <w:rPr>
          <w:rFonts w:eastAsia="Times New Roman"/>
          <w:color w:val="auto"/>
          <w:sz w:val="24"/>
          <w:szCs w:val="24"/>
        </w:rPr>
        <w:br/>
      </w:r>
      <w:r w:rsidRPr="003D18D7">
        <w:rPr>
          <w:rFonts w:eastAsia="Times New Roman"/>
          <w:color w:val="auto"/>
          <w:sz w:val="24"/>
          <w:szCs w:val="24"/>
        </w:rPr>
        <w:t>o niedopuszczeniu projektu do głosowania;</w:t>
      </w:r>
    </w:p>
    <w:p w:rsidR="003118A2" w:rsidRPr="003D18D7" w:rsidRDefault="003118A2" w:rsidP="00EE7597">
      <w:pPr>
        <w:spacing w:line="240" w:lineRule="auto"/>
        <w:ind w:left="390"/>
        <w:jc w:val="both"/>
        <w:rPr>
          <w:rFonts w:eastAsia="Times New Roman"/>
          <w:color w:val="auto"/>
          <w:sz w:val="24"/>
          <w:szCs w:val="24"/>
        </w:rPr>
      </w:pPr>
      <w:bookmarkStart w:id="9" w:name="mip43059375"/>
      <w:bookmarkEnd w:id="9"/>
      <w:r w:rsidRPr="003D18D7">
        <w:rPr>
          <w:rFonts w:eastAsia="Times New Roman"/>
          <w:color w:val="auto"/>
          <w:sz w:val="24"/>
          <w:szCs w:val="24"/>
        </w:rPr>
        <w:t>4) zasady przeprowadzania głosowania, ustalania wyników i podawania ich do publicznej wiadomości, biorąc pod uwagę, że zasady przeprowadzenia głosowania muszą zapewniać równość i bezpośredniość głosowania.</w:t>
      </w:r>
    </w:p>
    <w:p w:rsidR="003118A2" w:rsidRPr="00516017" w:rsidRDefault="003118A2" w:rsidP="00EE7597">
      <w:pPr>
        <w:spacing w:line="240" w:lineRule="auto"/>
        <w:jc w:val="both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11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Działalność organów powiatu jest jawna. Ograniczenia jawności mogą wynikać jedynie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ustaw.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Wyłączenie jawności sesji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lub posiedzenia komisji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jest dopuszczalne jedynie w przypadkach przewidzianych w przepisach powszechnie obowiązującego prawa. Wyłączenie jawności następuje uchwałą rady lub komisji na umotywowany wniosek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lub </w:t>
      </w:r>
      <w:r w:rsidR="00182965">
        <w:rPr>
          <w:rFonts w:ascii="Arial" w:hAnsi="Arial" w:cs="Arial"/>
          <w:sz w:val="24"/>
          <w:szCs w:val="24"/>
        </w:rPr>
        <w:t>komisji oraz zarządu 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Jawność działania organów powiatu obejmuje:</w:t>
      </w:r>
    </w:p>
    <w:p w:rsidR="00A53145" w:rsidRPr="00516017" w:rsidRDefault="00866BF4" w:rsidP="006D30C0">
      <w:pPr>
        <w:pStyle w:val="Akapitzlist"/>
        <w:numPr>
          <w:ilvl w:val="0"/>
          <w:numId w:val="16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prawo obywateli do uzyskiwania informacji z zakresu działania tych organów od upoważnionych do ich udzielania prz</w:t>
      </w:r>
      <w:r w:rsidR="00182965">
        <w:rPr>
          <w:rFonts w:ascii="Arial" w:hAnsi="Arial" w:cs="Arial"/>
          <w:sz w:val="24"/>
          <w:szCs w:val="24"/>
        </w:rPr>
        <w:t>edstawicieli organów powiatu i starostwa p</w:t>
      </w:r>
      <w:r w:rsidRPr="00516017">
        <w:rPr>
          <w:rFonts w:ascii="Arial" w:hAnsi="Arial" w:cs="Arial"/>
          <w:sz w:val="24"/>
          <w:szCs w:val="24"/>
        </w:rPr>
        <w:t>owiatowego;</w:t>
      </w:r>
    </w:p>
    <w:p w:rsidR="00A53145" w:rsidRPr="00516017" w:rsidRDefault="00182965" w:rsidP="006D30C0">
      <w:pPr>
        <w:pStyle w:val="Akapitzlist"/>
        <w:numPr>
          <w:ilvl w:val="0"/>
          <w:numId w:val="16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wstępu na sesje rady p</w:t>
      </w:r>
      <w:r w:rsidR="00866BF4" w:rsidRPr="00516017">
        <w:rPr>
          <w:rFonts w:ascii="Arial" w:hAnsi="Arial" w:cs="Arial"/>
          <w:sz w:val="24"/>
          <w:szCs w:val="24"/>
        </w:rPr>
        <w:t>owiatu i posiedzenia komisji;</w:t>
      </w:r>
    </w:p>
    <w:p w:rsidR="007F764E" w:rsidRPr="00516017" w:rsidRDefault="00866BF4" w:rsidP="006D30C0">
      <w:pPr>
        <w:pStyle w:val="Akapitzlist"/>
        <w:numPr>
          <w:ilvl w:val="0"/>
          <w:numId w:val="16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prawo dostępu do dokumentów wynikających z wykonywania zadań powiatu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a w szczególności protokołów posiedzeń organów powiatu</w:t>
      </w:r>
      <w:r w:rsidR="00182965">
        <w:rPr>
          <w:rFonts w:ascii="Arial" w:hAnsi="Arial" w:cs="Arial"/>
          <w:sz w:val="24"/>
          <w:szCs w:val="24"/>
        </w:rPr>
        <w:t xml:space="preserve"> i komisji rady 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zakresie skonkretyzowanym przez wnioskujących.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 xml:space="preserve">Każdy obywatel ma prawo do przeglądania oraz sporządzania odpisów i wyciągów </w:t>
      </w:r>
      <w:r w:rsidR="007F764E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dokumentów związanych z wykonywaniem zadań powiatu wy</w:t>
      </w:r>
      <w:r w:rsidR="00182965">
        <w:rPr>
          <w:rFonts w:ascii="Arial" w:hAnsi="Arial" w:cs="Arial"/>
          <w:sz w:val="24"/>
          <w:szCs w:val="24"/>
        </w:rPr>
        <w:t>łącznie w obecności pracownika biura rady p</w:t>
      </w:r>
      <w:r w:rsidRPr="00516017">
        <w:rPr>
          <w:rFonts w:ascii="Arial" w:hAnsi="Arial" w:cs="Arial"/>
          <w:sz w:val="24"/>
          <w:szCs w:val="24"/>
        </w:rPr>
        <w:t>owiatu</w:t>
      </w:r>
      <w:r w:rsidR="00182965">
        <w:rPr>
          <w:rFonts w:ascii="Arial" w:hAnsi="Arial" w:cs="Arial"/>
          <w:sz w:val="24"/>
          <w:szCs w:val="24"/>
        </w:rPr>
        <w:t xml:space="preserve"> w godzinach pracy starostwa p</w:t>
      </w:r>
      <w:r w:rsidRPr="00516017">
        <w:rPr>
          <w:rFonts w:ascii="Arial" w:hAnsi="Arial" w:cs="Arial"/>
          <w:sz w:val="24"/>
          <w:szCs w:val="24"/>
        </w:rPr>
        <w:t>owiatowego.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Dokumenty publiczne są jawne z wyłączeniem tych, co do których wyłączenie jawności wynika z ustawy o ochronie danych osobowych i ustawy o ochronie informacji niejawnych oraz z przepisów kodeksu cywilnego w zakresie ochrony dóbr osobistych osób fizycznych lub prawnych.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Dostęp do dokumentów w sprawach dotyczących interesu stron w postępowaniu administracyjnym regulują odrębne przepisy.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Dysponent</w:t>
      </w:r>
      <w:r w:rsidR="00182965">
        <w:rPr>
          <w:rFonts w:ascii="Arial" w:hAnsi="Arial" w:cs="Arial"/>
          <w:sz w:val="24"/>
          <w:szCs w:val="24"/>
        </w:rPr>
        <w:t>em dokumentów publicznych jest przewodniczący rady powiatu oraz s</w:t>
      </w:r>
      <w:r w:rsidRPr="00516017">
        <w:rPr>
          <w:rFonts w:ascii="Arial" w:hAnsi="Arial" w:cs="Arial"/>
          <w:sz w:val="24"/>
          <w:szCs w:val="24"/>
        </w:rPr>
        <w:t>tarosta l</w:t>
      </w:r>
      <w:r w:rsidR="00182965">
        <w:rPr>
          <w:rFonts w:ascii="Arial" w:hAnsi="Arial" w:cs="Arial"/>
          <w:sz w:val="24"/>
          <w:szCs w:val="24"/>
        </w:rPr>
        <w:t>ub osoby upoważnione przez s</w:t>
      </w:r>
      <w:r w:rsidRPr="00516017">
        <w:rPr>
          <w:rFonts w:ascii="Arial" w:hAnsi="Arial" w:cs="Arial"/>
          <w:sz w:val="24"/>
          <w:szCs w:val="24"/>
        </w:rPr>
        <w:t>tarostę.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Informacji o dokumentach publicznych udziela pracownik wskazany przez osoby będące dysponentami.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Zainteresowany, chcący zapoznać się z dokumentami winien złożyć w </w:t>
      </w:r>
      <w:r w:rsidR="00182965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ekretariacie </w:t>
      </w:r>
      <w:r w:rsidR="00182965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tarostwa pisemny wniosek, zawierający wykaz dokumentów, z którymi chciałby się zapoznać. Zainteresowani otrzymaniem kopii wnioskowanych dokumentów winni zaznaczyć to we wniosku.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terminie 7 dni od daty złożenia wniosku pracownicy </w:t>
      </w:r>
      <w:r w:rsidR="00182965">
        <w:rPr>
          <w:rFonts w:ascii="Arial" w:hAnsi="Arial" w:cs="Arial"/>
          <w:sz w:val="24"/>
          <w:szCs w:val="24"/>
        </w:rPr>
        <w:t>b</w:t>
      </w:r>
      <w:r w:rsidRPr="00516017">
        <w:rPr>
          <w:rFonts w:ascii="Arial" w:hAnsi="Arial" w:cs="Arial"/>
          <w:sz w:val="24"/>
          <w:szCs w:val="24"/>
        </w:rPr>
        <w:t xml:space="preserve">iura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przygotują wskazaną dokumentację oraz poinformują zainteresowanego o terminie, w jakim będzie ona dostępna do wglądu.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 sporządzenie kopii dokumentów, bądź uwierzytelnienie dokumentu wnioskujący uiszcza opłatę, której wysokość zostanie określona przez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w stosownej uchwale.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Dysponent dokumentu lub wyznaczony przez niego pracownik dokonuje na wniosek uwierzytelnienia kopii.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Biuro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prowadzi ewidencję wniosków i sporządzonych kopii dokumentów.</w:t>
      </w:r>
    </w:p>
    <w:p w:rsidR="00A53145" w:rsidRPr="00516017" w:rsidRDefault="00866BF4" w:rsidP="00A212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Odmowa udostępnienia dokumentu następuje na piśmie z uzasadnieniem. W przypadku nie udostępnienia dokumentów z tytułu wyłączenia jawności niektórych informacji podaje się podstawę i zakres wyłączenia oraz wskazuje organ i osobę dokonująca wyłączenia. Na odmowę lub niedotrzymanie wyżej wymienionych terminów przysługuje skarga do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F8273E" w:rsidRPr="00516017" w:rsidRDefault="00F8273E" w:rsidP="00F8273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73E" w:rsidRPr="003D18D7" w:rsidRDefault="00F8273E" w:rsidP="00D1428B">
      <w:pPr>
        <w:pStyle w:val="Akapitzlis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18D7">
        <w:rPr>
          <w:rFonts w:ascii="Arial" w:hAnsi="Arial" w:cs="Arial"/>
          <w:b/>
          <w:sz w:val="24"/>
          <w:szCs w:val="24"/>
        </w:rPr>
        <w:t>§ 11a</w:t>
      </w:r>
    </w:p>
    <w:p w:rsidR="00630458" w:rsidRPr="003D18D7" w:rsidRDefault="00F8273E" w:rsidP="00FA6E62">
      <w:pPr>
        <w:spacing w:line="240" w:lineRule="auto"/>
        <w:ind w:left="720" w:hanging="375"/>
        <w:jc w:val="both"/>
        <w:rPr>
          <w:rFonts w:eastAsia="Times New Roman"/>
          <w:color w:val="auto"/>
          <w:sz w:val="24"/>
          <w:szCs w:val="24"/>
        </w:rPr>
      </w:pPr>
      <w:r w:rsidRPr="003D18D7">
        <w:rPr>
          <w:rFonts w:eastAsia="Times New Roman"/>
          <w:color w:val="auto"/>
          <w:sz w:val="24"/>
          <w:szCs w:val="24"/>
        </w:rPr>
        <w:t>1.</w:t>
      </w:r>
      <w:r w:rsidRPr="003D18D7">
        <w:rPr>
          <w:rFonts w:eastAsia="Times New Roman"/>
          <w:color w:val="auto"/>
          <w:sz w:val="24"/>
          <w:szCs w:val="24"/>
        </w:rPr>
        <w:tab/>
      </w:r>
      <w:r w:rsidR="00630458" w:rsidRPr="003D18D7">
        <w:rPr>
          <w:rFonts w:eastAsia="Times New Roman"/>
          <w:color w:val="auto"/>
          <w:sz w:val="24"/>
          <w:szCs w:val="24"/>
        </w:rPr>
        <w:t>Powiat może zapewnić wspólną obsługę, w szczególności administracyjną, finansową i organizacyjną:</w:t>
      </w:r>
    </w:p>
    <w:p w:rsidR="00630458" w:rsidRPr="003D18D7" w:rsidRDefault="00630458" w:rsidP="00FA6E62">
      <w:pPr>
        <w:spacing w:line="240" w:lineRule="auto"/>
        <w:ind w:firstLine="720"/>
        <w:jc w:val="both"/>
        <w:rPr>
          <w:rFonts w:eastAsia="Times New Roman"/>
          <w:color w:val="auto"/>
          <w:sz w:val="24"/>
          <w:szCs w:val="24"/>
        </w:rPr>
      </w:pPr>
      <w:bookmarkStart w:id="10" w:name="mip43059421"/>
      <w:bookmarkEnd w:id="10"/>
      <w:r w:rsidRPr="003D18D7">
        <w:rPr>
          <w:rFonts w:eastAsia="Times New Roman"/>
          <w:color w:val="auto"/>
          <w:sz w:val="24"/>
          <w:szCs w:val="24"/>
        </w:rPr>
        <w:t>1) jednostkom organizacyjnym powiatu zaliczanym do sektora finansów publicznych,</w:t>
      </w:r>
    </w:p>
    <w:p w:rsidR="00630458" w:rsidRPr="003D18D7" w:rsidRDefault="00630458" w:rsidP="00FA6E62">
      <w:pPr>
        <w:spacing w:line="240" w:lineRule="auto"/>
        <w:ind w:firstLine="720"/>
        <w:jc w:val="both"/>
        <w:rPr>
          <w:rFonts w:eastAsia="Times New Roman"/>
          <w:color w:val="auto"/>
          <w:sz w:val="24"/>
          <w:szCs w:val="24"/>
        </w:rPr>
      </w:pPr>
      <w:bookmarkStart w:id="11" w:name="mip43059422"/>
      <w:bookmarkEnd w:id="11"/>
      <w:r w:rsidRPr="003D18D7">
        <w:rPr>
          <w:rFonts w:eastAsia="Times New Roman"/>
          <w:color w:val="auto"/>
          <w:sz w:val="24"/>
          <w:szCs w:val="24"/>
        </w:rPr>
        <w:t>2) powiatowym instytucjom kultury,</w:t>
      </w:r>
    </w:p>
    <w:p w:rsidR="00630458" w:rsidRPr="003D18D7" w:rsidRDefault="00630458" w:rsidP="00FA6E62">
      <w:pPr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</w:rPr>
      </w:pPr>
      <w:bookmarkStart w:id="12" w:name="mip43059423"/>
      <w:bookmarkEnd w:id="12"/>
      <w:r w:rsidRPr="003D18D7">
        <w:rPr>
          <w:rFonts w:eastAsia="Times New Roman"/>
          <w:color w:val="auto"/>
          <w:sz w:val="24"/>
          <w:szCs w:val="24"/>
        </w:rPr>
        <w:t>3) innym zaliczanym do sektora finansów publicznych powiatowym osobom prawnym utworzonym na podstawie odrębnych ustaw w celu wykonywania zadań publicznych, z wyłączeniem przedsiębiorstw, instytutów badawczych, banków i spółek prawa handlowego</w:t>
      </w:r>
    </w:p>
    <w:p w:rsidR="00EE7597" w:rsidRPr="003D18D7" w:rsidRDefault="00630458" w:rsidP="00FA6E62">
      <w:pPr>
        <w:spacing w:line="240" w:lineRule="auto"/>
        <w:ind w:firstLine="720"/>
        <w:jc w:val="both"/>
        <w:rPr>
          <w:rFonts w:eastAsia="Times New Roman"/>
          <w:color w:val="auto"/>
          <w:sz w:val="24"/>
          <w:szCs w:val="24"/>
        </w:rPr>
      </w:pPr>
      <w:bookmarkStart w:id="13" w:name="mip43059424"/>
      <w:bookmarkEnd w:id="13"/>
      <w:r w:rsidRPr="003D18D7">
        <w:rPr>
          <w:rFonts w:eastAsia="Times New Roman"/>
          <w:color w:val="auto"/>
          <w:sz w:val="24"/>
          <w:szCs w:val="24"/>
        </w:rPr>
        <w:t>- zwanym dalej „jednostkami obsługiwanymi”.</w:t>
      </w:r>
      <w:bookmarkStart w:id="14" w:name="mip43059425"/>
      <w:bookmarkStart w:id="15" w:name="mip43059426"/>
      <w:bookmarkEnd w:id="14"/>
      <w:bookmarkEnd w:id="15"/>
    </w:p>
    <w:p w:rsidR="00630458" w:rsidRPr="003D18D7" w:rsidRDefault="00F8273E" w:rsidP="00FA6E62">
      <w:pPr>
        <w:spacing w:line="240" w:lineRule="auto"/>
        <w:ind w:left="720" w:hanging="435"/>
        <w:jc w:val="both"/>
        <w:rPr>
          <w:rFonts w:eastAsia="Times New Roman"/>
          <w:color w:val="auto"/>
          <w:sz w:val="24"/>
          <w:szCs w:val="24"/>
        </w:rPr>
      </w:pPr>
      <w:r w:rsidRPr="003D18D7">
        <w:rPr>
          <w:rFonts w:eastAsia="Times New Roman"/>
          <w:color w:val="auto"/>
          <w:sz w:val="24"/>
          <w:szCs w:val="24"/>
        </w:rPr>
        <w:t>2</w:t>
      </w:r>
      <w:r w:rsidR="00630458" w:rsidRPr="003D18D7">
        <w:rPr>
          <w:rFonts w:eastAsia="Times New Roman"/>
          <w:color w:val="auto"/>
          <w:sz w:val="24"/>
          <w:szCs w:val="24"/>
        </w:rPr>
        <w:t>.</w:t>
      </w:r>
      <w:r w:rsidR="00EE7597" w:rsidRPr="003D18D7">
        <w:rPr>
          <w:rFonts w:eastAsia="Times New Roman"/>
          <w:color w:val="auto"/>
          <w:sz w:val="24"/>
          <w:szCs w:val="24"/>
        </w:rPr>
        <w:t xml:space="preserve">  </w:t>
      </w:r>
      <w:r w:rsidR="00630458" w:rsidRPr="003D18D7">
        <w:rPr>
          <w:rFonts w:eastAsia="Times New Roman"/>
          <w:color w:val="auto"/>
          <w:sz w:val="24"/>
          <w:szCs w:val="24"/>
        </w:rPr>
        <w:t xml:space="preserve"> </w:t>
      </w:r>
      <w:r w:rsidR="00EE7597" w:rsidRPr="003D18D7">
        <w:rPr>
          <w:rFonts w:eastAsia="Times New Roman"/>
          <w:color w:val="auto"/>
          <w:sz w:val="24"/>
          <w:szCs w:val="24"/>
        </w:rPr>
        <w:tab/>
      </w:r>
      <w:r w:rsidR="00630458" w:rsidRPr="003D18D7">
        <w:rPr>
          <w:rFonts w:eastAsia="Times New Roman"/>
          <w:color w:val="auto"/>
          <w:sz w:val="24"/>
          <w:szCs w:val="24"/>
        </w:rPr>
        <w:t>Wspólną obsługę mogą prowadzić starostwo powiatowe, inna jednostka organizacyjna powiatu, jednostka organizacyjna związku powiatów albo jednostka organizacyjna związku powiatowo-gminnego, zwane dalej „jednostkami obsługującymi”.</w:t>
      </w:r>
    </w:p>
    <w:p w:rsidR="00630458" w:rsidRPr="003D18D7" w:rsidRDefault="00F8273E" w:rsidP="00FA6E62">
      <w:pPr>
        <w:spacing w:line="240" w:lineRule="auto"/>
        <w:ind w:left="720" w:hanging="435"/>
        <w:jc w:val="both"/>
        <w:rPr>
          <w:rFonts w:eastAsia="Times New Roman"/>
          <w:color w:val="auto"/>
          <w:sz w:val="24"/>
          <w:szCs w:val="24"/>
        </w:rPr>
      </w:pPr>
      <w:bookmarkStart w:id="16" w:name="mip43059427"/>
      <w:bookmarkEnd w:id="16"/>
      <w:r w:rsidRPr="003D18D7">
        <w:rPr>
          <w:rFonts w:eastAsia="Times New Roman"/>
          <w:color w:val="auto"/>
          <w:sz w:val="24"/>
          <w:szCs w:val="24"/>
        </w:rPr>
        <w:t>3</w:t>
      </w:r>
      <w:r w:rsidR="00630458" w:rsidRPr="003D18D7">
        <w:rPr>
          <w:rFonts w:eastAsia="Times New Roman"/>
          <w:color w:val="auto"/>
          <w:sz w:val="24"/>
          <w:szCs w:val="24"/>
        </w:rPr>
        <w:t xml:space="preserve">. </w:t>
      </w:r>
      <w:r w:rsidR="00EE7597" w:rsidRPr="003D18D7">
        <w:rPr>
          <w:rFonts w:eastAsia="Times New Roman"/>
          <w:color w:val="auto"/>
          <w:sz w:val="24"/>
          <w:szCs w:val="24"/>
        </w:rPr>
        <w:tab/>
      </w:r>
      <w:r w:rsidR="00630458" w:rsidRPr="003D18D7">
        <w:rPr>
          <w:rFonts w:eastAsia="Times New Roman"/>
          <w:color w:val="auto"/>
          <w:sz w:val="24"/>
          <w:szCs w:val="24"/>
        </w:rPr>
        <w:t xml:space="preserve">Rada powiatu w odniesieniu do jednostek obsługiwanych, o których mowa w </w:t>
      </w:r>
      <w:hyperlink r:id="rId8" w:history="1">
        <w:r w:rsidR="00630458" w:rsidRPr="003D18D7">
          <w:rPr>
            <w:rFonts w:eastAsia="Times New Roman"/>
            <w:color w:val="auto"/>
            <w:sz w:val="24"/>
            <w:szCs w:val="24"/>
          </w:rPr>
          <w:t>art. 6a pkt 1</w:t>
        </w:r>
      </w:hyperlink>
      <w:r w:rsidR="00630458" w:rsidRPr="003D18D7">
        <w:rPr>
          <w:rFonts w:eastAsia="Times New Roman"/>
          <w:color w:val="auto"/>
          <w:sz w:val="24"/>
          <w:szCs w:val="24"/>
        </w:rPr>
        <w:t>, określa, w drodze uchwały, w szczególności:</w:t>
      </w:r>
    </w:p>
    <w:p w:rsidR="00630458" w:rsidRPr="003D18D7" w:rsidRDefault="00630458" w:rsidP="00FA6E62">
      <w:pPr>
        <w:spacing w:line="240" w:lineRule="auto"/>
        <w:ind w:firstLine="720"/>
        <w:jc w:val="both"/>
        <w:rPr>
          <w:rFonts w:eastAsia="Times New Roman"/>
          <w:color w:val="auto"/>
          <w:sz w:val="24"/>
          <w:szCs w:val="24"/>
        </w:rPr>
      </w:pPr>
      <w:bookmarkStart w:id="17" w:name="mip43059429"/>
      <w:bookmarkEnd w:id="17"/>
      <w:r w:rsidRPr="003D18D7">
        <w:rPr>
          <w:rFonts w:eastAsia="Times New Roman"/>
          <w:color w:val="auto"/>
          <w:sz w:val="24"/>
          <w:szCs w:val="24"/>
        </w:rPr>
        <w:t>1) jednostki obsługujące;</w:t>
      </w:r>
    </w:p>
    <w:p w:rsidR="00630458" w:rsidRPr="003D18D7" w:rsidRDefault="00630458" w:rsidP="00FA6E62">
      <w:pPr>
        <w:spacing w:line="240" w:lineRule="auto"/>
        <w:ind w:firstLine="720"/>
        <w:jc w:val="both"/>
        <w:rPr>
          <w:rFonts w:eastAsia="Times New Roman"/>
          <w:color w:val="auto"/>
          <w:sz w:val="24"/>
          <w:szCs w:val="24"/>
        </w:rPr>
      </w:pPr>
      <w:bookmarkStart w:id="18" w:name="mip43059430"/>
      <w:bookmarkEnd w:id="18"/>
      <w:r w:rsidRPr="003D18D7">
        <w:rPr>
          <w:rFonts w:eastAsia="Times New Roman"/>
          <w:color w:val="auto"/>
          <w:sz w:val="24"/>
          <w:szCs w:val="24"/>
        </w:rPr>
        <w:t>2) jednostki obsługiwane;</w:t>
      </w:r>
    </w:p>
    <w:p w:rsidR="00630458" w:rsidRPr="003D18D7" w:rsidRDefault="00856655" w:rsidP="00182965">
      <w:pPr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</w:rPr>
      </w:pPr>
      <w:bookmarkStart w:id="19" w:name="mip43059431"/>
      <w:bookmarkEnd w:id="19"/>
      <w:r>
        <w:rPr>
          <w:rFonts w:eastAsia="Times New Roman"/>
          <w:color w:val="auto"/>
          <w:sz w:val="24"/>
          <w:szCs w:val="24"/>
        </w:rPr>
        <w:t xml:space="preserve">3) zakres </w:t>
      </w:r>
      <w:r w:rsidR="00630458" w:rsidRPr="003D18D7">
        <w:rPr>
          <w:rFonts w:eastAsia="Times New Roman"/>
          <w:color w:val="auto"/>
          <w:sz w:val="24"/>
          <w:szCs w:val="24"/>
        </w:rPr>
        <w:t>obowiązków powierzonych jednostkom obsługującym w ramach wspólnej obsługi.</w:t>
      </w:r>
    </w:p>
    <w:p w:rsidR="00630458" w:rsidRPr="003D18D7" w:rsidRDefault="00EE7597" w:rsidP="00FA6E62">
      <w:pPr>
        <w:spacing w:line="240" w:lineRule="auto"/>
        <w:ind w:left="720" w:hanging="555"/>
        <w:jc w:val="both"/>
        <w:rPr>
          <w:rFonts w:eastAsia="Times New Roman"/>
          <w:color w:val="auto"/>
          <w:sz w:val="24"/>
          <w:szCs w:val="24"/>
        </w:rPr>
      </w:pPr>
      <w:bookmarkStart w:id="20" w:name="mip43059432"/>
      <w:bookmarkEnd w:id="20"/>
      <w:r w:rsidRPr="003D18D7">
        <w:rPr>
          <w:rFonts w:eastAsia="Times New Roman"/>
          <w:color w:val="auto"/>
          <w:sz w:val="24"/>
          <w:szCs w:val="24"/>
        </w:rPr>
        <w:lastRenderedPageBreak/>
        <w:t xml:space="preserve">  </w:t>
      </w:r>
      <w:r w:rsidR="00F8273E" w:rsidRPr="003D18D7">
        <w:rPr>
          <w:rFonts w:eastAsia="Times New Roman"/>
          <w:color w:val="auto"/>
          <w:sz w:val="24"/>
          <w:szCs w:val="24"/>
        </w:rPr>
        <w:t>4</w:t>
      </w:r>
      <w:r w:rsidR="00630458" w:rsidRPr="003D18D7">
        <w:rPr>
          <w:rFonts w:eastAsia="Times New Roman"/>
          <w:color w:val="auto"/>
          <w:sz w:val="24"/>
          <w:szCs w:val="24"/>
        </w:rPr>
        <w:t xml:space="preserve">. </w:t>
      </w:r>
      <w:r w:rsidRPr="003D18D7">
        <w:rPr>
          <w:rFonts w:eastAsia="Times New Roman"/>
          <w:color w:val="auto"/>
          <w:sz w:val="24"/>
          <w:szCs w:val="24"/>
        </w:rPr>
        <w:tab/>
      </w:r>
      <w:r w:rsidR="00630458" w:rsidRPr="003D18D7">
        <w:rPr>
          <w:rFonts w:eastAsia="Times New Roman"/>
          <w:color w:val="auto"/>
          <w:sz w:val="24"/>
          <w:szCs w:val="24"/>
        </w:rPr>
        <w:t xml:space="preserve">Jednostki obsługiwane, o których mowa w </w:t>
      </w:r>
      <w:hyperlink r:id="rId9" w:history="1">
        <w:r w:rsidR="00630458" w:rsidRPr="003D18D7">
          <w:rPr>
            <w:rFonts w:eastAsia="Times New Roman"/>
            <w:color w:val="auto"/>
            <w:sz w:val="24"/>
            <w:szCs w:val="24"/>
          </w:rPr>
          <w:t>art. 6a pkt 2 i 3</w:t>
        </w:r>
      </w:hyperlink>
      <w:r w:rsidR="00630458" w:rsidRPr="003D18D7">
        <w:rPr>
          <w:rFonts w:eastAsia="Times New Roman"/>
          <w:color w:val="auto"/>
          <w:sz w:val="24"/>
          <w:szCs w:val="24"/>
        </w:rPr>
        <w:t>, mogą, na podstawie porozumień zawartych przez te jednostki z jednostką obsługującą, przystąpić do wspólnej obsługi, po uprzednim zgłoszeniu tego zamiaru zarządowi powiatu. Zakres wspólnej obsługi określa zawarte porozumienie.</w:t>
      </w:r>
    </w:p>
    <w:p w:rsidR="00630458" w:rsidRPr="003D18D7" w:rsidRDefault="00F8273E" w:rsidP="00FA6E62">
      <w:pPr>
        <w:spacing w:line="240" w:lineRule="auto"/>
        <w:ind w:left="720" w:hanging="435"/>
        <w:jc w:val="both"/>
        <w:rPr>
          <w:rFonts w:eastAsia="Times New Roman"/>
          <w:color w:val="auto"/>
          <w:sz w:val="24"/>
          <w:szCs w:val="24"/>
        </w:rPr>
      </w:pPr>
      <w:bookmarkStart w:id="21" w:name="mip43059433"/>
      <w:bookmarkEnd w:id="21"/>
      <w:r w:rsidRPr="003D18D7">
        <w:rPr>
          <w:rFonts w:eastAsia="Times New Roman"/>
          <w:color w:val="auto"/>
          <w:sz w:val="24"/>
          <w:szCs w:val="24"/>
        </w:rPr>
        <w:t>5</w:t>
      </w:r>
      <w:r w:rsidR="00630458" w:rsidRPr="003D18D7">
        <w:rPr>
          <w:rFonts w:eastAsia="Times New Roman"/>
          <w:color w:val="auto"/>
          <w:sz w:val="24"/>
          <w:szCs w:val="24"/>
        </w:rPr>
        <w:t xml:space="preserve">. </w:t>
      </w:r>
      <w:r w:rsidR="00EE7597" w:rsidRPr="003D18D7">
        <w:rPr>
          <w:rFonts w:eastAsia="Times New Roman"/>
          <w:color w:val="auto"/>
          <w:sz w:val="24"/>
          <w:szCs w:val="24"/>
        </w:rPr>
        <w:tab/>
      </w:r>
      <w:r w:rsidR="00630458" w:rsidRPr="003D18D7">
        <w:rPr>
          <w:rFonts w:eastAsia="Times New Roman"/>
          <w:color w:val="auto"/>
          <w:sz w:val="24"/>
          <w:szCs w:val="24"/>
        </w:rPr>
        <w:t>Jednostka obsługująca ma prawo żądania od jednostki obsługiwanej informacji oraz wglądu w dokumentację w zakresie niezbędnym do wykonywania zadań w ramach wspólnej obsługi tej jednostki.</w:t>
      </w:r>
    </w:p>
    <w:p w:rsidR="00630458" w:rsidRPr="003D18D7" w:rsidRDefault="00F8273E" w:rsidP="00FA6E62">
      <w:pPr>
        <w:spacing w:line="240" w:lineRule="auto"/>
        <w:ind w:left="720" w:hanging="435"/>
        <w:jc w:val="both"/>
        <w:rPr>
          <w:rFonts w:eastAsia="Times New Roman"/>
          <w:color w:val="auto"/>
          <w:sz w:val="24"/>
          <w:szCs w:val="24"/>
        </w:rPr>
      </w:pPr>
      <w:bookmarkStart w:id="22" w:name="mip43059434"/>
      <w:bookmarkEnd w:id="22"/>
      <w:r w:rsidRPr="003D18D7">
        <w:rPr>
          <w:rFonts w:eastAsia="Times New Roman"/>
          <w:color w:val="auto"/>
          <w:sz w:val="24"/>
          <w:szCs w:val="24"/>
        </w:rPr>
        <w:t>6</w:t>
      </w:r>
      <w:r w:rsidR="00630458" w:rsidRPr="003D18D7">
        <w:rPr>
          <w:rFonts w:eastAsia="Times New Roman"/>
          <w:color w:val="auto"/>
          <w:sz w:val="24"/>
          <w:szCs w:val="24"/>
        </w:rPr>
        <w:t xml:space="preserve">. </w:t>
      </w:r>
      <w:r w:rsidR="00EE7597" w:rsidRPr="003D18D7">
        <w:rPr>
          <w:rFonts w:eastAsia="Times New Roman"/>
          <w:color w:val="auto"/>
          <w:sz w:val="24"/>
          <w:szCs w:val="24"/>
        </w:rPr>
        <w:tab/>
      </w:r>
      <w:r w:rsidR="00630458" w:rsidRPr="003D18D7">
        <w:rPr>
          <w:rFonts w:eastAsia="Times New Roman"/>
          <w:color w:val="auto"/>
          <w:sz w:val="24"/>
          <w:szCs w:val="24"/>
        </w:rPr>
        <w:t xml:space="preserve">Jednostka obsługiwana ma prawo żądania od jednostki obsługującej informacji oraz wglądu w dokumentację w zakresie zadań wykonywanych przez jednostkę obsługującą </w:t>
      </w:r>
      <w:r w:rsidR="00856655">
        <w:rPr>
          <w:rFonts w:eastAsia="Times New Roman"/>
          <w:color w:val="auto"/>
          <w:sz w:val="24"/>
          <w:szCs w:val="24"/>
        </w:rPr>
        <w:br/>
      </w:r>
      <w:r w:rsidR="00630458" w:rsidRPr="003D18D7">
        <w:rPr>
          <w:rFonts w:eastAsia="Times New Roman"/>
          <w:color w:val="auto"/>
          <w:sz w:val="24"/>
          <w:szCs w:val="24"/>
        </w:rPr>
        <w:t>w ramach wspólnej obsługi.</w:t>
      </w:r>
    </w:p>
    <w:p w:rsidR="00630458" w:rsidRPr="00516017" w:rsidRDefault="00630458" w:rsidP="007F764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Władze powiatu</w:t>
      </w:r>
    </w:p>
    <w:p w:rsidR="007F764E" w:rsidRPr="00516017" w:rsidRDefault="007F764E">
      <w:pPr>
        <w:spacing w:line="240" w:lineRule="auto"/>
        <w:rPr>
          <w:b/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12</w:t>
      </w:r>
    </w:p>
    <w:p w:rsidR="00A53145" w:rsidRPr="00516017" w:rsidRDefault="00866BF4" w:rsidP="0077454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Mieszkańcy powiatu podejmują rozstrzygnięcia w głosowaniu powszechnym - poprzez wybory i referendum powiatowe - lub za pośrednictwem organów powiatu.</w:t>
      </w:r>
    </w:p>
    <w:p w:rsidR="00A53145" w:rsidRPr="00516017" w:rsidRDefault="00866BF4" w:rsidP="0077454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Organami powiatu są:</w:t>
      </w:r>
    </w:p>
    <w:p w:rsidR="00A53145" w:rsidRPr="00516017" w:rsidRDefault="00866BF4" w:rsidP="006D30C0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powiatu,</w:t>
      </w:r>
    </w:p>
    <w:p w:rsidR="00A53145" w:rsidRPr="00516017" w:rsidRDefault="00866BF4" w:rsidP="006D30C0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powiatu.</w:t>
      </w:r>
    </w:p>
    <w:p w:rsidR="007F764E" w:rsidRPr="00516017" w:rsidRDefault="007F764E">
      <w:pPr>
        <w:spacing w:line="240" w:lineRule="auto"/>
        <w:rPr>
          <w:sz w:val="24"/>
          <w:szCs w:val="24"/>
        </w:rPr>
      </w:pPr>
    </w:p>
    <w:p w:rsidR="007F764E" w:rsidRPr="00516017" w:rsidRDefault="007F764E" w:rsidP="007F764E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13</w:t>
      </w:r>
    </w:p>
    <w:p w:rsidR="00A53145" w:rsidRPr="00516017" w:rsidRDefault="00866BF4" w:rsidP="0077454A">
      <w:pPr>
        <w:pStyle w:val="Akapitzlist"/>
        <w:numPr>
          <w:ilvl w:val="0"/>
          <w:numId w:val="1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jest organem stanowiącym i kontrolnym powiatu, z zastrzeżeniem przepisów o referendum powiatowym.</w:t>
      </w:r>
    </w:p>
    <w:p w:rsidR="00A53145" w:rsidRPr="00516017" w:rsidRDefault="00866BF4" w:rsidP="0077454A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Kadencja rady trwa </w:t>
      </w:r>
      <w:r w:rsidR="00630458" w:rsidRPr="003D18D7">
        <w:rPr>
          <w:rFonts w:ascii="Arial" w:hAnsi="Arial" w:cs="Arial"/>
          <w:sz w:val="24"/>
          <w:szCs w:val="24"/>
        </w:rPr>
        <w:t>5 lat</w:t>
      </w:r>
      <w:r w:rsidRPr="003D18D7">
        <w:rPr>
          <w:rFonts w:ascii="Arial" w:hAnsi="Arial" w:cs="Arial"/>
          <w:sz w:val="24"/>
          <w:szCs w:val="24"/>
        </w:rPr>
        <w:t>,</w:t>
      </w:r>
      <w:r w:rsidRPr="00516017">
        <w:rPr>
          <w:rFonts w:ascii="Arial" w:hAnsi="Arial" w:cs="Arial"/>
          <w:sz w:val="24"/>
          <w:szCs w:val="24"/>
        </w:rPr>
        <w:t xml:space="preserve"> licząc od dnia wyboru.</w:t>
      </w:r>
    </w:p>
    <w:p w:rsidR="00A53145" w:rsidRPr="00516017" w:rsidRDefault="00866BF4" w:rsidP="0077454A">
      <w:pPr>
        <w:pStyle w:val="Akapitzlist"/>
        <w:numPr>
          <w:ilvl w:val="0"/>
          <w:numId w:val="1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Radni wybierani są w wyborach bezpośrednich. Zasady i tryb przeprowadzenia wyborów do rady powiatu określa odrębna ustawa.</w:t>
      </w:r>
    </w:p>
    <w:p w:rsidR="00A53145" w:rsidRPr="00516017" w:rsidRDefault="00866BF4" w:rsidP="0077454A">
      <w:pPr>
        <w:pStyle w:val="Akapitzlist"/>
        <w:numPr>
          <w:ilvl w:val="0"/>
          <w:numId w:val="1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skład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B86361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B86361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>rójeckiego wchodzi 21 radnych.</w:t>
      </w:r>
    </w:p>
    <w:p w:rsidR="007E2A1A" w:rsidRPr="00516017" w:rsidRDefault="007E2A1A" w:rsidP="007E2A1A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7E2A1A" w:rsidRPr="00516017" w:rsidRDefault="00866BF4" w:rsidP="007E2A1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7E2A1A" w:rsidRPr="00516017">
        <w:rPr>
          <w:rFonts w:eastAsia="Calibri"/>
          <w:b/>
          <w:sz w:val="24"/>
          <w:szCs w:val="24"/>
        </w:rPr>
        <w:t xml:space="preserve"> 14</w:t>
      </w:r>
    </w:p>
    <w:p w:rsidR="00A53145" w:rsidRPr="00516017" w:rsidRDefault="00866BF4" w:rsidP="0077454A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drodze referendum mogą być rozstrzygane sprawy z zakresu właściwości powiatu </w:t>
      </w:r>
      <w:r w:rsidR="00A0041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a także wniosek o odwołanie rady powiatu.</w:t>
      </w:r>
    </w:p>
    <w:p w:rsidR="00A53145" w:rsidRPr="00516017" w:rsidRDefault="00866BF4" w:rsidP="00AA0C55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Referendum przeprowadza się z inicjatywy rady określonej uchwałą rady lub na wniosek co najmniej 10% mieszkańców uprawnionych do głosowania i jego rozstrzygnięcia są ważne, jeżeli wzięło w nich udział co najmniej 30% uprawnionych do głosowania.</w:t>
      </w:r>
    </w:p>
    <w:p w:rsidR="00A00418" w:rsidRPr="00516017" w:rsidRDefault="00866BF4" w:rsidP="00AA0C55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Zasady i tryb przeprowadzania referendum określa odrębna ustawa.</w:t>
      </w:r>
    </w:p>
    <w:p w:rsidR="00A53145" w:rsidRPr="00516017" w:rsidRDefault="007E2A1A" w:rsidP="00AA0C55">
      <w:pPr>
        <w:pStyle w:val="Akapitzlist"/>
        <w:spacing w:after="0" w:line="240" w:lineRule="auto"/>
        <w:ind w:left="795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br/>
      </w:r>
    </w:p>
    <w:p w:rsidR="007E2A1A" w:rsidRPr="00516017" w:rsidRDefault="00866BF4" w:rsidP="007E2A1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7E2A1A" w:rsidRPr="00516017">
        <w:rPr>
          <w:rFonts w:eastAsia="Calibri"/>
          <w:b/>
          <w:sz w:val="24"/>
          <w:szCs w:val="24"/>
        </w:rPr>
        <w:t xml:space="preserve"> 15</w:t>
      </w:r>
    </w:p>
    <w:p w:rsidR="00A53145" w:rsidRPr="00516017" w:rsidRDefault="00866BF4">
      <w:pPr>
        <w:spacing w:line="240" w:lineRule="auto"/>
        <w:rPr>
          <w:sz w:val="24"/>
          <w:szCs w:val="24"/>
        </w:rPr>
      </w:pPr>
      <w:r w:rsidRPr="00516017">
        <w:rPr>
          <w:rFonts w:eastAsia="Calibri"/>
          <w:sz w:val="24"/>
          <w:szCs w:val="24"/>
        </w:rPr>
        <w:t xml:space="preserve">Do wyłącznej kompetencji rady powiatu należy: 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stanowienie aktów prawa miejscowego, w tym statutu powiatu,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wybór i odwołanie zarządu oraz ustalenie wynagrodzenia jego przewodniczącego,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powoływanie i odwoływanie na wniosek </w:t>
      </w:r>
      <w:r w:rsidR="00E95982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tarosty, skarbnika powiatu, będącego głównym księgowym budżetu powiatu,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stanowienie o kierunkach działania zarządu powiatu oraz rozpatrywanie sprawozdań </w:t>
      </w:r>
      <w:r w:rsidR="007E2A1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działalności zarządu, w tym z działalności finansowej,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uchwalanie budżetu powiatu,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rozpatrywanie sprawozdania z wykonania budżetu oraz podejmowanie uchwały w sprawie udzielenia lub nie udzielenia absolutorium dla zarządu z tego tytułu,</w:t>
      </w:r>
    </w:p>
    <w:p w:rsidR="00630458" w:rsidRPr="003D18D7" w:rsidRDefault="00630458" w:rsidP="00EE7597">
      <w:pPr>
        <w:spacing w:line="240" w:lineRule="auto"/>
        <w:ind w:left="720" w:hanging="360"/>
        <w:jc w:val="both"/>
        <w:rPr>
          <w:color w:val="auto"/>
          <w:sz w:val="24"/>
          <w:szCs w:val="24"/>
        </w:rPr>
      </w:pPr>
      <w:r w:rsidRPr="003D18D7">
        <w:rPr>
          <w:color w:val="auto"/>
          <w:sz w:val="24"/>
          <w:szCs w:val="24"/>
        </w:rPr>
        <w:lastRenderedPageBreak/>
        <w:t>6a.</w:t>
      </w:r>
      <w:r w:rsidRPr="003D18D7">
        <w:rPr>
          <w:color w:val="auto"/>
          <w:sz w:val="24"/>
          <w:szCs w:val="24"/>
        </w:rPr>
        <w:tab/>
        <w:t>rozpatrywanie raportu o stanie powiatu oraz podejmowanie uchwał w sprawie udzielenia   lub nieudzielenia absolutorium dla zarządu z tego tytułu,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podejmowanie uchwał w sprawach wysokości podatków i opłat w granicach określonych ustawami,</w:t>
      </w:r>
    </w:p>
    <w:p w:rsidR="00A53145" w:rsidRPr="00516017" w:rsidRDefault="00866BF4" w:rsidP="006D30C0">
      <w:pPr>
        <w:pStyle w:val="Akapitzlist"/>
        <w:numPr>
          <w:ilvl w:val="0"/>
          <w:numId w:val="17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podejmowanie uchwał w sprawach majątkowych powiatu dotyczących: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zasad nabywania, zbywania i obciążania nieruchomości oraz ich wydzierżawiania lub wynajmowania na czas oznaczony dłuższy niż 3 lata lub na czas nieoznaczony, o ile ustawy szczególne nie stanowią inaczej i uchwała rady powiatu jest wymagana również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przypadku, gdy po umowie zawartej na czas oznaczony do 3 lat strony zawierają kolejne umowy, których przedmiotem jest ta sama nieruchomość, do czasu określenia zasad zarząd może dokonywać tych czynności wyłącznie za zgodą rady powiatu,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emitowania obligacji oraz określania zasad ich zbywania, nabywania i wykupu,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zaciągania długoterminowych pożyczek i kredytów,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ustalania maksymalnej wysokości pożyczek i kredytów krótkoterminowych zaciąganych przez zarząd oraz maksymalnej wysokości pożyczek i poręczeń udzielanych przez zarząd w roku budżetowym,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zobowiązań w zakresie podejmowania inwestycji i remontów o wartości przekraczającej granicę ustaloną corocznie przez radę,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tworzenia i przystępowania do związków, stowarzyszeń, fundacji i spółdzielni oraz ich rozwiązywania lub występowania z nich,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tworzenia i przystępowania do spółek, ich rozwiązywania i występowania z nich oraz określania zasad wnoszenia wkładów oraz obejmowania, nabywania i zbywania udziałów i akcji,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współdziałania z innymi powiatami i z gminami, jeżeli związane jest to z koniecznością wydzielenia majątku,</w:t>
      </w:r>
    </w:p>
    <w:p w:rsidR="00A53145" w:rsidRPr="00516017" w:rsidRDefault="00866BF4" w:rsidP="006D30C0">
      <w:pPr>
        <w:pStyle w:val="Akapitzlist"/>
        <w:numPr>
          <w:ilvl w:val="0"/>
          <w:numId w:val="17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tworzenia, przekształcania i likwidacji jednostek organizacyjnych oraz wyposażania ich </w:t>
      </w:r>
      <w:r w:rsidR="007E2A1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majątek,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podejmowanie uchwał w sprawie przejęcia zadań z zakresu administracji rządowej oraz </w:t>
      </w:r>
      <w:r w:rsidR="007E2A1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sprawie powierzenia prowadzenia zadań publicznych o których mowa w § 8 </w:t>
      </w:r>
      <w:r w:rsidR="00E95982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tatutu,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podejmowanie uchwał w sprawach współpracy ze społecznościami lokalnymi innych państw oraz przystępowania do międzynarodowych zrzeszeń społeczności lokalnych,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uchwalanie powiatowego programu zapobiegania przestępczości oraz ochrony bezpieczeństwa obywateli i porządku publicznego,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uchwalanie powiatowego programu przeciwdziałania bezrobociu oraz aktywizacji lokalnego rynku pracy,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przyjmowanie programów rozwoju w trybie określonym w przepisach o zasadach prowadzenia polityki rozwoju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dokonywanie oceny stanu bezpieczeństwa przeciwpożarowego i zabezpieczenia przeciwpowodziowego powiatu,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podejmowanie uchwał w sprawie zasad udzielania stypendiów dla uczniów i studentów,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określanie wysokości sumy, do której zarząd może samodzielnie zaciągać zobowiązania,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podejmowanie uchwał w sprawach herbu powiatu i flagi powiatu,</w:t>
      </w:r>
    </w:p>
    <w:p w:rsidR="00A53145" w:rsidRPr="00516017" w:rsidRDefault="00866BF4" w:rsidP="00697767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podejmowanie uchwał w innych sprawach zastrzeżonych ustawami do kompetencji rady powiatu.</w:t>
      </w:r>
    </w:p>
    <w:p w:rsidR="007E2A1A" w:rsidRPr="00516017" w:rsidRDefault="007E2A1A">
      <w:pPr>
        <w:spacing w:line="240" w:lineRule="auto"/>
        <w:rPr>
          <w:sz w:val="24"/>
          <w:szCs w:val="24"/>
        </w:rPr>
      </w:pPr>
    </w:p>
    <w:p w:rsidR="00F8273E" w:rsidRPr="003D18D7" w:rsidRDefault="00F8273E" w:rsidP="00D1428B">
      <w:pPr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bookmarkStart w:id="23" w:name="mip43059799"/>
      <w:bookmarkStart w:id="24" w:name="mip43059800"/>
      <w:bookmarkEnd w:id="23"/>
      <w:bookmarkEnd w:id="24"/>
      <w:r w:rsidRPr="003D18D7">
        <w:rPr>
          <w:rFonts w:eastAsia="Times New Roman"/>
          <w:b/>
          <w:color w:val="auto"/>
          <w:sz w:val="24"/>
          <w:szCs w:val="24"/>
        </w:rPr>
        <w:t>§ 15a</w:t>
      </w:r>
    </w:p>
    <w:p w:rsidR="0006147C" w:rsidRPr="003D18D7" w:rsidRDefault="00EE7597" w:rsidP="00EE7597">
      <w:pPr>
        <w:spacing w:line="240" w:lineRule="auto"/>
        <w:ind w:left="720" w:hanging="270"/>
        <w:jc w:val="both"/>
        <w:rPr>
          <w:rFonts w:eastAsia="Times New Roman"/>
          <w:color w:val="auto"/>
          <w:sz w:val="24"/>
          <w:szCs w:val="24"/>
        </w:rPr>
      </w:pPr>
      <w:r w:rsidRPr="003D18D7">
        <w:rPr>
          <w:rFonts w:eastAsia="Times New Roman"/>
          <w:color w:val="auto"/>
          <w:sz w:val="24"/>
          <w:szCs w:val="24"/>
        </w:rPr>
        <w:t>1.</w:t>
      </w:r>
      <w:r w:rsidRPr="003D18D7">
        <w:rPr>
          <w:rFonts w:eastAsia="Times New Roman"/>
          <w:color w:val="auto"/>
          <w:sz w:val="24"/>
          <w:szCs w:val="24"/>
        </w:rPr>
        <w:tab/>
      </w:r>
      <w:r w:rsidR="0006147C" w:rsidRPr="003D18D7">
        <w:rPr>
          <w:rFonts w:eastAsia="Times New Roman"/>
          <w:color w:val="auto"/>
          <w:sz w:val="24"/>
          <w:szCs w:val="24"/>
        </w:rPr>
        <w:t>Grupa mieszkańców powiatu, posiadających czynne prawa wyborcze do organu stanowiącego, może wystąpić z obywatelską inicjatywą uchwałodawczą.</w:t>
      </w:r>
    </w:p>
    <w:p w:rsidR="0006147C" w:rsidRPr="003D18D7" w:rsidRDefault="0006147C" w:rsidP="00EE7597">
      <w:pPr>
        <w:spacing w:line="240" w:lineRule="auto"/>
        <w:ind w:firstLine="450"/>
        <w:jc w:val="both"/>
        <w:rPr>
          <w:rFonts w:eastAsia="Times New Roman"/>
          <w:color w:val="auto"/>
          <w:sz w:val="24"/>
          <w:szCs w:val="24"/>
        </w:rPr>
      </w:pPr>
      <w:bookmarkStart w:id="25" w:name="mip43059801"/>
      <w:bookmarkEnd w:id="25"/>
      <w:r w:rsidRPr="003D18D7">
        <w:rPr>
          <w:rFonts w:eastAsia="Times New Roman"/>
          <w:color w:val="auto"/>
          <w:sz w:val="24"/>
          <w:szCs w:val="24"/>
        </w:rPr>
        <w:t xml:space="preserve">2. </w:t>
      </w:r>
      <w:r w:rsidR="00EE7597" w:rsidRPr="003D18D7">
        <w:rPr>
          <w:rFonts w:eastAsia="Times New Roman"/>
          <w:color w:val="auto"/>
          <w:sz w:val="24"/>
          <w:szCs w:val="24"/>
        </w:rPr>
        <w:t xml:space="preserve"> </w:t>
      </w:r>
      <w:r w:rsidRPr="003D18D7">
        <w:rPr>
          <w:rFonts w:eastAsia="Times New Roman"/>
          <w:color w:val="auto"/>
          <w:sz w:val="24"/>
          <w:szCs w:val="24"/>
        </w:rPr>
        <w:t>Grupa mieszkańców, o której mowa w ust. 1, musi liczyć:</w:t>
      </w:r>
    </w:p>
    <w:p w:rsidR="0006147C" w:rsidRPr="003D18D7" w:rsidRDefault="0006147C" w:rsidP="00EE7597">
      <w:pPr>
        <w:spacing w:line="240" w:lineRule="auto"/>
        <w:ind w:left="450" w:firstLine="270"/>
        <w:jc w:val="both"/>
        <w:rPr>
          <w:rFonts w:eastAsia="Times New Roman"/>
          <w:color w:val="auto"/>
          <w:sz w:val="24"/>
          <w:szCs w:val="24"/>
        </w:rPr>
      </w:pPr>
      <w:bookmarkStart w:id="26" w:name="mip43059803"/>
      <w:bookmarkEnd w:id="26"/>
      <w:r w:rsidRPr="003D18D7">
        <w:rPr>
          <w:rFonts w:eastAsia="Times New Roman"/>
          <w:color w:val="auto"/>
          <w:sz w:val="24"/>
          <w:szCs w:val="24"/>
        </w:rPr>
        <w:t>1) w powiecie do 100 000 mieszkańców - co najmniej 300 osób;</w:t>
      </w:r>
    </w:p>
    <w:p w:rsidR="0006147C" w:rsidRPr="003D18D7" w:rsidRDefault="0006147C" w:rsidP="00EE7597">
      <w:pPr>
        <w:spacing w:line="240" w:lineRule="auto"/>
        <w:ind w:left="450" w:firstLine="270"/>
        <w:jc w:val="both"/>
        <w:rPr>
          <w:rFonts w:eastAsia="Times New Roman"/>
          <w:color w:val="auto"/>
          <w:sz w:val="24"/>
          <w:szCs w:val="24"/>
        </w:rPr>
      </w:pPr>
      <w:bookmarkStart w:id="27" w:name="mip43059804"/>
      <w:bookmarkEnd w:id="27"/>
      <w:r w:rsidRPr="003D18D7">
        <w:rPr>
          <w:rFonts w:eastAsia="Times New Roman"/>
          <w:color w:val="auto"/>
          <w:sz w:val="24"/>
          <w:szCs w:val="24"/>
        </w:rPr>
        <w:lastRenderedPageBreak/>
        <w:t>2) w powiecie powyżej 100 000 mieszkańców - co najmniej 500 osób.</w:t>
      </w:r>
    </w:p>
    <w:p w:rsidR="0006147C" w:rsidRPr="003D18D7" w:rsidRDefault="0006147C" w:rsidP="00EE7597">
      <w:pPr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</w:rPr>
      </w:pPr>
      <w:bookmarkStart w:id="28" w:name="mip43059805"/>
      <w:bookmarkEnd w:id="28"/>
      <w:r w:rsidRPr="003D18D7">
        <w:rPr>
          <w:rFonts w:eastAsia="Times New Roman"/>
          <w:color w:val="auto"/>
          <w:sz w:val="24"/>
          <w:szCs w:val="24"/>
        </w:rPr>
        <w:t>3. Projekt uchwały zgłoszony w ramach obywatelskiej inicjatywy uchwałodawczej staje się przedmiotem obrad rady powiatu na najbliższej sesji po złożeniu projektu, jednak nie później niż po upływie 3 miesięcy od dnia złożenia projektu.</w:t>
      </w:r>
    </w:p>
    <w:p w:rsidR="0006147C" w:rsidRPr="003D18D7" w:rsidRDefault="00EE7597" w:rsidP="00EE7597">
      <w:pPr>
        <w:spacing w:line="240" w:lineRule="auto"/>
        <w:ind w:left="720" w:hanging="330"/>
        <w:jc w:val="both"/>
        <w:rPr>
          <w:rFonts w:eastAsia="Times New Roman"/>
          <w:color w:val="auto"/>
          <w:sz w:val="24"/>
          <w:szCs w:val="24"/>
        </w:rPr>
      </w:pPr>
      <w:bookmarkStart w:id="29" w:name="mip43059806"/>
      <w:bookmarkEnd w:id="29"/>
      <w:r w:rsidRPr="003D18D7">
        <w:rPr>
          <w:rFonts w:eastAsia="Times New Roman"/>
          <w:color w:val="auto"/>
          <w:sz w:val="24"/>
          <w:szCs w:val="24"/>
        </w:rPr>
        <w:t>4.</w:t>
      </w:r>
      <w:r w:rsidRPr="003D18D7">
        <w:rPr>
          <w:rFonts w:eastAsia="Times New Roman"/>
          <w:color w:val="auto"/>
          <w:sz w:val="24"/>
          <w:szCs w:val="24"/>
        </w:rPr>
        <w:tab/>
      </w:r>
      <w:r w:rsidR="0006147C" w:rsidRPr="003D18D7">
        <w:rPr>
          <w:rFonts w:eastAsia="Times New Roman"/>
          <w:color w:val="auto"/>
          <w:sz w:val="24"/>
          <w:szCs w:val="24"/>
        </w:rPr>
        <w:t>Komitet inicjatywy uchwałodawczej ma prawo wskazywać osoby uprawnione do reprezentowania komitetu podczas prac rady.</w:t>
      </w:r>
    </w:p>
    <w:p w:rsidR="0006147C" w:rsidRPr="003D18D7" w:rsidRDefault="00EE7597" w:rsidP="00EE7597">
      <w:pPr>
        <w:spacing w:line="240" w:lineRule="auto"/>
        <w:ind w:left="720" w:hanging="330"/>
        <w:jc w:val="both"/>
        <w:rPr>
          <w:rFonts w:eastAsia="Times New Roman"/>
          <w:color w:val="auto"/>
          <w:sz w:val="24"/>
          <w:szCs w:val="24"/>
        </w:rPr>
      </w:pPr>
      <w:bookmarkStart w:id="30" w:name="mip43059807"/>
      <w:bookmarkEnd w:id="30"/>
      <w:r w:rsidRPr="003D18D7">
        <w:rPr>
          <w:rFonts w:eastAsia="Times New Roman"/>
          <w:color w:val="auto"/>
          <w:sz w:val="24"/>
          <w:szCs w:val="24"/>
        </w:rPr>
        <w:t>5.</w:t>
      </w:r>
      <w:r w:rsidRPr="003D18D7">
        <w:rPr>
          <w:rFonts w:eastAsia="Times New Roman"/>
          <w:color w:val="auto"/>
          <w:sz w:val="24"/>
          <w:szCs w:val="24"/>
        </w:rPr>
        <w:tab/>
      </w:r>
      <w:r w:rsidR="0006147C" w:rsidRPr="003D18D7">
        <w:rPr>
          <w:rFonts w:eastAsia="Times New Roman"/>
          <w:color w:val="auto"/>
          <w:sz w:val="24"/>
          <w:szCs w:val="24"/>
        </w:rPr>
        <w:t>Rada powiatu określi w drodze uchwały szczegółowe zasady wnoszenia inicjatyw obywatelskich, zasady tworzenia komitetów inicjatyw uchwałodawczych, zasady promocji obywatelskich inicjatyw uchwałodawczych, formalne wymogi, jakim</w:t>
      </w:r>
      <w:r w:rsidR="0006147C" w:rsidRPr="00516017">
        <w:rPr>
          <w:rFonts w:eastAsia="Times New Roman"/>
          <w:color w:val="FF0000"/>
          <w:sz w:val="24"/>
          <w:szCs w:val="24"/>
        </w:rPr>
        <w:t xml:space="preserve"> </w:t>
      </w:r>
      <w:r w:rsidR="0006147C" w:rsidRPr="003D18D7">
        <w:rPr>
          <w:rFonts w:eastAsia="Times New Roman"/>
          <w:color w:val="auto"/>
          <w:sz w:val="24"/>
          <w:szCs w:val="24"/>
        </w:rPr>
        <w:t>muszą odpowiadać składane projekty, z zastrzeżeniem przepisów niniejszej ustawy.</w:t>
      </w:r>
    </w:p>
    <w:p w:rsidR="0006147C" w:rsidRPr="00516017" w:rsidRDefault="0006147C">
      <w:pPr>
        <w:spacing w:line="240" w:lineRule="auto"/>
        <w:rPr>
          <w:sz w:val="24"/>
          <w:szCs w:val="24"/>
        </w:rPr>
      </w:pPr>
    </w:p>
    <w:p w:rsidR="007E2A1A" w:rsidRPr="00516017" w:rsidRDefault="007E2A1A" w:rsidP="007E2A1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16</w:t>
      </w:r>
    </w:p>
    <w:p w:rsidR="00A53145" w:rsidRPr="00516017" w:rsidRDefault="00866BF4" w:rsidP="0069776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Uchwały organów powiatu zapadają zwykłą większością głosów w obecności co najmniej połowy ustawowego składu organu w głosowaniu jawnym, chyba że przepisy ustawy stanowią inaczej.</w:t>
      </w:r>
    </w:p>
    <w:p w:rsidR="00630458" w:rsidRPr="00516017" w:rsidRDefault="00630458" w:rsidP="00B36254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630458" w:rsidRPr="007E084A" w:rsidRDefault="00F8273E" w:rsidP="00F8273E">
      <w:pPr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bookmarkStart w:id="31" w:name="mip43059488"/>
      <w:bookmarkEnd w:id="31"/>
      <w:r w:rsidRPr="007E084A">
        <w:rPr>
          <w:rFonts w:eastAsia="Times New Roman"/>
          <w:b/>
          <w:color w:val="auto"/>
          <w:sz w:val="24"/>
          <w:szCs w:val="24"/>
        </w:rPr>
        <w:t xml:space="preserve">§16a </w:t>
      </w:r>
    </w:p>
    <w:p w:rsidR="00630458" w:rsidRPr="007E084A" w:rsidRDefault="00EE7597" w:rsidP="00EE7597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r w:rsidRPr="007E084A">
        <w:rPr>
          <w:rFonts w:eastAsia="Times New Roman"/>
          <w:color w:val="auto"/>
          <w:sz w:val="24"/>
          <w:szCs w:val="24"/>
        </w:rPr>
        <w:t>1.</w:t>
      </w:r>
      <w:r w:rsidRPr="007E084A">
        <w:rPr>
          <w:rFonts w:eastAsia="Times New Roman"/>
          <w:color w:val="auto"/>
          <w:sz w:val="24"/>
          <w:szCs w:val="24"/>
        </w:rPr>
        <w:tab/>
      </w:r>
      <w:r w:rsidR="00630458" w:rsidRPr="007E084A">
        <w:rPr>
          <w:rFonts w:eastAsia="Times New Roman"/>
          <w:color w:val="auto"/>
          <w:sz w:val="24"/>
          <w:szCs w:val="24"/>
        </w:rPr>
        <w:t xml:space="preserve">Głosowania jawne na sesjach rady odbywają się za pomocą urządzeń umożliwiających </w:t>
      </w:r>
      <w:r w:rsidR="00F8273E" w:rsidRPr="007E084A">
        <w:rPr>
          <w:rFonts w:eastAsia="Times New Roman"/>
          <w:color w:val="auto"/>
          <w:sz w:val="24"/>
          <w:szCs w:val="24"/>
        </w:rPr>
        <w:t xml:space="preserve"> </w:t>
      </w:r>
      <w:r w:rsidR="00630458" w:rsidRPr="007E084A">
        <w:rPr>
          <w:rFonts w:eastAsia="Times New Roman"/>
          <w:color w:val="auto"/>
          <w:sz w:val="24"/>
          <w:szCs w:val="24"/>
        </w:rPr>
        <w:t>sporządzenie i utrwalenie imiennego wykazu głosowań radnych.</w:t>
      </w:r>
    </w:p>
    <w:p w:rsidR="00630458" w:rsidRPr="007E084A" w:rsidRDefault="00630458" w:rsidP="00EE7597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bookmarkStart w:id="32" w:name="mip43059489"/>
      <w:bookmarkEnd w:id="32"/>
      <w:r w:rsidRPr="007E084A">
        <w:rPr>
          <w:rFonts w:eastAsia="Times New Roman"/>
          <w:color w:val="auto"/>
          <w:sz w:val="24"/>
          <w:szCs w:val="24"/>
        </w:rPr>
        <w:t>1</w:t>
      </w:r>
      <w:r w:rsidR="00F8273E" w:rsidRPr="007E084A">
        <w:rPr>
          <w:rFonts w:eastAsia="Times New Roman"/>
          <w:color w:val="auto"/>
          <w:sz w:val="24"/>
          <w:szCs w:val="24"/>
        </w:rPr>
        <w:t>a</w:t>
      </w:r>
      <w:r w:rsidR="00EE7597" w:rsidRPr="007E084A">
        <w:rPr>
          <w:rFonts w:eastAsia="Times New Roman"/>
          <w:color w:val="auto"/>
          <w:sz w:val="24"/>
          <w:szCs w:val="24"/>
        </w:rPr>
        <w:t>.</w:t>
      </w:r>
      <w:r w:rsidR="00EE7597" w:rsidRPr="007E084A">
        <w:rPr>
          <w:rFonts w:eastAsia="Times New Roman"/>
          <w:color w:val="auto"/>
          <w:sz w:val="24"/>
          <w:szCs w:val="24"/>
        </w:rPr>
        <w:tab/>
      </w:r>
      <w:r w:rsidRPr="007E084A">
        <w:rPr>
          <w:rFonts w:eastAsia="Times New Roman"/>
          <w:color w:val="auto"/>
          <w:sz w:val="24"/>
          <w:szCs w:val="24"/>
        </w:rPr>
        <w:t>W przypadku gdy przeprowadzenie głosowania w sposób określony w ust. 1</w:t>
      </w:r>
      <w:r w:rsidR="00A224CB" w:rsidRPr="007E084A">
        <w:rPr>
          <w:rFonts w:eastAsia="Times New Roman"/>
          <w:color w:val="auto"/>
          <w:sz w:val="24"/>
          <w:szCs w:val="24"/>
        </w:rPr>
        <w:t xml:space="preserve"> </w:t>
      </w:r>
      <w:r w:rsidRPr="007E084A">
        <w:rPr>
          <w:rFonts w:eastAsia="Times New Roman"/>
          <w:color w:val="auto"/>
          <w:sz w:val="24"/>
          <w:szCs w:val="24"/>
        </w:rPr>
        <w:t xml:space="preserve"> nie jest możliwe z przyczyn technicznych przeprowadza się głosowanie imienne.</w:t>
      </w:r>
    </w:p>
    <w:p w:rsidR="00630458" w:rsidRPr="007E084A" w:rsidRDefault="00630458" w:rsidP="00EE7597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bookmarkStart w:id="33" w:name="mip43059490"/>
      <w:bookmarkEnd w:id="33"/>
      <w:r w:rsidRPr="007E084A">
        <w:rPr>
          <w:rFonts w:eastAsia="Times New Roman"/>
          <w:color w:val="auto"/>
          <w:sz w:val="24"/>
          <w:szCs w:val="24"/>
        </w:rPr>
        <w:t>1</w:t>
      </w:r>
      <w:r w:rsidR="00F8273E" w:rsidRPr="007E084A">
        <w:rPr>
          <w:rFonts w:eastAsia="Times New Roman"/>
          <w:color w:val="auto"/>
          <w:sz w:val="24"/>
          <w:szCs w:val="24"/>
        </w:rPr>
        <w:t>b</w:t>
      </w:r>
      <w:r w:rsidR="00EE7597" w:rsidRPr="007E084A">
        <w:rPr>
          <w:rFonts w:eastAsia="Times New Roman"/>
          <w:color w:val="auto"/>
          <w:sz w:val="24"/>
          <w:szCs w:val="24"/>
        </w:rPr>
        <w:t>.</w:t>
      </w:r>
      <w:r w:rsidR="00EE7597" w:rsidRPr="007E084A">
        <w:rPr>
          <w:rFonts w:eastAsia="Times New Roman"/>
          <w:color w:val="auto"/>
          <w:sz w:val="24"/>
          <w:szCs w:val="24"/>
        </w:rPr>
        <w:tab/>
      </w:r>
      <w:r w:rsidRPr="007E084A">
        <w:rPr>
          <w:rFonts w:eastAsia="Times New Roman"/>
          <w:color w:val="auto"/>
          <w:sz w:val="24"/>
          <w:szCs w:val="24"/>
        </w:rPr>
        <w:t xml:space="preserve">Imienne wykazy głosowań radnych podaje się niezwłocznie do publicznej wiadomości </w:t>
      </w:r>
      <w:r w:rsidR="007507A8">
        <w:rPr>
          <w:rFonts w:eastAsia="Times New Roman"/>
          <w:color w:val="auto"/>
          <w:sz w:val="24"/>
          <w:szCs w:val="24"/>
        </w:rPr>
        <w:br/>
      </w:r>
      <w:r w:rsidRPr="007E084A">
        <w:rPr>
          <w:rFonts w:eastAsia="Times New Roman"/>
          <w:color w:val="auto"/>
          <w:sz w:val="24"/>
          <w:szCs w:val="24"/>
        </w:rPr>
        <w:t>w Biuletynie Informacji Publicznej i na stronie internetowej powiatu oraz w inny sposób zwyczajowo przyjęty na obszarze powiatu.</w:t>
      </w:r>
    </w:p>
    <w:p w:rsidR="00630458" w:rsidRPr="007E084A" w:rsidRDefault="007324C8" w:rsidP="007324C8">
      <w:pPr>
        <w:spacing w:line="240" w:lineRule="auto"/>
        <w:ind w:left="720" w:hanging="330"/>
        <w:jc w:val="both"/>
        <w:rPr>
          <w:rFonts w:eastAsia="Times New Roman"/>
          <w:color w:val="auto"/>
          <w:sz w:val="24"/>
          <w:szCs w:val="24"/>
        </w:rPr>
      </w:pPr>
      <w:bookmarkStart w:id="34" w:name="mip43059491"/>
      <w:bookmarkEnd w:id="34"/>
      <w:r w:rsidRPr="007E084A">
        <w:rPr>
          <w:rFonts w:eastAsia="Times New Roman"/>
          <w:color w:val="auto"/>
          <w:sz w:val="24"/>
          <w:szCs w:val="24"/>
        </w:rPr>
        <w:t>2.</w:t>
      </w:r>
      <w:r w:rsidRPr="007E084A">
        <w:rPr>
          <w:rFonts w:eastAsia="Times New Roman"/>
          <w:color w:val="auto"/>
          <w:sz w:val="24"/>
          <w:szCs w:val="24"/>
        </w:rPr>
        <w:tab/>
      </w:r>
      <w:r w:rsidR="00630458" w:rsidRPr="007E084A">
        <w:rPr>
          <w:rFonts w:eastAsia="Times New Roman"/>
          <w:color w:val="auto"/>
          <w:sz w:val="24"/>
          <w:szCs w:val="24"/>
        </w:rPr>
        <w:t xml:space="preserve">Odrzucenie w głosowaniu uchwały o udzieleniu absolutorium jest równoznaczne </w:t>
      </w:r>
      <w:r w:rsidR="00717CD6">
        <w:rPr>
          <w:rFonts w:eastAsia="Times New Roman"/>
          <w:color w:val="auto"/>
          <w:sz w:val="24"/>
          <w:szCs w:val="24"/>
        </w:rPr>
        <w:br/>
      </w:r>
      <w:r w:rsidR="00630458" w:rsidRPr="007E084A">
        <w:rPr>
          <w:rFonts w:eastAsia="Times New Roman"/>
          <w:color w:val="auto"/>
          <w:sz w:val="24"/>
          <w:szCs w:val="24"/>
        </w:rPr>
        <w:t>z przyjęciem uchwały o nieudzieleniu zarządowi absolutorium.</w:t>
      </w:r>
    </w:p>
    <w:p w:rsidR="00630458" w:rsidRPr="00516017" w:rsidRDefault="00630458" w:rsidP="00B36254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8944B1" w:rsidRPr="00516017" w:rsidRDefault="008944B1" w:rsidP="00B36254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7E2A1A" w:rsidRPr="00516017" w:rsidRDefault="007E2A1A" w:rsidP="007E2A1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17</w:t>
      </w:r>
    </w:p>
    <w:p w:rsidR="00A53145" w:rsidRPr="00516017" w:rsidRDefault="00866BF4" w:rsidP="00856655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wybiera ze swego grona przewodniczącego i dwóch wiceprzewodniczących bezwzględną większością głosów w obecności co najmniej połowy ustawowego składu rady, w głosowaniu tajnym.</w:t>
      </w:r>
    </w:p>
    <w:p w:rsidR="00A53145" w:rsidRPr="00516017" w:rsidRDefault="00866BF4" w:rsidP="00856655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Radny wchodzący w skład zarządu nie może pełnić funkcji, o których mowa w pkt 1.</w:t>
      </w:r>
    </w:p>
    <w:p w:rsidR="007E2A1A" w:rsidRPr="00516017" w:rsidRDefault="00866BF4" w:rsidP="00856655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Wyłącznym zadaniem przewodniczącego jest organizowanie pracy rady oraz prowadzenie obrad rady. W przypadku nieobecności przewodniczącego, jego zadania wykonuje upoważniony przez przewodniczącego wiceprzewodniczący,</w:t>
      </w:r>
    </w:p>
    <w:p w:rsidR="00A53145" w:rsidRPr="00516017" w:rsidRDefault="00866BF4" w:rsidP="00856655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nieobecności przewodniczącego i niewyznaczenia wiceprzewodniczącego zadania przewodniczącego wykonuje wicepr</w:t>
      </w:r>
      <w:r w:rsidR="00AA0C55" w:rsidRPr="00516017">
        <w:rPr>
          <w:rFonts w:ascii="Arial" w:hAnsi="Arial" w:cs="Arial"/>
          <w:sz w:val="24"/>
          <w:szCs w:val="24"/>
        </w:rPr>
        <w:t xml:space="preserve">zewodniczący najstarszy wiekiem, a w razie nieobecności wiceprzewodniczących najstarszy wiekiem radny obecny na </w:t>
      </w:r>
      <w:r w:rsidR="00182965">
        <w:rPr>
          <w:rFonts w:ascii="Arial" w:hAnsi="Arial" w:cs="Arial"/>
          <w:sz w:val="24"/>
          <w:szCs w:val="24"/>
        </w:rPr>
        <w:t>s</w:t>
      </w:r>
      <w:r w:rsidR="00AA0C55" w:rsidRPr="00516017">
        <w:rPr>
          <w:rFonts w:ascii="Arial" w:hAnsi="Arial" w:cs="Arial"/>
          <w:sz w:val="24"/>
          <w:szCs w:val="24"/>
        </w:rPr>
        <w:t>esji.</w:t>
      </w:r>
    </w:p>
    <w:p w:rsidR="00A53145" w:rsidRPr="00516017" w:rsidRDefault="00866BF4" w:rsidP="00856655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Odwołanie przewodniczącego i wiceprzewodniczącego rady następuje na wniosek co najmniej 1/4 ustawowego składu rady, w trybie określonym w pkt 1.</w:t>
      </w:r>
    </w:p>
    <w:p w:rsidR="00A53145" w:rsidRPr="00516017" w:rsidRDefault="00866BF4" w:rsidP="00856655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rezygnacji przewodniczącego lub wiceprzewodniczącego, rada podejmuje uchwałę w sprawie przyjęcia tej rezygnacji zwykłą większością głosów, nie później niż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ciągu jednego miesiąca od dnia złożenia rezygnacji.</w:t>
      </w:r>
    </w:p>
    <w:p w:rsidR="00A53145" w:rsidRPr="00516017" w:rsidRDefault="00866BF4" w:rsidP="00856655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Niepodjęcie uchwały o której mowa w ust. 6 w ciągu 1 miesiąca od dnia złożenia rezygnacji przez przewodniczącego lub wiceprzewodniczącego jest równoznaczne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lastRenderedPageBreak/>
        <w:t>z przyjęciem rezygnacji przez radę z upływem ostatniego dnia miesiąca, w którym powinna być podjęta uchwała.</w:t>
      </w:r>
    </w:p>
    <w:p w:rsidR="00577375" w:rsidRPr="007E084A" w:rsidRDefault="00577375" w:rsidP="00856655">
      <w:pPr>
        <w:pStyle w:val="Akapitzlist"/>
        <w:numPr>
          <w:ilvl w:val="0"/>
          <w:numId w:val="14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5" w:name="mip43059533"/>
      <w:bookmarkEnd w:id="35"/>
      <w:r w:rsidRPr="007E084A">
        <w:rPr>
          <w:rFonts w:ascii="Arial" w:eastAsia="Times New Roman" w:hAnsi="Arial" w:cs="Arial"/>
          <w:sz w:val="24"/>
          <w:szCs w:val="24"/>
        </w:rPr>
        <w:t>Przewodniczący rady powiatu w związku z realizacją swoich obowiązków może wydawać polecenia służbowe pracownikom starostwa wykonującym zadania organizacyjne, prawne oraz inne zadania związane z funkcjonowaniem rady powiatu, komisji i radnych. W tym przypadku przewodniczący rady powiatu wykonuje uprawnienia zwierzchnika służbowego w stosunku do pracowników, o których mowa w zdaniu pierwszym.</w:t>
      </w:r>
    </w:p>
    <w:p w:rsidR="00577375" w:rsidRPr="00516017" w:rsidRDefault="00577375" w:rsidP="005C79A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A1A" w:rsidRPr="00516017" w:rsidRDefault="007E2A1A" w:rsidP="007E2A1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A1A" w:rsidRPr="00516017" w:rsidRDefault="00866BF4" w:rsidP="007E2A1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7E2A1A" w:rsidRPr="00516017">
        <w:rPr>
          <w:rFonts w:eastAsia="Calibri"/>
          <w:b/>
          <w:sz w:val="24"/>
          <w:szCs w:val="24"/>
        </w:rPr>
        <w:t xml:space="preserve"> 18</w:t>
      </w:r>
    </w:p>
    <w:p w:rsidR="00A53145" w:rsidRPr="00516017" w:rsidRDefault="00866BF4" w:rsidP="0077454A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obraduje na sesjach zwoływanych przez przewodniczącego, w miarę potrzeby, nie rzadziej niż raz na kwartał.</w:t>
      </w:r>
    </w:p>
    <w:p w:rsidR="005C79AC" w:rsidRPr="00976CA3" w:rsidRDefault="005C79AC" w:rsidP="005C79AC">
      <w:pPr>
        <w:spacing w:line="240" w:lineRule="auto"/>
        <w:ind w:left="720" w:hanging="360"/>
        <w:jc w:val="both"/>
        <w:rPr>
          <w:color w:val="auto"/>
          <w:sz w:val="24"/>
          <w:szCs w:val="24"/>
        </w:rPr>
      </w:pPr>
      <w:r w:rsidRPr="00976CA3">
        <w:rPr>
          <w:color w:val="auto"/>
          <w:sz w:val="24"/>
          <w:szCs w:val="24"/>
        </w:rPr>
        <w:t>1a.</w:t>
      </w:r>
      <w:r w:rsidRPr="00976CA3">
        <w:rPr>
          <w:color w:val="auto"/>
          <w:sz w:val="24"/>
          <w:szCs w:val="24"/>
        </w:rPr>
        <w:tab/>
        <w:t>Obrady rady powiatu są transmitowane i utrwalane za pomocą urządzeń rejestrujących obraz i dźwięk. Nagrania obrad są udostępniane w Biuletynie Informacji Publicznej i na stronie internetowej powiatu oraz w inny sposób zwyczajowo przyjęty.</w:t>
      </w:r>
    </w:p>
    <w:p w:rsidR="00A53145" w:rsidRPr="00516017" w:rsidRDefault="00866BF4" w:rsidP="0077454A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 wniosek co najmniej 1/4 ustawowego składu rady lub zarządu przewodniczący obowiązany jest zwołać sesję w ciągu 7 dni od dnia złożenia wniosku.</w:t>
      </w:r>
    </w:p>
    <w:p w:rsidR="00A53145" w:rsidRPr="00516017" w:rsidRDefault="00866BF4" w:rsidP="0077454A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 wniosek starosty przewodniczący rady powiatu jest obowiązany wprowadzić do porządku obrad najbliższej sesji rady powiatu projekt uchwały, jeżeli wnioskodawcą jest zarząd powiatu a projekt wpłynął do rady powiatu co najmniej 7 dni przed dniem rozpoczęcia sesji rady.</w:t>
      </w:r>
    </w:p>
    <w:p w:rsidR="00A53145" w:rsidRPr="00516017" w:rsidRDefault="00866BF4" w:rsidP="0077454A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Pierwszą sesję nowo wybranej rady zwołuje komisarz wyborczy na dzień przypadający </w:t>
      </w:r>
      <w:r w:rsidR="007507A8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ciągu 7 dni po ogłoszeniu zbiorczych wyników wyborów do rad powiatów na obszarze całego kraju lub w wypadku wyborów przedterminowych w ciągu 7 dni po ogłoszeniu wyników wyborów do rady powiatu,</w:t>
      </w:r>
    </w:p>
    <w:p w:rsidR="00A53145" w:rsidRPr="00516017" w:rsidRDefault="00866BF4" w:rsidP="0077454A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Pierwszą sesję nowo wybranej rady, do czasu wyboru przewodniczącego rady, prowadzi najstarszy wiekiem radny obecny na sesji.</w:t>
      </w:r>
    </w:p>
    <w:p w:rsidR="005C79AC" w:rsidRPr="00976CA3" w:rsidRDefault="005C79AC" w:rsidP="0077454A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A3">
        <w:rPr>
          <w:rFonts w:ascii="Arial" w:hAnsi="Arial" w:cs="Arial"/>
          <w:sz w:val="24"/>
          <w:szCs w:val="24"/>
        </w:rPr>
        <w:t>Na wniosek klubu radnych przewodniczący rady powiatu jest obowiązany wprowadzić do porządku obrad najbliższej sesji rady powiatu projekt uchwały, zgłoszony przez klub radnych, jeżeli wpłynął on do rady powiatu co najmniej 7 dni przed dniem rozpoczęcia sesji rady. W trybie, o którym mowa w zdaniu pierwszym, każdy klub radnych może zgłosić nie więcej niż jeden projekt uchwały na każdą kolejną sesję rady powiatu.</w:t>
      </w:r>
    </w:p>
    <w:p w:rsidR="007E2A1A" w:rsidRPr="00516017" w:rsidRDefault="007E2A1A" w:rsidP="007E2A1A">
      <w:pPr>
        <w:pStyle w:val="Akapitzlist"/>
        <w:spacing w:after="0" w:line="240" w:lineRule="auto"/>
        <w:ind w:left="435"/>
        <w:rPr>
          <w:rFonts w:ascii="Arial" w:hAnsi="Arial" w:cs="Arial"/>
          <w:sz w:val="24"/>
          <w:szCs w:val="24"/>
        </w:rPr>
      </w:pPr>
    </w:p>
    <w:p w:rsidR="007E2A1A" w:rsidRPr="00516017" w:rsidRDefault="00866BF4" w:rsidP="007E2A1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7E2A1A" w:rsidRPr="00516017">
        <w:rPr>
          <w:rFonts w:eastAsia="Calibri"/>
          <w:b/>
          <w:sz w:val="24"/>
          <w:szCs w:val="24"/>
        </w:rPr>
        <w:t xml:space="preserve"> 19</w:t>
      </w:r>
    </w:p>
    <w:p w:rsidR="00B36254" w:rsidRPr="00516017" w:rsidRDefault="00866BF4" w:rsidP="00816E0B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Szczegółowy tryb pracy rady powiatu oraz jej organizację wewnętrzną określa regulamin stanowiący załącznik nr 1 do niniejszego statutu.</w:t>
      </w:r>
    </w:p>
    <w:p w:rsidR="007E2A1A" w:rsidRPr="00516017" w:rsidRDefault="007E2A1A">
      <w:pPr>
        <w:spacing w:line="240" w:lineRule="auto"/>
        <w:rPr>
          <w:sz w:val="24"/>
          <w:szCs w:val="24"/>
        </w:rPr>
      </w:pPr>
    </w:p>
    <w:p w:rsidR="005F1428" w:rsidRPr="00516017" w:rsidRDefault="005F1428" w:rsidP="005F142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20</w:t>
      </w:r>
    </w:p>
    <w:p w:rsidR="00A53145" w:rsidRPr="00516017" w:rsidRDefault="00866BF4" w:rsidP="007E755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kontroluje działalność zarządu oraz powiatowych jednostek organizacyjnych. W tym celu powołuje komisję rewizyjną.</w:t>
      </w:r>
    </w:p>
    <w:p w:rsidR="00A53145" w:rsidRPr="00516017" w:rsidRDefault="00866BF4" w:rsidP="007E755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skład komisji rewizyjnej wchodzą radni w liczbie co najmniej 5 radnych w tym przedstawiciele wszystkich klubów (nie dotyczy to sytuacji, w której klub nie desygnował swojego przedstawiciela), z wyjątkiem radnych pełniących funkcje, o których mowa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§ 17.1. oraz będących członkami zarządu. Liczbę członków komisji w każdej kadencji określa rada powiatu w uchwale o powołaniu składu osobowego komisji.</w:t>
      </w:r>
    </w:p>
    <w:p w:rsidR="00A53145" w:rsidRPr="00516017" w:rsidRDefault="00866BF4" w:rsidP="007E755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Rada powiatu wybiera przewodniczącego komisji rewizyjnej oraz pozostałych członków zwykłą większością głosów, w obecności co najmniej połowy ustawowego składu rady,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głosowaniu jawnym.</w:t>
      </w:r>
    </w:p>
    <w:p w:rsidR="00A53145" w:rsidRPr="00516017" w:rsidRDefault="00866BF4" w:rsidP="007E755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Komisja rewizyjna wykonuje inne zadania zlecone przez radę powiatu w zakresie kontroli. Uprawnienie to nie narusza uprawnień kontrolnych innych komisji powoływanych przez radę.</w:t>
      </w:r>
    </w:p>
    <w:p w:rsidR="00A53145" w:rsidRPr="00516017" w:rsidRDefault="00866BF4" w:rsidP="007E755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Komisja rewizyjna opiniuje wykonanie budżetu powiatu i występuje z wnioskiem do rady powiatu w sprawie udzielenia lub nieudzielenia absolutorium zarządowi. Wniosek </w:t>
      </w:r>
      <w:r w:rsidR="00E56709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sprawie absolutorium podlega zaopiniowaniu przez regionalną izbę obrachunkową.</w:t>
      </w:r>
    </w:p>
    <w:p w:rsidR="00A53145" w:rsidRPr="00516017" w:rsidRDefault="00866BF4" w:rsidP="007E755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Szczegółowy tryb pracy oraz organizację wewnętrzną komisji rewizyjnej określa jej reg</w:t>
      </w:r>
      <w:r w:rsidR="006E218C" w:rsidRPr="00516017">
        <w:rPr>
          <w:rFonts w:ascii="Arial" w:hAnsi="Arial" w:cs="Arial"/>
          <w:sz w:val="24"/>
          <w:szCs w:val="24"/>
        </w:rPr>
        <w:t>ulamin stanowiący załącznik nr 4</w:t>
      </w:r>
      <w:r w:rsidRPr="00516017">
        <w:rPr>
          <w:rFonts w:ascii="Arial" w:hAnsi="Arial" w:cs="Arial"/>
          <w:sz w:val="24"/>
          <w:szCs w:val="24"/>
        </w:rPr>
        <w:t xml:space="preserve"> do niniejszego statutu.</w:t>
      </w:r>
    </w:p>
    <w:p w:rsidR="005F1428" w:rsidRPr="00516017" w:rsidRDefault="005F1428" w:rsidP="005F1428">
      <w:pPr>
        <w:pStyle w:val="Akapitzlist"/>
        <w:spacing w:after="0" w:line="240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5F1428" w:rsidRPr="00516017" w:rsidRDefault="00866BF4" w:rsidP="005F142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5F1428" w:rsidRPr="00516017">
        <w:rPr>
          <w:rFonts w:eastAsia="Calibri"/>
          <w:b/>
          <w:sz w:val="24"/>
          <w:szCs w:val="24"/>
        </w:rPr>
        <w:t xml:space="preserve"> 21</w:t>
      </w:r>
    </w:p>
    <w:p w:rsidR="00A53145" w:rsidRPr="00516017" w:rsidRDefault="00866BF4" w:rsidP="007E755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może powoływać ze swego grona stałe i doraźne komisje do określonych zadań, ustalając przedmiot ich działania oraz skład osobowy.</w:t>
      </w:r>
    </w:p>
    <w:p w:rsidR="00A53145" w:rsidRPr="00516017" w:rsidRDefault="00866BF4" w:rsidP="007E755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Przewodniczących komisji wybiera rada powiatu zwykłą większością głosów, w obecności co najmniej połowy ustawowego składu rady.</w:t>
      </w:r>
    </w:p>
    <w:p w:rsidR="00A53145" w:rsidRPr="00516017" w:rsidRDefault="00866BF4" w:rsidP="007E755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Komisje podlegają radzie powiatu w całym zakresie działalności, przedkładają jej swoje plany pracy i sprawozdanie z działalności.</w:t>
      </w:r>
    </w:p>
    <w:p w:rsidR="00A53145" w:rsidRPr="00516017" w:rsidRDefault="00866BF4" w:rsidP="007E755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Rada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powołuje następujące komisje stałe składające się z co</w:t>
      </w:r>
      <w:r w:rsidR="002D5795" w:rsidRPr="00516017">
        <w:rPr>
          <w:rFonts w:ascii="Arial" w:hAnsi="Arial" w:cs="Arial"/>
          <w:sz w:val="24"/>
          <w:szCs w:val="24"/>
        </w:rPr>
        <w:t xml:space="preserve"> </w:t>
      </w:r>
      <w:r w:rsidRPr="00516017">
        <w:rPr>
          <w:rFonts w:ascii="Arial" w:hAnsi="Arial" w:cs="Arial"/>
          <w:sz w:val="24"/>
          <w:szCs w:val="24"/>
        </w:rPr>
        <w:t>najmniej 5 radnych:</w:t>
      </w:r>
    </w:p>
    <w:p w:rsidR="00A53145" w:rsidRPr="00516017" w:rsidRDefault="00866BF4" w:rsidP="007E755A">
      <w:pPr>
        <w:pStyle w:val="Akapitzlist"/>
        <w:numPr>
          <w:ilvl w:val="0"/>
          <w:numId w:val="1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Rewizyjna,</w:t>
      </w:r>
    </w:p>
    <w:p w:rsidR="00A53145" w:rsidRPr="00516017" w:rsidRDefault="00866BF4" w:rsidP="007E755A">
      <w:pPr>
        <w:pStyle w:val="Akapitzlist"/>
        <w:numPr>
          <w:ilvl w:val="0"/>
          <w:numId w:val="1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Planowania, Budżetu, Finansów i Mienia Powiatu,</w:t>
      </w:r>
    </w:p>
    <w:p w:rsidR="00A53145" w:rsidRPr="00516017" w:rsidRDefault="00866BF4" w:rsidP="007E755A">
      <w:pPr>
        <w:pStyle w:val="Akapitzlist"/>
        <w:numPr>
          <w:ilvl w:val="0"/>
          <w:numId w:val="1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Komisja Oświaty, Kultury, Turystyki, Sportu i Promocji </w:t>
      </w:r>
    </w:p>
    <w:p w:rsidR="00A53145" w:rsidRPr="00516017" w:rsidRDefault="00866BF4" w:rsidP="007E755A">
      <w:pPr>
        <w:pStyle w:val="Akapitzlist"/>
        <w:numPr>
          <w:ilvl w:val="0"/>
          <w:numId w:val="1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Zdrowia Pomocy Społecznej, Spraw Socjalnych i Przeciwdziałania Bezrobociu,</w:t>
      </w:r>
    </w:p>
    <w:p w:rsidR="00A53145" w:rsidRPr="00516017" w:rsidRDefault="00A00418" w:rsidP="007E755A">
      <w:pPr>
        <w:pStyle w:val="Akapitzlist"/>
        <w:numPr>
          <w:ilvl w:val="0"/>
          <w:numId w:val="1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Rolnictwa, Leśnictwa, Ochrony Środowiska</w:t>
      </w:r>
      <w:r w:rsidR="00866BF4" w:rsidRPr="00516017">
        <w:rPr>
          <w:rFonts w:ascii="Arial" w:hAnsi="Arial" w:cs="Arial"/>
          <w:sz w:val="24"/>
          <w:szCs w:val="24"/>
        </w:rPr>
        <w:t xml:space="preserve"> i Geodezji,</w:t>
      </w:r>
    </w:p>
    <w:p w:rsidR="00A53145" w:rsidRPr="00516017" w:rsidRDefault="00866BF4" w:rsidP="007E755A">
      <w:pPr>
        <w:pStyle w:val="Akapitzlist"/>
        <w:numPr>
          <w:ilvl w:val="0"/>
          <w:numId w:val="1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Dróg Publicznych i Transportu Zbiorowego,</w:t>
      </w:r>
    </w:p>
    <w:p w:rsidR="005C79AC" w:rsidRPr="00976CA3" w:rsidRDefault="005C79AC" w:rsidP="007E755A">
      <w:pPr>
        <w:pStyle w:val="Akapitzlist"/>
        <w:numPr>
          <w:ilvl w:val="0"/>
          <w:numId w:val="1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76CA3">
        <w:rPr>
          <w:rFonts w:ascii="Arial" w:hAnsi="Arial" w:cs="Arial"/>
          <w:sz w:val="24"/>
          <w:szCs w:val="24"/>
        </w:rPr>
        <w:t xml:space="preserve">Komisję </w:t>
      </w:r>
      <w:r w:rsidR="00653FAB" w:rsidRPr="00976CA3">
        <w:rPr>
          <w:rFonts w:ascii="Arial" w:hAnsi="Arial" w:cs="Arial"/>
          <w:sz w:val="24"/>
          <w:szCs w:val="24"/>
        </w:rPr>
        <w:t>Skarg, Wniosków i P</w:t>
      </w:r>
      <w:r w:rsidRPr="00976CA3">
        <w:rPr>
          <w:rFonts w:ascii="Arial" w:hAnsi="Arial" w:cs="Arial"/>
          <w:sz w:val="24"/>
          <w:szCs w:val="24"/>
        </w:rPr>
        <w:t xml:space="preserve">etycji, </w:t>
      </w:r>
    </w:p>
    <w:p w:rsidR="005F1428" w:rsidRPr="00516017" w:rsidRDefault="00866BF4" w:rsidP="007E755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Liczbę członków poszczególnych komisji w każdej kadencji określa rada powiatu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uchwale o powołaniu składu osobowego komisji.</w:t>
      </w:r>
    </w:p>
    <w:p w:rsidR="00A53145" w:rsidRPr="00516017" w:rsidRDefault="00866BF4" w:rsidP="007E755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Radny pobiera diety z tytułu członkostwa w nie więcej niż dwóch komisjach.</w:t>
      </w:r>
    </w:p>
    <w:p w:rsidR="00A53145" w:rsidRPr="00516017" w:rsidRDefault="00866BF4" w:rsidP="007E755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Szczegółowy tryb pracy i organizację wewnętrzną komisji określa regulamin stanowiący załącznik nr 3 do niniejszego statutu.</w:t>
      </w:r>
    </w:p>
    <w:p w:rsidR="005F1428" w:rsidRPr="00516017" w:rsidRDefault="005F1428">
      <w:pPr>
        <w:spacing w:line="240" w:lineRule="auto"/>
        <w:rPr>
          <w:sz w:val="24"/>
          <w:szCs w:val="24"/>
        </w:rPr>
      </w:pPr>
    </w:p>
    <w:p w:rsidR="00F8273E" w:rsidRPr="00976CA3" w:rsidRDefault="00F8273E" w:rsidP="00F8273E">
      <w:pPr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bookmarkStart w:id="36" w:name="mip43059520"/>
      <w:bookmarkStart w:id="37" w:name="mip43059521"/>
      <w:bookmarkEnd w:id="36"/>
      <w:bookmarkEnd w:id="37"/>
      <w:r w:rsidRPr="00976CA3">
        <w:rPr>
          <w:rFonts w:eastAsia="Times New Roman"/>
          <w:b/>
          <w:color w:val="auto"/>
          <w:sz w:val="24"/>
          <w:szCs w:val="24"/>
        </w:rPr>
        <w:t>§ 21a</w:t>
      </w:r>
    </w:p>
    <w:p w:rsidR="00E73D4C" w:rsidRPr="00976CA3" w:rsidRDefault="007324C8" w:rsidP="007324C8">
      <w:pPr>
        <w:spacing w:line="240" w:lineRule="auto"/>
        <w:ind w:left="720" w:hanging="330"/>
        <w:jc w:val="both"/>
        <w:rPr>
          <w:rFonts w:eastAsia="Times New Roman"/>
          <w:color w:val="auto"/>
          <w:sz w:val="24"/>
          <w:szCs w:val="24"/>
        </w:rPr>
      </w:pPr>
      <w:r w:rsidRPr="00976CA3">
        <w:rPr>
          <w:rFonts w:eastAsia="Times New Roman"/>
          <w:color w:val="auto"/>
          <w:sz w:val="24"/>
          <w:szCs w:val="24"/>
        </w:rPr>
        <w:t>1.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E73D4C" w:rsidRPr="00976CA3">
        <w:rPr>
          <w:rFonts w:eastAsia="Times New Roman"/>
          <w:color w:val="auto"/>
          <w:sz w:val="24"/>
          <w:szCs w:val="24"/>
        </w:rPr>
        <w:t>Rada powiatu rozpatruje skargi na działania zarządu powiatu i powiatowych jednostek organizacyjnych</w:t>
      </w:r>
      <w:r w:rsidR="004A4958" w:rsidRPr="00976CA3">
        <w:rPr>
          <w:rFonts w:eastAsia="Times New Roman"/>
          <w:color w:val="auto"/>
          <w:sz w:val="24"/>
          <w:szCs w:val="24"/>
        </w:rPr>
        <w:t>,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 wnioski oraz petycje składane przez obywateli</w:t>
      </w:r>
      <w:r w:rsidR="004A4958" w:rsidRPr="00976CA3">
        <w:rPr>
          <w:rFonts w:eastAsia="Times New Roman"/>
          <w:color w:val="auto"/>
          <w:sz w:val="24"/>
          <w:szCs w:val="24"/>
        </w:rPr>
        <w:t>.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 </w:t>
      </w:r>
      <w:r w:rsidR="004A4958" w:rsidRPr="00976CA3">
        <w:rPr>
          <w:rFonts w:eastAsia="Times New Roman"/>
          <w:color w:val="auto"/>
          <w:sz w:val="24"/>
          <w:szCs w:val="24"/>
        </w:rPr>
        <w:t>W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 tym celu powołuje komisję skarg, wniosków i petycji.</w:t>
      </w:r>
    </w:p>
    <w:p w:rsidR="00E73D4C" w:rsidRPr="00976CA3" w:rsidRDefault="007324C8" w:rsidP="007324C8">
      <w:pPr>
        <w:spacing w:line="240" w:lineRule="auto"/>
        <w:ind w:left="720" w:hanging="270"/>
        <w:jc w:val="both"/>
        <w:rPr>
          <w:rFonts w:eastAsia="Times New Roman"/>
          <w:color w:val="auto"/>
          <w:sz w:val="24"/>
          <w:szCs w:val="24"/>
        </w:rPr>
      </w:pPr>
      <w:bookmarkStart w:id="38" w:name="mip43059522"/>
      <w:bookmarkEnd w:id="38"/>
      <w:r w:rsidRPr="00976CA3">
        <w:rPr>
          <w:rFonts w:eastAsia="Times New Roman"/>
          <w:color w:val="auto"/>
          <w:sz w:val="24"/>
          <w:szCs w:val="24"/>
        </w:rPr>
        <w:t>2.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E73D4C" w:rsidRPr="00976CA3">
        <w:rPr>
          <w:rFonts w:eastAsia="Times New Roman"/>
          <w:color w:val="auto"/>
          <w:sz w:val="24"/>
          <w:szCs w:val="24"/>
        </w:rPr>
        <w:t xml:space="preserve">W skład komisji skarg, wniosków i petycji wchodzą radni, w tym przedstawiciele wszystkich </w:t>
      </w:r>
      <w:r w:rsidR="00F8273E" w:rsidRPr="00976CA3">
        <w:rPr>
          <w:rFonts w:eastAsia="Times New Roman"/>
          <w:color w:val="auto"/>
          <w:sz w:val="24"/>
          <w:szCs w:val="24"/>
        </w:rPr>
        <w:t xml:space="preserve"> 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klubów, z wyjątkiem radnych pełniących funkcje, o których mowa w </w:t>
      </w:r>
      <w:hyperlink r:id="rId10" w:history="1">
        <w:r w:rsidR="00E73D4C" w:rsidRPr="00976CA3">
          <w:rPr>
            <w:rFonts w:eastAsia="Times New Roman"/>
            <w:color w:val="auto"/>
            <w:sz w:val="24"/>
            <w:szCs w:val="24"/>
          </w:rPr>
          <w:t>art. 14 ust. 1</w:t>
        </w:r>
      </w:hyperlink>
      <w:r w:rsidR="00E93DF3" w:rsidRPr="00976CA3">
        <w:rPr>
          <w:color w:val="auto"/>
          <w:sz w:val="24"/>
          <w:szCs w:val="24"/>
        </w:rPr>
        <w:t xml:space="preserve"> ustawy o samorządzie powiatowym</w:t>
      </w:r>
      <w:r w:rsidR="00E73D4C" w:rsidRPr="00976CA3">
        <w:rPr>
          <w:rFonts w:eastAsia="Times New Roman"/>
          <w:color w:val="auto"/>
          <w:sz w:val="24"/>
          <w:szCs w:val="24"/>
        </w:rPr>
        <w:t>, oraz będących członkami zarządu.</w:t>
      </w:r>
    </w:p>
    <w:p w:rsidR="00E73D4C" w:rsidRPr="00976CA3" w:rsidRDefault="007324C8" w:rsidP="007324C8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bookmarkStart w:id="39" w:name="mip43059523"/>
      <w:bookmarkEnd w:id="39"/>
      <w:r w:rsidRPr="00976CA3">
        <w:rPr>
          <w:rFonts w:eastAsia="Times New Roman"/>
          <w:color w:val="auto"/>
          <w:sz w:val="24"/>
          <w:szCs w:val="24"/>
        </w:rPr>
        <w:t xml:space="preserve">       3.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E73D4C" w:rsidRPr="00976CA3">
        <w:rPr>
          <w:rFonts w:eastAsia="Times New Roman"/>
          <w:color w:val="auto"/>
          <w:sz w:val="24"/>
          <w:szCs w:val="24"/>
        </w:rPr>
        <w:t>Zasady i tryb działania komisji skarg, wniosków i petycji określa statut powiatu.</w:t>
      </w:r>
    </w:p>
    <w:p w:rsidR="00E73D4C" w:rsidRPr="00516017" w:rsidRDefault="00E73D4C">
      <w:pPr>
        <w:spacing w:line="240" w:lineRule="auto"/>
        <w:rPr>
          <w:sz w:val="24"/>
          <w:szCs w:val="24"/>
        </w:rPr>
      </w:pPr>
    </w:p>
    <w:p w:rsidR="005F1428" w:rsidRPr="00516017" w:rsidRDefault="005F1428" w:rsidP="005F142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22</w:t>
      </w:r>
    </w:p>
    <w:p w:rsidR="00A53145" w:rsidRPr="00516017" w:rsidRDefault="00866BF4" w:rsidP="007E755A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Radni mogą tworzyć kluby radnych.</w:t>
      </w:r>
    </w:p>
    <w:p w:rsidR="00A53145" w:rsidRPr="00516017" w:rsidRDefault="00866BF4" w:rsidP="007E755A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Klub radnych może tworzyć co najmniej 3 radnych.</w:t>
      </w:r>
    </w:p>
    <w:p w:rsidR="00A53145" w:rsidRPr="00516017" w:rsidRDefault="00866BF4" w:rsidP="007E755A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Przynależność radnych do klubu jest dobrowolna.</w:t>
      </w:r>
    </w:p>
    <w:p w:rsidR="005F1428" w:rsidRPr="00516017" w:rsidRDefault="005F1428" w:rsidP="005F142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5F1428" w:rsidRPr="00516017" w:rsidRDefault="00866BF4" w:rsidP="005F142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5F1428" w:rsidRPr="00516017">
        <w:rPr>
          <w:rFonts w:eastAsia="Calibri"/>
          <w:b/>
          <w:sz w:val="24"/>
          <w:szCs w:val="24"/>
        </w:rPr>
        <w:t xml:space="preserve"> 23</w:t>
      </w:r>
    </w:p>
    <w:p w:rsidR="00A53145" w:rsidRPr="00516017" w:rsidRDefault="00866BF4" w:rsidP="007E755A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Utworzenie klubu radnych należy zgłosić przewodniczącemu rady powiatu w ciągu 14 dni od dnia zebrania założycielskiego w formie pisemnej.</w:t>
      </w:r>
    </w:p>
    <w:p w:rsidR="00A53145" w:rsidRPr="00516017" w:rsidRDefault="00866BF4" w:rsidP="007E755A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Zgłoszenie utworzenia klubu radnych powinno zawierać:</w:t>
      </w:r>
    </w:p>
    <w:p w:rsidR="00A53145" w:rsidRPr="00516017" w:rsidRDefault="00866BF4" w:rsidP="007E755A">
      <w:pPr>
        <w:pStyle w:val="Akapitzlist"/>
        <w:numPr>
          <w:ilvl w:val="0"/>
          <w:numId w:val="1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nazwę klubu - jeżeli klub ją posiada,</w:t>
      </w:r>
    </w:p>
    <w:p w:rsidR="00A53145" w:rsidRPr="00516017" w:rsidRDefault="00866BF4" w:rsidP="007E755A">
      <w:pPr>
        <w:pStyle w:val="Akapitzlist"/>
        <w:numPr>
          <w:ilvl w:val="0"/>
          <w:numId w:val="1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listę członków klubu z określeniem funkcji wykonywanych w klubie, </w:t>
      </w:r>
    </w:p>
    <w:p w:rsidR="00A53145" w:rsidRPr="00516017" w:rsidRDefault="00866BF4" w:rsidP="007E755A">
      <w:pPr>
        <w:pStyle w:val="Akapitzlist"/>
        <w:numPr>
          <w:ilvl w:val="0"/>
          <w:numId w:val="1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imię i nazwisko przewodniczącego klubu.</w:t>
      </w:r>
    </w:p>
    <w:p w:rsidR="00A53145" w:rsidRPr="00516017" w:rsidRDefault="00866BF4" w:rsidP="007E755A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Kluby radnych działają zgodnie z uchwalonymi przez siebie regulaminami, które nie mogą być sprzeczne ze statutem powiatu.</w:t>
      </w:r>
    </w:p>
    <w:p w:rsidR="00A53145" w:rsidRPr="00516017" w:rsidRDefault="00866BF4" w:rsidP="007E755A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klubów radnych są obowiązani przedłożyć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rzewodniczącemu </w:t>
      </w:r>
      <w:r w:rsidR="0018296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regulaminy klubów w ciągu 14 dni od ich uchwalenia, nie później jednak niż w ciągu miesiąca od daty utworzenia klubu.</w:t>
      </w:r>
    </w:p>
    <w:p w:rsidR="00A53145" w:rsidRPr="00516017" w:rsidRDefault="00866BF4" w:rsidP="007E755A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Przedstawiciele klubów mogą przedstawiać stanowiska klubów we wszystkich sprawach będących przedmiotem obrad rady.</w:t>
      </w:r>
    </w:p>
    <w:p w:rsidR="00FF7738" w:rsidRPr="00516017" w:rsidRDefault="00FF7738" w:rsidP="00FF7738">
      <w:pPr>
        <w:pStyle w:val="Akapitzlist"/>
        <w:spacing w:after="0" w:line="240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FF7738" w:rsidRPr="00516017" w:rsidRDefault="00866BF4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FF7738" w:rsidRPr="00516017">
        <w:rPr>
          <w:rFonts w:eastAsia="Calibri"/>
          <w:b/>
          <w:sz w:val="24"/>
          <w:szCs w:val="24"/>
        </w:rPr>
        <w:t xml:space="preserve"> 24</w:t>
      </w:r>
    </w:p>
    <w:p w:rsidR="00A53145" w:rsidRPr="00516017" w:rsidRDefault="00866BF4" w:rsidP="007E755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Radny przed objęciem mandatu składa ślubowanie. Rotę ślubowania określa ustawa regulująca ustrój samorządu powiatowego.</w:t>
      </w:r>
    </w:p>
    <w:p w:rsidR="00A53145" w:rsidRPr="00516017" w:rsidRDefault="00866BF4" w:rsidP="007E755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Odmowa złożenia ślubowania oznacza zrzeczenie się mandatu przez radnego.</w:t>
      </w:r>
    </w:p>
    <w:p w:rsidR="00A53145" w:rsidRPr="00516017" w:rsidRDefault="00866BF4" w:rsidP="007E755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Radny nieobecny na pierwszej sesji rady powiatu oraz radny, który uzyskał mandat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czasie trwania kadencji, składa ślubowanie na pierwszej sesji na której jest obecny.</w:t>
      </w:r>
    </w:p>
    <w:p w:rsidR="00816E0B" w:rsidRPr="00516017" w:rsidRDefault="00816E0B" w:rsidP="007E755A">
      <w:pPr>
        <w:spacing w:line="240" w:lineRule="auto"/>
        <w:ind w:left="567"/>
        <w:jc w:val="both"/>
        <w:rPr>
          <w:sz w:val="24"/>
          <w:szCs w:val="24"/>
        </w:rPr>
      </w:pPr>
    </w:p>
    <w:p w:rsidR="00FF7738" w:rsidRPr="00516017" w:rsidRDefault="00FF7738">
      <w:pPr>
        <w:spacing w:line="240" w:lineRule="auto"/>
        <w:rPr>
          <w:sz w:val="24"/>
          <w:szCs w:val="24"/>
        </w:rPr>
      </w:pPr>
    </w:p>
    <w:p w:rsidR="00FF7738" w:rsidRPr="00516017" w:rsidRDefault="00FF7738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25</w:t>
      </w:r>
    </w:p>
    <w:p w:rsidR="00A53145" w:rsidRPr="00516017" w:rsidRDefault="00866BF4" w:rsidP="007E755A">
      <w:pPr>
        <w:pStyle w:val="Akapitzlist"/>
        <w:numPr>
          <w:ilvl w:val="0"/>
          <w:numId w:val="16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Radny nie jest związany instrukcjami wyborców, natomiast jest obowiązany do przyjmowania zgłaszanych przez mieszkańców powiatu postulatów i przedstawiania ich organom powiatu do rozpatrzenia. Radny jest obowiązany kierować się dobrem powiatowej wspólnoty samorządowej.</w:t>
      </w:r>
    </w:p>
    <w:p w:rsidR="00382B62" w:rsidRPr="00976CA3" w:rsidRDefault="00963399" w:rsidP="007324C8">
      <w:pPr>
        <w:spacing w:line="240" w:lineRule="auto"/>
        <w:ind w:left="709" w:hanging="709"/>
        <w:jc w:val="both"/>
        <w:rPr>
          <w:rFonts w:eastAsia="Times New Roman"/>
          <w:color w:val="auto"/>
          <w:sz w:val="24"/>
          <w:szCs w:val="24"/>
        </w:rPr>
      </w:pPr>
      <w:bookmarkStart w:id="40" w:name="mip43059541"/>
      <w:bookmarkEnd w:id="40"/>
      <w:r w:rsidRPr="00516017">
        <w:rPr>
          <w:rFonts w:eastAsia="Times New Roman"/>
          <w:color w:val="FF0000"/>
          <w:sz w:val="24"/>
          <w:szCs w:val="24"/>
        </w:rPr>
        <w:t xml:space="preserve">     </w:t>
      </w:r>
      <w:r w:rsidRPr="00976CA3">
        <w:rPr>
          <w:rFonts w:eastAsia="Times New Roman"/>
          <w:color w:val="auto"/>
          <w:sz w:val="24"/>
          <w:szCs w:val="24"/>
        </w:rPr>
        <w:t>1a.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Pr="00976CA3">
        <w:rPr>
          <w:rFonts w:eastAsia="Times New Roman"/>
          <w:color w:val="auto"/>
          <w:sz w:val="24"/>
          <w:szCs w:val="24"/>
        </w:rPr>
        <w:tab/>
      </w:r>
      <w:r w:rsidR="00382B62" w:rsidRPr="00976CA3">
        <w:rPr>
          <w:rFonts w:eastAsia="Times New Roman"/>
          <w:color w:val="auto"/>
          <w:sz w:val="24"/>
          <w:szCs w:val="24"/>
        </w:rPr>
        <w:t xml:space="preserve">W wykonywaniu mandatu radnego radny ma prawo, jeżeli nie narusza to dóbr </w:t>
      </w:r>
      <w:r w:rsidR="00AA0C55" w:rsidRPr="00976CA3">
        <w:rPr>
          <w:rFonts w:eastAsia="Times New Roman"/>
          <w:color w:val="auto"/>
          <w:sz w:val="24"/>
          <w:szCs w:val="24"/>
        </w:rPr>
        <w:t xml:space="preserve">    </w:t>
      </w:r>
      <w:r w:rsidR="00382B62" w:rsidRPr="00976CA3">
        <w:rPr>
          <w:rFonts w:eastAsia="Times New Roman"/>
          <w:color w:val="auto"/>
          <w:sz w:val="24"/>
          <w:szCs w:val="24"/>
        </w:rPr>
        <w:t xml:space="preserve">osobistych innych </w:t>
      </w:r>
      <w:r w:rsidR="00E93DF3" w:rsidRPr="00976CA3">
        <w:rPr>
          <w:rFonts w:eastAsia="Times New Roman"/>
          <w:color w:val="auto"/>
          <w:sz w:val="24"/>
          <w:szCs w:val="24"/>
        </w:rPr>
        <w:t xml:space="preserve">  </w:t>
      </w:r>
      <w:r w:rsidR="00382B62" w:rsidRPr="00976CA3">
        <w:rPr>
          <w:rFonts w:eastAsia="Times New Roman"/>
          <w:color w:val="auto"/>
          <w:sz w:val="24"/>
          <w:szCs w:val="24"/>
        </w:rPr>
        <w:t>osób, do uzyskiwania informacji i materiałów, wstępu do pomieszczeń, w których znajdują się te informacje i materiały, oraz wglądu w działalność starostwa powiatowego, a także spółek z udziałem powiatu, spółek handlowych z udziałem powiatowych osób prawnych, powiatowych osób prawnych, powiatowej jednostki organizacyjnej oraz zakładów i przedsiębiorstw samorządowych, z zachowaniem przepisów o tajemnicy prawnie chronionej.</w:t>
      </w:r>
    </w:p>
    <w:p w:rsidR="00A53145" w:rsidRPr="00516017" w:rsidRDefault="00866BF4" w:rsidP="007E755A">
      <w:pPr>
        <w:pStyle w:val="Akapitzlist"/>
        <w:numPr>
          <w:ilvl w:val="0"/>
          <w:numId w:val="16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Radny obowiązany jest brać udział w pracach organów powiatu oraz powiatowych jednostek organizacyjnych, do których został wybrany lub desygnowany.</w:t>
      </w:r>
    </w:p>
    <w:p w:rsidR="00A53145" w:rsidRPr="00516017" w:rsidRDefault="00866BF4" w:rsidP="007E755A">
      <w:pPr>
        <w:pStyle w:val="Akapitzlist"/>
        <w:numPr>
          <w:ilvl w:val="0"/>
          <w:numId w:val="16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związku z wykonywaniem mandatu radny korzysta z ochrony prawnej przewidzianej dla funkcjonariuszy publicznych.</w:t>
      </w:r>
    </w:p>
    <w:p w:rsidR="00A53145" w:rsidRPr="00516017" w:rsidRDefault="00866BF4" w:rsidP="007E755A">
      <w:pPr>
        <w:pStyle w:val="Akapitzlist"/>
        <w:numPr>
          <w:ilvl w:val="0"/>
          <w:numId w:val="16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Na zasadach ustalonych przez radę powiatu, radnym przysługują diety oraz zwrot kosztów podróży służbowych. Rada </w:t>
      </w:r>
      <w:r w:rsidR="0018296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przy ustaleniu wysokości diet bierze pod uwagę funkcje pełnione przez radnego. Dieta nie przysługuje radnemu pełniącemu odpłatnie funkcje członka zarządu w powiecie w którym uzyskał mandat.</w:t>
      </w:r>
    </w:p>
    <w:p w:rsidR="00A53145" w:rsidRPr="00516017" w:rsidRDefault="00866BF4" w:rsidP="007E755A">
      <w:pPr>
        <w:pStyle w:val="Akapitzlist"/>
        <w:numPr>
          <w:ilvl w:val="0"/>
          <w:numId w:val="16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Maksymalną wysokość diet przysługujących radnym określa Rada Ministrów w drodze rozporządzenia.</w:t>
      </w:r>
    </w:p>
    <w:p w:rsidR="00A53145" w:rsidRPr="00516017" w:rsidRDefault="00866BF4" w:rsidP="007E755A">
      <w:pPr>
        <w:pStyle w:val="Akapitzlist"/>
        <w:numPr>
          <w:ilvl w:val="0"/>
          <w:numId w:val="16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Minister właściwy do spraw administracji publicznej określa sposób ustalania należności </w:t>
      </w:r>
      <w:r w:rsidR="00FF773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tytułu zwrotu kosztów podróży służbowych radnych.</w:t>
      </w:r>
    </w:p>
    <w:p w:rsidR="00A53145" w:rsidRPr="00516017" w:rsidRDefault="00866BF4" w:rsidP="007E755A">
      <w:pPr>
        <w:pStyle w:val="Akapitzlist"/>
        <w:numPr>
          <w:ilvl w:val="0"/>
          <w:numId w:val="16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Radny nie może brać udziału w głosowaniu, jeżeli dotyczy to jego interesu prawnego.</w:t>
      </w:r>
    </w:p>
    <w:p w:rsidR="00382B62" w:rsidRPr="00976CA3" w:rsidRDefault="00382B62" w:rsidP="007324C8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6CA3">
        <w:rPr>
          <w:rFonts w:ascii="Arial" w:eastAsia="Times New Roman" w:hAnsi="Arial" w:cs="Arial"/>
          <w:sz w:val="24"/>
          <w:szCs w:val="24"/>
        </w:rPr>
        <w:t>W sprawach dotyczących powiatu radni mogą kierować interpelacje i zapytania do starosty.</w:t>
      </w:r>
    </w:p>
    <w:p w:rsidR="00382B62" w:rsidRPr="00976CA3" w:rsidRDefault="00382B62" w:rsidP="007324C8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1" w:name="mip43059556"/>
      <w:bookmarkEnd w:id="41"/>
      <w:r w:rsidRPr="00976CA3">
        <w:rPr>
          <w:rFonts w:ascii="Arial" w:eastAsia="Times New Roman" w:hAnsi="Arial" w:cs="Arial"/>
          <w:sz w:val="24"/>
          <w:szCs w:val="24"/>
        </w:rPr>
        <w:t>Interpelacja dotyczy spraw o istotnym znaczeniu dla powiatu. Interpelacja powinna zawierać krótkie przedstawienie stanu faktycznego będącego jej przedmiotem oraz wynikające z niej pytania.</w:t>
      </w:r>
    </w:p>
    <w:p w:rsidR="00382B62" w:rsidRPr="00976CA3" w:rsidRDefault="00382B62" w:rsidP="007324C8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2" w:name="mip43059557"/>
      <w:bookmarkEnd w:id="42"/>
      <w:r w:rsidRPr="00976CA3">
        <w:rPr>
          <w:rFonts w:ascii="Arial" w:eastAsia="Times New Roman" w:hAnsi="Arial" w:cs="Arial"/>
          <w:sz w:val="24"/>
          <w:szCs w:val="24"/>
        </w:rPr>
        <w:t xml:space="preserve">Zapytania składa się w sprawach aktualnych problemów powiatu, a także w celu uzyskania informacji o </w:t>
      </w:r>
      <w:r w:rsidR="00BD4C3E" w:rsidRPr="00976CA3">
        <w:rPr>
          <w:rFonts w:ascii="Arial" w:eastAsia="Times New Roman" w:hAnsi="Arial" w:cs="Arial"/>
          <w:sz w:val="24"/>
          <w:szCs w:val="24"/>
        </w:rPr>
        <w:t>konkretnym stanie faktycznym. Punkt</w:t>
      </w:r>
      <w:r w:rsidRPr="00976CA3">
        <w:rPr>
          <w:rFonts w:ascii="Arial" w:eastAsia="Times New Roman" w:hAnsi="Arial" w:cs="Arial"/>
          <w:sz w:val="24"/>
          <w:szCs w:val="24"/>
        </w:rPr>
        <w:t xml:space="preserve"> </w:t>
      </w:r>
      <w:r w:rsidR="00BD4C3E" w:rsidRPr="00976CA3">
        <w:rPr>
          <w:rFonts w:ascii="Arial" w:eastAsia="Times New Roman" w:hAnsi="Arial" w:cs="Arial"/>
          <w:sz w:val="24"/>
          <w:szCs w:val="24"/>
        </w:rPr>
        <w:t>9</w:t>
      </w:r>
      <w:r w:rsidRPr="00976CA3">
        <w:rPr>
          <w:rFonts w:ascii="Arial" w:eastAsia="Times New Roman" w:hAnsi="Arial" w:cs="Arial"/>
          <w:sz w:val="24"/>
          <w:szCs w:val="24"/>
        </w:rPr>
        <w:t xml:space="preserve"> zdanie drugie stosuje się odpowiednio.</w:t>
      </w:r>
    </w:p>
    <w:p w:rsidR="00382B62" w:rsidRPr="00976CA3" w:rsidRDefault="00382B62" w:rsidP="007324C8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3" w:name="mip43059558"/>
      <w:bookmarkEnd w:id="43"/>
      <w:r w:rsidRPr="00976CA3">
        <w:rPr>
          <w:rFonts w:ascii="Arial" w:eastAsia="Times New Roman" w:hAnsi="Arial" w:cs="Arial"/>
          <w:sz w:val="24"/>
          <w:szCs w:val="24"/>
        </w:rPr>
        <w:lastRenderedPageBreak/>
        <w:t xml:space="preserve">Interpelacje i </w:t>
      </w:r>
      <w:r w:rsidR="002242D0" w:rsidRPr="00976CA3">
        <w:rPr>
          <w:rFonts w:ascii="Arial" w:eastAsia="Times New Roman" w:hAnsi="Arial" w:cs="Arial"/>
          <w:sz w:val="24"/>
          <w:szCs w:val="24"/>
        </w:rPr>
        <w:t xml:space="preserve">zapytania składane są na piśmie do przewodniczącego rady za pośrednictwem biura podawczego w </w:t>
      </w:r>
      <w:r w:rsidR="004A4958" w:rsidRPr="00976CA3">
        <w:rPr>
          <w:rFonts w:ascii="Arial" w:eastAsia="Times New Roman" w:hAnsi="Arial" w:cs="Arial"/>
          <w:sz w:val="24"/>
          <w:szCs w:val="24"/>
        </w:rPr>
        <w:t>s</w:t>
      </w:r>
      <w:r w:rsidR="002242D0" w:rsidRPr="00976CA3">
        <w:rPr>
          <w:rFonts w:ascii="Arial" w:eastAsia="Times New Roman" w:hAnsi="Arial" w:cs="Arial"/>
          <w:sz w:val="24"/>
          <w:szCs w:val="24"/>
        </w:rPr>
        <w:t xml:space="preserve">tarostwie </w:t>
      </w:r>
      <w:r w:rsidR="004A4958" w:rsidRPr="00976CA3">
        <w:rPr>
          <w:rFonts w:ascii="Arial" w:eastAsia="Times New Roman" w:hAnsi="Arial" w:cs="Arial"/>
          <w:sz w:val="24"/>
          <w:szCs w:val="24"/>
        </w:rPr>
        <w:t>p</w:t>
      </w:r>
      <w:r w:rsidR="002242D0" w:rsidRPr="00976CA3">
        <w:rPr>
          <w:rFonts w:ascii="Arial" w:eastAsia="Times New Roman" w:hAnsi="Arial" w:cs="Arial"/>
          <w:sz w:val="24"/>
          <w:szCs w:val="24"/>
        </w:rPr>
        <w:t>owiatowym. Przewodniczący rady</w:t>
      </w:r>
      <w:r w:rsidRPr="00976CA3">
        <w:rPr>
          <w:rFonts w:ascii="Arial" w:eastAsia="Times New Roman" w:hAnsi="Arial" w:cs="Arial"/>
          <w:sz w:val="24"/>
          <w:szCs w:val="24"/>
        </w:rPr>
        <w:t xml:space="preserve"> przekazuje je niezwłocznie staroście. Starosta, lub osoba przez niego wyznaczona, jest zobowiązana udzielić odpowiedzi na piśmie nie później niż w terminie 14 dni od dnia otrzymania interpelacji lub zapytania.</w:t>
      </w:r>
    </w:p>
    <w:p w:rsidR="00382B62" w:rsidRPr="00976CA3" w:rsidRDefault="00382B62" w:rsidP="007324C8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4" w:name="mip43059559"/>
      <w:bookmarkEnd w:id="44"/>
      <w:r w:rsidRPr="00976CA3">
        <w:rPr>
          <w:rFonts w:ascii="Arial" w:eastAsia="Times New Roman" w:hAnsi="Arial" w:cs="Arial"/>
          <w:sz w:val="24"/>
          <w:szCs w:val="24"/>
        </w:rPr>
        <w:t>Treść interpelacji i zapytań oraz udzielonych odpowiedzi podawana jest do publicznej wiadomości poprzez niezwłoczną publikację w Biuletynie Informacji Publicznej i na stronie internetowej powiatu, oraz w inny sposób zwyczajowo przyjęty.</w:t>
      </w:r>
    </w:p>
    <w:p w:rsidR="00FF7738" w:rsidRPr="00516017" w:rsidRDefault="00FF7738" w:rsidP="00FF7738">
      <w:pPr>
        <w:spacing w:line="240" w:lineRule="auto"/>
        <w:rPr>
          <w:sz w:val="24"/>
          <w:szCs w:val="24"/>
        </w:rPr>
      </w:pPr>
    </w:p>
    <w:p w:rsidR="00FF7738" w:rsidRPr="00516017" w:rsidRDefault="00866BF4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FF7738" w:rsidRPr="00516017">
        <w:rPr>
          <w:rFonts w:eastAsia="Calibri"/>
          <w:b/>
          <w:sz w:val="24"/>
          <w:szCs w:val="24"/>
        </w:rPr>
        <w:t xml:space="preserve"> 26</w:t>
      </w:r>
    </w:p>
    <w:p w:rsidR="00A53145" w:rsidRPr="00516017" w:rsidRDefault="00866BF4" w:rsidP="007E755A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Radni nie mogą podejmować dodatkowych zajęć ani otrzymywać darowizn mogących podważyć zaufanie wyborców do wykonywania przez niego mandatu.</w:t>
      </w:r>
    </w:p>
    <w:p w:rsidR="00A53145" w:rsidRPr="00516017" w:rsidRDefault="00866BF4" w:rsidP="007E755A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Radni nie mogą powoływać się na swój mandat w związku z podjętymi dodatkowymi zajęciami bądź działalnością gospodarczą prowadzoną na własny rachunek lub wspólnie </w:t>
      </w:r>
      <w:r w:rsidR="00FF773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innymi osobami.</w:t>
      </w:r>
    </w:p>
    <w:p w:rsidR="00FF7738" w:rsidRPr="00516017" w:rsidRDefault="00FF7738">
      <w:pPr>
        <w:spacing w:line="240" w:lineRule="auto"/>
        <w:rPr>
          <w:sz w:val="24"/>
          <w:szCs w:val="24"/>
        </w:rPr>
      </w:pPr>
    </w:p>
    <w:p w:rsidR="00FF7738" w:rsidRPr="00516017" w:rsidRDefault="00FF7738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27</w:t>
      </w:r>
    </w:p>
    <w:p w:rsidR="00A53145" w:rsidRPr="00516017" w:rsidRDefault="00866BF4" w:rsidP="007E755A">
      <w:pPr>
        <w:pStyle w:val="Akapitzlist"/>
        <w:numPr>
          <w:ilvl w:val="0"/>
          <w:numId w:val="14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Radni nie mogą prowadzić działalności gospodarczej na własny rachunek lub wspólnie </w:t>
      </w:r>
      <w:r w:rsidR="00FF773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innymi osobami z wykorzystaniem mienia powiatu grójeckiego, a także zarządzać taką działalnością lub być przedstawicielem czy pełnomocnikiem w prowadzeniu takiej działalności.</w:t>
      </w:r>
    </w:p>
    <w:p w:rsidR="00A53145" w:rsidRPr="00516017" w:rsidRDefault="00866BF4" w:rsidP="00182965">
      <w:pPr>
        <w:pStyle w:val="Akapitzlist"/>
        <w:numPr>
          <w:ilvl w:val="0"/>
          <w:numId w:val="14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Radni i ich małżonkowie oraz małżonkowie członków zarządu powiatu, sekretarza powiatu, skarbnika powiatu, kierowników jednostek organizacyjnych powiatu oraz osób zarządzających i członków organów zarządzających powiatowymi osobami prawnymi nie mogą być członkami władz zarządzających lub kontrolnych i rewizyjnych ani pełnomocnikami spółek handlowych z udziałem powiatowych osób prawnych lub przedsiębiorców w których uczestniczą takie osoby. Wybór lub powołanie tych osób na te funkcje są z mocy prawa nieważne.</w:t>
      </w:r>
    </w:p>
    <w:p w:rsidR="00A53145" w:rsidRPr="00516017" w:rsidRDefault="00866BF4" w:rsidP="00182965">
      <w:pPr>
        <w:pStyle w:val="Akapitzlist"/>
        <w:numPr>
          <w:ilvl w:val="0"/>
          <w:numId w:val="14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Radni nie mogą posiadać pakietu większego niż 10% udziałów lub akcji w spółkach prawa handlowego z udziałem powiatowych osób prawnych lub podmiotów gospodarczych,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których uczestniczą takie osoby. Udziały lub akcje przekraczające ten pakiet powinny być zbyte przez radnego przed pierwszą sesją rady powiatu,</w:t>
      </w:r>
      <w:r w:rsidR="00FF7738" w:rsidRPr="00516017">
        <w:rPr>
          <w:rFonts w:ascii="Arial" w:hAnsi="Arial" w:cs="Arial"/>
          <w:sz w:val="24"/>
          <w:szCs w:val="24"/>
        </w:rPr>
        <w:t xml:space="preserve"> </w:t>
      </w:r>
      <w:r w:rsidRPr="00516017">
        <w:rPr>
          <w:rFonts w:ascii="Arial" w:hAnsi="Arial" w:cs="Arial"/>
          <w:sz w:val="24"/>
          <w:szCs w:val="24"/>
        </w:rPr>
        <w:t xml:space="preserve">a w razie nie zbycia ich nie uczestniczą one przez okres sprawowania mandatu i 2 lat po jego wygaśnięciu </w:t>
      </w:r>
      <w:r w:rsidR="00E8403E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wykonywaniu przysługujących im uprawnień (prawa głosu, prawa do dywidendy, prawa do podziału majątku, prawa poboru).</w:t>
      </w:r>
    </w:p>
    <w:p w:rsidR="00FF7738" w:rsidRPr="00516017" w:rsidRDefault="00FF7738" w:rsidP="00FF7738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F7738" w:rsidRPr="00516017" w:rsidRDefault="00866BF4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FF7738" w:rsidRPr="00516017">
        <w:rPr>
          <w:rFonts w:eastAsia="Calibri"/>
          <w:b/>
          <w:sz w:val="24"/>
          <w:szCs w:val="24"/>
        </w:rPr>
        <w:t xml:space="preserve"> 28</w:t>
      </w:r>
    </w:p>
    <w:p w:rsidR="00A53145" w:rsidRPr="00516017" w:rsidRDefault="00866BF4" w:rsidP="007E755A">
      <w:pPr>
        <w:pStyle w:val="Akapitzlist"/>
        <w:numPr>
          <w:ilvl w:val="0"/>
          <w:numId w:val="13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Jeżeli radny przed rozpoczęciem wykonywania mandatu prowadził działalność gospodarczą na własny rachunek lub wspólnie z innymi osobami z wykorzystaniem mienia powiatu, w którym radny uzyskał mandat, jest obowiązany do zaprzestania prowadzenia tej działalności gospodarczej w ciągu 3 miesięcy od dnia złożenia ślubowania. Niewypełnienie obowiązku, o którym mowa w zdaniu pierwszym, stanowi podstawę do stwierdzenia wygaśnięcia mandatu radnego w trybie określonym przez kodeks wyborczy.</w:t>
      </w:r>
    </w:p>
    <w:p w:rsidR="00A53145" w:rsidRPr="00516017" w:rsidRDefault="00866BF4" w:rsidP="007E755A">
      <w:pPr>
        <w:pStyle w:val="Akapitzlist"/>
        <w:numPr>
          <w:ilvl w:val="0"/>
          <w:numId w:val="13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Jeżeli wybór lub powołanie, o których mowa w § 27 ust. 2 statutu, nastąpiły przed rozpoczęciem wykonywania mandatu radnego albo dniem wyboru członka zarządu powiatu lub przed powołaniem na stanowisko sekretarza powiatu, skarbnika powiatu, kierownika jednostki organizacyjnej powiatu oraz osoby zarządzającej i członka organu zarządzającego powiatową osobą prawną, osoby o których mowa w § 27 ust. 2 statutu, są obowiązane zrzec się stanowiska lub funkcji w terminie 3 miesięcy od dnia złożenia ślubowania przez radnego albo od dnia wyboru lub powołania na stanowisko. W razie nie </w:t>
      </w:r>
      <w:r w:rsidRPr="00516017">
        <w:rPr>
          <w:rFonts w:ascii="Arial" w:hAnsi="Arial" w:cs="Arial"/>
          <w:sz w:val="24"/>
          <w:szCs w:val="24"/>
        </w:rPr>
        <w:lastRenderedPageBreak/>
        <w:t xml:space="preserve">zrzeczenia się stanowiska lub funkcji osoba, o której mowa w § 27 ust. 2 statutu, traci je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mocy prawa po upływie terminu, o którym mowa w zdaniu pierwszym.</w:t>
      </w:r>
    </w:p>
    <w:p w:rsidR="00FF7738" w:rsidRPr="00516017" w:rsidRDefault="00FF7738" w:rsidP="00FF7738">
      <w:pPr>
        <w:pStyle w:val="Akapitzlist"/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FF7738" w:rsidRPr="00516017" w:rsidRDefault="00866BF4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FF7738" w:rsidRPr="00516017">
        <w:rPr>
          <w:rFonts w:eastAsia="Calibri"/>
          <w:b/>
          <w:sz w:val="24"/>
          <w:szCs w:val="24"/>
        </w:rPr>
        <w:t xml:space="preserve"> 29</w:t>
      </w:r>
    </w:p>
    <w:p w:rsidR="00A53145" w:rsidRPr="00516017" w:rsidRDefault="00866BF4" w:rsidP="0077454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Radny, członek zarządu powiatu, sekretarz powiatu, skarbnik powiatu, kierownik jednostki organizacyjnej powiatu, osoba zarządzająca i członek organu zarządzającego powiatową osobą prawną oraz osoba wydająca decyzje administracyjne w imieniu starosty są obowiązani do złożenia oświadczenia o swoim stanie majątkowym w/g wzoru określonego przez Prezesa Rady Ministrów. Oświadczenie majątkowe dotyczy ich majątku odrębnego oraz majątku objętego małżeńską wspólnością majątkową.</w:t>
      </w:r>
    </w:p>
    <w:p w:rsidR="00A53145" w:rsidRPr="00516017" w:rsidRDefault="00866BF4" w:rsidP="0077454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Zasady składania oświadczeń majątkowych oraz tryb ich analizy określa ustawa.</w:t>
      </w:r>
    </w:p>
    <w:p w:rsidR="00A53145" w:rsidRPr="00516017" w:rsidRDefault="00866BF4" w:rsidP="0077454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Nie złożenie oświadczenia majątkowego, w terminach określonych ustawą przez:</w:t>
      </w:r>
    </w:p>
    <w:p w:rsidR="00A53145" w:rsidRPr="00516017" w:rsidRDefault="00866BF4" w:rsidP="007E755A">
      <w:pPr>
        <w:pStyle w:val="Akapitzlist"/>
        <w:numPr>
          <w:ilvl w:val="0"/>
          <w:numId w:val="13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radnego - powoduje wygaśnięcie  mandatu w trybie określonym przez kodeks wyborczy,</w:t>
      </w:r>
    </w:p>
    <w:p w:rsidR="00A53145" w:rsidRPr="00516017" w:rsidRDefault="00866BF4" w:rsidP="007E755A">
      <w:pPr>
        <w:pStyle w:val="Akapitzlist"/>
        <w:numPr>
          <w:ilvl w:val="0"/>
          <w:numId w:val="13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członka zarządu powiatu, sekretarza powiatu, skarbnika powiatu, kierownika jednostki organizacyjnej powiatu, osobę zarządzającą i członka organu zarządzającego powiatową osobą prawną oraz osobę wydającą decyzje administracyjne w imieniu starosty - powoduje utratę ich wynagrodzenia za okres od dnia, w którym powinno być złożone oświadczenie, do dnia złożenia oświadczenia.</w:t>
      </w:r>
    </w:p>
    <w:p w:rsidR="00FF7738" w:rsidRPr="00516017" w:rsidRDefault="00866BF4" w:rsidP="0077454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Jeżeli członek zarządu powiatu lub skarbnik powiatu nie złożą w terminie oświadczenia majątkowego, rada powiatu odwołuje ich, w drodze uchwały, najpóźniej po upływie 30 dni od dnia, w którym upłynął termin do złożenia oświadczenia.</w:t>
      </w:r>
    </w:p>
    <w:p w:rsidR="00A53145" w:rsidRPr="00516017" w:rsidRDefault="00866BF4" w:rsidP="0077454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Jeżeli sekretarz powiatu, kierownik jednostki organizacyjnej powiatu, osoba zarządzająca </w:t>
      </w:r>
      <w:r w:rsidR="00FF773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członek organu zarządzającego powiatową osobą prawną oraz osoba wydająca decyzje administracyjne w imieniu starosty nie złożą w terminie oświadczenia majątkowego właściwy organ odwołuje ich albo rozwiązuje z nimi umowę o pracę najpóźniej po upływie 30 dni od dnia, w którym upłynął termin do złożenia oświadczenia.</w:t>
      </w:r>
    </w:p>
    <w:p w:rsidR="00A53145" w:rsidRPr="00516017" w:rsidRDefault="00866BF4" w:rsidP="0077454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Odwołanie i rozwiązanie umowy o pracę w trybie określonym w ust. 4 i 5 jest równoznaczne z rozwiązaniem umowy o pracę bez wypowiedzenia na podstawie art. 52 § 1 pkt 1 </w:t>
      </w:r>
      <w:r w:rsidR="00B86361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odeksu pracy.</w:t>
      </w:r>
    </w:p>
    <w:p w:rsidR="00A53145" w:rsidRPr="00516017" w:rsidRDefault="00866BF4" w:rsidP="0077454A">
      <w:pPr>
        <w:pStyle w:val="Akapitzlist"/>
        <w:numPr>
          <w:ilvl w:val="0"/>
          <w:numId w:val="1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Podanie nieprawdy lub zatajenie prawdy w oświadczeniu majątkowym powoduje odpowiedzialność karną na podstawie art. 233 § 1 </w:t>
      </w:r>
      <w:r w:rsidR="00B86361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odeksu karnego.</w:t>
      </w:r>
    </w:p>
    <w:p w:rsidR="00FF7738" w:rsidRPr="00516017" w:rsidRDefault="00FF7738">
      <w:pPr>
        <w:spacing w:line="240" w:lineRule="auto"/>
        <w:rPr>
          <w:sz w:val="24"/>
          <w:szCs w:val="24"/>
        </w:rPr>
      </w:pPr>
    </w:p>
    <w:p w:rsidR="008944B1" w:rsidRPr="00516017" w:rsidRDefault="008944B1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FF7738" w:rsidRPr="00516017" w:rsidRDefault="00FF7738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30</w:t>
      </w:r>
    </w:p>
    <w:p w:rsidR="00A53145" w:rsidRPr="00516017" w:rsidRDefault="00866BF4" w:rsidP="0077454A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Pracodawca zobowiązany jest zwolnić radnego od pracy zawodowej w celu umożliwienia mu brania udziału w pracach organów powiatu.</w:t>
      </w:r>
    </w:p>
    <w:p w:rsidR="00A53145" w:rsidRPr="00516017" w:rsidRDefault="00866BF4" w:rsidP="0077454A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 radnym nie może być nawiązany stosunek pracy w starostwie powiatowym.</w:t>
      </w:r>
    </w:p>
    <w:p w:rsidR="00A53145" w:rsidRPr="00516017" w:rsidRDefault="00866BF4" w:rsidP="0077454A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Przepis pkt 2 dotyczy również kierowników powiatowych jednostek organizacyjnych i ich zastępców.</w:t>
      </w:r>
    </w:p>
    <w:p w:rsidR="00A53145" w:rsidRPr="00516017" w:rsidRDefault="00866BF4" w:rsidP="0077454A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Przepis pkt 2 nie dotyczy radnych wybranych do zarządu, z którymi stosunek pracy nawiązany jest na podstawie wyboru.</w:t>
      </w:r>
    </w:p>
    <w:p w:rsidR="00A53145" w:rsidRPr="00516017" w:rsidRDefault="00866BF4" w:rsidP="0077454A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Nawiązanie przez radnego stosunku pracy, o którym mowa w pkt 2 i 3, jest równoznaczne ze zrzeczeniem się mandatu.</w:t>
      </w:r>
    </w:p>
    <w:p w:rsidR="00A53145" w:rsidRPr="00516017" w:rsidRDefault="00866BF4" w:rsidP="0077454A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Radny, który przed uzyskaniem mandatu wykonywał pracę w ramach stosunku pracy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starostwie powiatowym lub pełnił funkcję kierownika jednostki organizacyjnej powiatu, obowiązany jest złożyć wniosek o urlop bezpłatny w terminie 7 dni od ogłoszenia wyników wyborów przez właściwy organ wyborczy, przed złożeniem ślubowania.</w:t>
      </w:r>
    </w:p>
    <w:p w:rsidR="00A53145" w:rsidRPr="00516017" w:rsidRDefault="00866BF4" w:rsidP="0077454A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 xml:space="preserve">Nie złożenie przez radnego wniosku, o którym mowa w pkt 6, jest równoznaczne ze zrzeczeniem się mandatu. Wygaśnięcie mandatu stwierdza </w:t>
      </w:r>
      <w:r w:rsidR="006F56E3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ada powiatu w drodze uchwały.</w:t>
      </w:r>
    </w:p>
    <w:p w:rsidR="00A53145" w:rsidRPr="00516017" w:rsidRDefault="00866BF4" w:rsidP="00447066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Mandatu radnego nie można łączyć z:</w:t>
      </w:r>
    </w:p>
    <w:p w:rsidR="00A53145" w:rsidRPr="00516017" w:rsidRDefault="00866BF4" w:rsidP="00447066">
      <w:pPr>
        <w:pStyle w:val="Akapitzlist"/>
        <w:numPr>
          <w:ilvl w:val="0"/>
          <w:numId w:val="17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mandatem posła lub senatora,</w:t>
      </w:r>
    </w:p>
    <w:p w:rsidR="00A53145" w:rsidRPr="00516017" w:rsidRDefault="00866BF4" w:rsidP="00447066">
      <w:pPr>
        <w:pStyle w:val="Akapitzlist"/>
        <w:numPr>
          <w:ilvl w:val="0"/>
          <w:numId w:val="17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wykonywaniem funkcji wojewody lub wicewojewody,</w:t>
      </w:r>
    </w:p>
    <w:p w:rsidR="00A53145" w:rsidRPr="00516017" w:rsidRDefault="00866BF4" w:rsidP="00447066">
      <w:pPr>
        <w:pStyle w:val="Akapitzlist"/>
        <w:numPr>
          <w:ilvl w:val="0"/>
          <w:numId w:val="17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członkostwem w organie innej jednostki samorządu terytorialnego.</w:t>
      </w:r>
    </w:p>
    <w:p w:rsidR="00FF7738" w:rsidRPr="00516017" w:rsidRDefault="00FF7738" w:rsidP="00FF773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FF7738" w:rsidRPr="00516017" w:rsidRDefault="00866BF4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FF7738" w:rsidRPr="00516017">
        <w:rPr>
          <w:rFonts w:eastAsia="Calibri"/>
          <w:b/>
          <w:sz w:val="24"/>
          <w:szCs w:val="24"/>
        </w:rPr>
        <w:t xml:space="preserve"> 31</w:t>
      </w:r>
    </w:p>
    <w:p w:rsidR="00A53145" w:rsidRPr="00516017" w:rsidRDefault="00866BF4" w:rsidP="007745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powiatu jest organem wykonawczym powiatu.</w:t>
      </w:r>
    </w:p>
    <w:p w:rsidR="00A53145" w:rsidRPr="00516017" w:rsidRDefault="00866BF4" w:rsidP="007745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skład zarządu powiatu wchodzą starosta, jako przewodniczący, wicestarosta i pozostali członkowie w liczbie 3 osób.</w:t>
      </w:r>
    </w:p>
    <w:p w:rsidR="00A53145" w:rsidRPr="00516017" w:rsidRDefault="00866BF4" w:rsidP="007745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Członkiem </w:t>
      </w:r>
      <w:r w:rsidR="006F56E3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</w:t>
      </w:r>
      <w:r w:rsidR="006F56E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nie może być osoba, która nie jest obywatelem polskim.</w:t>
      </w:r>
    </w:p>
    <w:p w:rsidR="00FF7738" w:rsidRPr="00516017" w:rsidRDefault="00FF7738">
      <w:pPr>
        <w:spacing w:line="240" w:lineRule="auto"/>
        <w:rPr>
          <w:sz w:val="24"/>
          <w:szCs w:val="24"/>
        </w:rPr>
      </w:pPr>
    </w:p>
    <w:p w:rsidR="00FF7738" w:rsidRPr="00516017" w:rsidRDefault="00FF7738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32</w:t>
      </w:r>
    </w:p>
    <w:p w:rsidR="00A53145" w:rsidRPr="00516017" w:rsidRDefault="00866BF4" w:rsidP="00774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Rada powiatu wybiera </w:t>
      </w:r>
      <w:r w:rsidR="006F56E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tarostę bezwzględną większością głosów ustawowego składu rady w głosowaniu tajnym.</w:t>
      </w:r>
    </w:p>
    <w:p w:rsidR="00A53145" w:rsidRPr="00516017" w:rsidRDefault="00866BF4" w:rsidP="00774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Rada powiatu na wniosek starosty, wybiera zarząd, w tym wicestarostę, zwykłą większością głosów w obecności co najmniej połowy ustawowego składu rady,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głosowaniu tajnym.</w:t>
      </w:r>
    </w:p>
    <w:p w:rsidR="00A53145" w:rsidRPr="00516017" w:rsidRDefault="00866BF4" w:rsidP="00774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Członkowie zarządu powiatu mogą być wybrani spoza składu rady.</w:t>
      </w:r>
    </w:p>
    <w:p w:rsidR="00A53145" w:rsidRPr="00516017" w:rsidRDefault="00866BF4" w:rsidP="00774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 radnymi członkami zarządu może być nawiązany stosunek pracy, natomiast z członkami zarządu spoza składu rady, nawiązuje się stosunek pracy.</w:t>
      </w:r>
    </w:p>
    <w:p w:rsidR="00A53145" w:rsidRPr="00516017" w:rsidRDefault="00866BF4" w:rsidP="00774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Czynności z zakresu prawa pracy wobec starosty związane z nawiązaniem i rozwiązaniem stosunku pracy wykonuje przewodniczący rady powiatu a pozostałe czynności - wyznaczona przez starostę osoba lub sekretarz powiatu.</w:t>
      </w:r>
    </w:p>
    <w:p w:rsidR="00FF7738" w:rsidRPr="00516017" w:rsidRDefault="00FF7738">
      <w:pPr>
        <w:spacing w:line="240" w:lineRule="auto"/>
        <w:rPr>
          <w:sz w:val="24"/>
          <w:szCs w:val="24"/>
        </w:rPr>
      </w:pPr>
    </w:p>
    <w:p w:rsidR="00FF7738" w:rsidRPr="00516017" w:rsidRDefault="00FF7738" w:rsidP="00FF77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33</w:t>
      </w:r>
    </w:p>
    <w:p w:rsidR="00A53145" w:rsidRPr="00516017" w:rsidRDefault="00866BF4" w:rsidP="00447066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powiatu wykonuje uchwały rady powiatu i zadania powiatu określone przepisami prawa.</w:t>
      </w:r>
    </w:p>
    <w:p w:rsidR="00A53145" w:rsidRPr="00516017" w:rsidRDefault="00866BF4" w:rsidP="0077454A">
      <w:pPr>
        <w:pStyle w:val="Akapitzlist"/>
        <w:numPr>
          <w:ilvl w:val="0"/>
          <w:numId w:val="1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 zadań zarządu powiatu należy w szczególności:</w:t>
      </w:r>
    </w:p>
    <w:p w:rsidR="00A53145" w:rsidRPr="00516017" w:rsidRDefault="00866BF4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przygotowywanie projektów uchwał rady,</w:t>
      </w:r>
    </w:p>
    <w:p w:rsidR="00A53145" w:rsidRPr="00516017" w:rsidRDefault="00866BF4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wykonywanie uchwał rady, </w:t>
      </w:r>
    </w:p>
    <w:p w:rsidR="00A53145" w:rsidRPr="00516017" w:rsidRDefault="00866BF4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opracowywanie programów rozwoju w trybie określonym w przepisach o zasadach prowadzenia polityki rozwoju,</w:t>
      </w:r>
    </w:p>
    <w:p w:rsidR="00A53145" w:rsidRPr="00516017" w:rsidRDefault="00866BF4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gospodarowanie mieniem powiatu,</w:t>
      </w:r>
    </w:p>
    <w:p w:rsidR="00A53145" w:rsidRPr="00516017" w:rsidRDefault="00866BF4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wykonywanie budżetu powiatu,</w:t>
      </w:r>
    </w:p>
    <w:p w:rsidR="00A53145" w:rsidRPr="00516017" w:rsidRDefault="00866BF4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zatrudnianie i zwalnianie kierowników jednostek organizacyjnych powiatu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zastrzeżeniem § 48 pkt 3.</w:t>
      </w:r>
    </w:p>
    <w:p w:rsidR="00442E75" w:rsidRPr="00516017" w:rsidRDefault="00866BF4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uchwalanie regulaminu organizacyjnego,</w:t>
      </w:r>
    </w:p>
    <w:p w:rsidR="00E73D4C" w:rsidRPr="00976CA3" w:rsidRDefault="00E73D4C" w:rsidP="007E755A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76CA3">
        <w:rPr>
          <w:rFonts w:ascii="Arial" w:hAnsi="Arial" w:cs="Arial"/>
          <w:sz w:val="24"/>
          <w:szCs w:val="24"/>
        </w:rPr>
        <w:t>przygotowanie raportu o stanie powiatu</w:t>
      </w:r>
      <w:r w:rsidR="00653FAB" w:rsidRPr="00976CA3">
        <w:rPr>
          <w:rFonts w:ascii="Arial" w:hAnsi="Arial" w:cs="Arial"/>
          <w:sz w:val="24"/>
          <w:szCs w:val="24"/>
        </w:rPr>
        <w:t>.</w:t>
      </w:r>
      <w:r w:rsidRPr="00976CA3">
        <w:rPr>
          <w:rFonts w:ascii="Arial" w:hAnsi="Arial" w:cs="Arial"/>
          <w:sz w:val="24"/>
          <w:szCs w:val="24"/>
        </w:rPr>
        <w:t xml:space="preserve"> </w:t>
      </w:r>
    </w:p>
    <w:p w:rsidR="00A53145" w:rsidRPr="00516017" w:rsidRDefault="00866BF4" w:rsidP="0077454A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realizacji zadań zarząd powiatu podlega wyłącznie radzie powiatu.</w:t>
      </w:r>
    </w:p>
    <w:p w:rsidR="00A53145" w:rsidRPr="00516017" w:rsidRDefault="00866BF4" w:rsidP="0077454A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wykonuje zadania powiatu przy pomocy starostwa powiatowego, kierowników powiatowych służb, inspekcji i straży oraz jednostek organizacyjnych powiatu, które wspólnie tworzą powiatową administrację zespoloną.</w:t>
      </w:r>
    </w:p>
    <w:p w:rsidR="00A53145" w:rsidRPr="00516017" w:rsidRDefault="00866BF4" w:rsidP="0077454A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Organizację wewnętrzną oraz tryb pracy zarządu określa regulamin pracy zar</w:t>
      </w:r>
      <w:r w:rsidR="006E218C" w:rsidRPr="00516017">
        <w:rPr>
          <w:rFonts w:ascii="Arial" w:hAnsi="Arial" w:cs="Arial"/>
          <w:sz w:val="24"/>
          <w:szCs w:val="24"/>
        </w:rPr>
        <w:t>ządu, stanowiący załącznik nr 5</w:t>
      </w:r>
      <w:r w:rsidRPr="00516017">
        <w:rPr>
          <w:rFonts w:ascii="Arial" w:hAnsi="Arial" w:cs="Arial"/>
          <w:sz w:val="24"/>
          <w:szCs w:val="24"/>
        </w:rPr>
        <w:t xml:space="preserve"> do niniejszego statutu.</w:t>
      </w:r>
    </w:p>
    <w:p w:rsidR="00A53145" w:rsidRPr="00516017" w:rsidRDefault="00866BF4" w:rsidP="0077454A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powiatu działa do dnia wyboru nowego zarządu z zastrzeżeniem art. 29 ust. 5 ustawy o samorządzie powiatowym.</w:t>
      </w:r>
    </w:p>
    <w:p w:rsidR="00F8273E" w:rsidRPr="00516017" w:rsidRDefault="00F8273E" w:rsidP="00F8273E">
      <w:pPr>
        <w:spacing w:line="240" w:lineRule="auto"/>
        <w:jc w:val="both"/>
        <w:rPr>
          <w:sz w:val="24"/>
          <w:szCs w:val="24"/>
        </w:rPr>
      </w:pPr>
    </w:p>
    <w:p w:rsidR="00F8273E" w:rsidRPr="00976CA3" w:rsidRDefault="00F8273E" w:rsidP="007324C8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976CA3">
        <w:rPr>
          <w:b/>
          <w:color w:val="auto"/>
          <w:sz w:val="24"/>
          <w:szCs w:val="24"/>
        </w:rPr>
        <w:lastRenderedPageBreak/>
        <w:t>§ 33a</w:t>
      </w:r>
    </w:p>
    <w:p w:rsidR="00F8273E" w:rsidRPr="00976CA3" w:rsidRDefault="007324C8" w:rsidP="007324C8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bookmarkStart w:id="45" w:name="mip43059660"/>
      <w:bookmarkEnd w:id="45"/>
      <w:r w:rsidRPr="00976CA3">
        <w:rPr>
          <w:rFonts w:eastAsia="Times New Roman"/>
          <w:color w:val="auto"/>
          <w:sz w:val="24"/>
          <w:szCs w:val="24"/>
        </w:rPr>
        <w:t>1.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Zarząd powiatu co roku do dnia 31 maja przedstawia radzie powiatu raport o stanie powiatu.</w:t>
      </w:r>
    </w:p>
    <w:p w:rsidR="00F8273E" w:rsidRPr="00976CA3" w:rsidRDefault="007324C8" w:rsidP="007324C8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bookmarkStart w:id="46" w:name="mip43059661"/>
      <w:bookmarkEnd w:id="46"/>
      <w:r w:rsidRPr="00976CA3">
        <w:rPr>
          <w:rFonts w:eastAsia="Times New Roman"/>
          <w:color w:val="auto"/>
          <w:sz w:val="24"/>
          <w:szCs w:val="24"/>
        </w:rPr>
        <w:t>2.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Raport obejmuje podsumowanie działalności za</w:t>
      </w:r>
      <w:r w:rsidR="00E8403E">
        <w:rPr>
          <w:rFonts w:eastAsia="Times New Roman"/>
          <w:color w:val="auto"/>
          <w:sz w:val="24"/>
          <w:szCs w:val="24"/>
        </w:rPr>
        <w:t>rządu powiatu w roku poprzednim</w:t>
      </w:r>
      <w:r w:rsidR="00F8273E" w:rsidRPr="00976CA3">
        <w:rPr>
          <w:rFonts w:eastAsia="Times New Roman"/>
          <w:color w:val="auto"/>
          <w:sz w:val="24"/>
          <w:szCs w:val="24"/>
        </w:rPr>
        <w:t xml:space="preserve"> </w:t>
      </w:r>
      <w:r w:rsidR="00E8403E">
        <w:rPr>
          <w:rFonts w:eastAsia="Times New Roman"/>
          <w:color w:val="auto"/>
          <w:sz w:val="24"/>
          <w:szCs w:val="24"/>
        </w:rPr>
        <w:br/>
      </w:r>
      <w:r w:rsidR="00F8273E" w:rsidRPr="00976CA3">
        <w:rPr>
          <w:rFonts w:eastAsia="Times New Roman"/>
          <w:color w:val="auto"/>
          <w:sz w:val="24"/>
          <w:szCs w:val="24"/>
        </w:rPr>
        <w:t>w szczególności realizację polityk, programów i strategii, uchwał rady powiatu i budżetu obywatelskiego.</w:t>
      </w:r>
    </w:p>
    <w:p w:rsidR="00F8273E" w:rsidRPr="00976CA3" w:rsidRDefault="007324C8" w:rsidP="007324C8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bookmarkStart w:id="47" w:name="mip43059662"/>
      <w:bookmarkEnd w:id="47"/>
      <w:r w:rsidRPr="00976CA3">
        <w:rPr>
          <w:rFonts w:eastAsia="Times New Roman"/>
          <w:color w:val="auto"/>
          <w:sz w:val="24"/>
          <w:szCs w:val="24"/>
        </w:rPr>
        <w:t xml:space="preserve">     </w:t>
      </w:r>
      <w:r w:rsidR="00F8273E" w:rsidRPr="00976CA3">
        <w:rPr>
          <w:rFonts w:eastAsia="Times New Roman"/>
          <w:color w:val="auto"/>
          <w:sz w:val="24"/>
          <w:szCs w:val="24"/>
        </w:rPr>
        <w:t>3</w:t>
      </w:r>
      <w:r w:rsidRPr="00976CA3">
        <w:rPr>
          <w:rFonts w:eastAsia="Times New Roman"/>
          <w:color w:val="auto"/>
          <w:sz w:val="24"/>
          <w:szCs w:val="24"/>
        </w:rPr>
        <w:t>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Rada powiatu może określić w drodze uchwały szczegółowe wymogi dotyczące raportu.</w:t>
      </w:r>
    </w:p>
    <w:p w:rsidR="00F8273E" w:rsidRPr="00976CA3" w:rsidRDefault="007324C8" w:rsidP="007324C8">
      <w:pPr>
        <w:spacing w:line="240" w:lineRule="auto"/>
        <w:ind w:left="720" w:hanging="720"/>
        <w:jc w:val="both"/>
        <w:rPr>
          <w:rFonts w:eastAsia="Times New Roman"/>
          <w:color w:val="auto"/>
          <w:sz w:val="24"/>
          <w:szCs w:val="24"/>
        </w:rPr>
      </w:pPr>
      <w:bookmarkStart w:id="48" w:name="mip43059663"/>
      <w:bookmarkEnd w:id="48"/>
      <w:r w:rsidRPr="00976CA3">
        <w:rPr>
          <w:rFonts w:eastAsia="Times New Roman"/>
          <w:color w:val="auto"/>
          <w:sz w:val="24"/>
          <w:szCs w:val="24"/>
        </w:rPr>
        <w:t xml:space="preserve">     4.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Rada powiatu rozpatruje raport, o którym mowa w ust. 1, podczas sesji, na której podejmowana jest uchwała rady powiatu w sprawie udzielenia lub nieudzielenia zarządowi absolutorium. Raport jest rozpatrywany w pierwszej kolejności. Nad przedstawionym raportem o stanie powiatu przeprowadza się debatę.</w:t>
      </w:r>
    </w:p>
    <w:p w:rsidR="00F8273E" w:rsidRPr="00976CA3" w:rsidRDefault="007324C8" w:rsidP="007324C8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bookmarkStart w:id="49" w:name="mip43059664"/>
      <w:bookmarkEnd w:id="49"/>
      <w:r w:rsidRPr="00976CA3">
        <w:rPr>
          <w:rFonts w:eastAsia="Times New Roman"/>
          <w:color w:val="auto"/>
          <w:sz w:val="24"/>
          <w:szCs w:val="24"/>
        </w:rPr>
        <w:t xml:space="preserve">     5.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W debacie nad raportem o stanie powiatu radni zabierają głos bez ograniczeń czasowych.</w:t>
      </w:r>
    </w:p>
    <w:p w:rsidR="00F8273E" w:rsidRPr="00976CA3" w:rsidRDefault="007324C8" w:rsidP="007324C8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bookmarkStart w:id="50" w:name="mip43059665"/>
      <w:bookmarkEnd w:id="50"/>
      <w:r w:rsidRPr="00976CA3">
        <w:rPr>
          <w:rFonts w:eastAsia="Times New Roman"/>
          <w:color w:val="auto"/>
          <w:sz w:val="24"/>
          <w:szCs w:val="24"/>
        </w:rPr>
        <w:t xml:space="preserve">     6.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W debacie nad raportem o stanie powiatu mieszkańcy powiatu mogą zabierać głos.</w:t>
      </w:r>
    </w:p>
    <w:p w:rsidR="00F8273E" w:rsidRPr="00976CA3" w:rsidRDefault="007324C8" w:rsidP="007324C8">
      <w:pPr>
        <w:spacing w:line="240" w:lineRule="auto"/>
        <w:ind w:left="720" w:hanging="720"/>
        <w:jc w:val="both"/>
        <w:rPr>
          <w:rFonts w:eastAsia="Times New Roman"/>
          <w:color w:val="auto"/>
          <w:sz w:val="24"/>
          <w:szCs w:val="24"/>
        </w:rPr>
      </w:pPr>
      <w:bookmarkStart w:id="51" w:name="mip43059666"/>
      <w:bookmarkEnd w:id="51"/>
      <w:r w:rsidRPr="00976CA3">
        <w:rPr>
          <w:rFonts w:eastAsia="Times New Roman"/>
          <w:color w:val="auto"/>
          <w:sz w:val="24"/>
          <w:szCs w:val="24"/>
        </w:rPr>
        <w:t xml:space="preserve">     7.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Mieszkaniec, który chciałby zabrać głos w trybie określonym w ust. 6, składa do przewodniczącego rady pisemne zgłoszenie, poparte podpisami:</w:t>
      </w:r>
    </w:p>
    <w:p w:rsidR="00F8273E" w:rsidRPr="00976CA3" w:rsidRDefault="00F8273E" w:rsidP="007324C8">
      <w:pPr>
        <w:spacing w:line="240" w:lineRule="auto"/>
        <w:ind w:left="315" w:firstLine="405"/>
        <w:jc w:val="both"/>
        <w:rPr>
          <w:rFonts w:eastAsia="Times New Roman"/>
          <w:color w:val="auto"/>
          <w:sz w:val="24"/>
          <w:szCs w:val="24"/>
        </w:rPr>
      </w:pPr>
      <w:bookmarkStart w:id="52" w:name="mip43059668"/>
      <w:bookmarkEnd w:id="52"/>
      <w:r w:rsidRPr="00976CA3">
        <w:rPr>
          <w:rFonts w:eastAsia="Times New Roman"/>
          <w:color w:val="auto"/>
          <w:sz w:val="24"/>
          <w:szCs w:val="24"/>
        </w:rPr>
        <w:t>1) w powiecie do 100 000 mieszkańców - co najmniej 150 osób;</w:t>
      </w:r>
    </w:p>
    <w:p w:rsidR="00F8273E" w:rsidRPr="00976CA3" w:rsidRDefault="00F8273E" w:rsidP="007324C8">
      <w:pPr>
        <w:spacing w:line="240" w:lineRule="auto"/>
        <w:ind w:left="315" w:firstLine="405"/>
        <w:jc w:val="both"/>
        <w:rPr>
          <w:rFonts w:eastAsia="Times New Roman"/>
          <w:color w:val="auto"/>
          <w:sz w:val="24"/>
          <w:szCs w:val="24"/>
        </w:rPr>
      </w:pPr>
      <w:bookmarkStart w:id="53" w:name="mip43059669"/>
      <w:bookmarkEnd w:id="53"/>
      <w:r w:rsidRPr="00976CA3">
        <w:rPr>
          <w:rFonts w:eastAsia="Times New Roman"/>
          <w:color w:val="auto"/>
          <w:sz w:val="24"/>
          <w:szCs w:val="24"/>
        </w:rPr>
        <w:t>2) w powiecie powyżej 100 000 mieszkańców - co najmniej 300 osób.</w:t>
      </w:r>
    </w:p>
    <w:p w:rsidR="00F8273E" w:rsidRPr="00976CA3" w:rsidRDefault="007324C8" w:rsidP="007324C8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bookmarkStart w:id="54" w:name="mip43059670"/>
      <w:bookmarkEnd w:id="54"/>
      <w:r w:rsidRPr="00976CA3">
        <w:rPr>
          <w:rFonts w:eastAsia="Times New Roman"/>
          <w:color w:val="auto"/>
          <w:sz w:val="24"/>
          <w:szCs w:val="24"/>
        </w:rPr>
        <w:t>8.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Zgłoszenie składa się najpóźniej w dniu poprzedzającym dzień, na który zwołana została sesja, podczas której ma być przedstawiany raport o stanie powiatu. Mieszkańcy są dopuszczani do głosu według kolejności otrzymania przez przewodniczącego rady zgłoszenia. Liczba mieszkańców mogących zabrać głos w debacie wynosi 15, chyba że rada postanowi o zwiększeniu tej liczby.</w:t>
      </w:r>
    </w:p>
    <w:p w:rsidR="00F8273E" w:rsidRPr="00976CA3" w:rsidRDefault="007324C8" w:rsidP="007324C8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bookmarkStart w:id="55" w:name="mip43059671"/>
      <w:bookmarkEnd w:id="55"/>
      <w:r w:rsidRPr="00976CA3">
        <w:rPr>
          <w:rFonts w:eastAsia="Times New Roman"/>
          <w:color w:val="auto"/>
          <w:sz w:val="24"/>
          <w:szCs w:val="24"/>
        </w:rPr>
        <w:t>9.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Po zakończeniu debaty nad raportem o stanie powiatu rada powiatu przeprowadza głosowanie nad udzieleniem zarządowi powiatu wotum zaufania. Uchwałę o udzieleniu zarządowi powiatu wotum zaufania rada powiatu podejmuje bezwzględną większością głosów ustawowego składu rady powiatu. Niepodjęcie uchwały o udzieleniu zarządowi powiatu wotum zaufania jest równoznaczne z podjęciem uchwały o nieudzieleniu zarządowi powiatu wotum zaufania.</w:t>
      </w:r>
    </w:p>
    <w:p w:rsidR="00F8273E" w:rsidRPr="00976CA3" w:rsidRDefault="007324C8" w:rsidP="007324C8">
      <w:pPr>
        <w:spacing w:line="240" w:lineRule="auto"/>
        <w:ind w:left="720" w:hanging="465"/>
        <w:jc w:val="both"/>
        <w:rPr>
          <w:rFonts w:eastAsia="Times New Roman"/>
          <w:color w:val="auto"/>
          <w:sz w:val="24"/>
          <w:szCs w:val="24"/>
        </w:rPr>
      </w:pPr>
      <w:bookmarkStart w:id="56" w:name="mip43059672"/>
      <w:bookmarkEnd w:id="56"/>
      <w:r w:rsidRPr="00976CA3">
        <w:rPr>
          <w:rFonts w:eastAsia="Times New Roman"/>
          <w:color w:val="auto"/>
          <w:sz w:val="24"/>
          <w:szCs w:val="24"/>
        </w:rPr>
        <w:t>10.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Nieudzielenie przez radę powiatu wotum zaufania zarządowi powiatu jest równoznaczne ze złożeniem wniosku o odwołanie zarządu.</w:t>
      </w:r>
    </w:p>
    <w:p w:rsidR="00F8273E" w:rsidRPr="00976CA3" w:rsidRDefault="007324C8" w:rsidP="007324C8">
      <w:pPr>
        <w:spacing w:line="240" w:lineRule="auto"/>
        <w:ind w:left="720" w:hanging="405"/>
        <w:jc w:val="both"/>
        <w:rPr>
          <w:rFonts w:eastAsia="Times New Roman"/>
          <w:color w:val="auto"/>
          <w:sz w:val="24"/>
          <w:szCs w:val="24"/>
        </w:rPr>
      </w:pPr>
      <w:bookmarkStart w:id="57" w:name="mip43059673"/>
      <w:bookmarkEnd w:id="57"/>
      <w:r w:rsidRPr="00976CA3">
        <w:rPr>
          <w:rFonts w:eastAsia="Times New Roman"/>
          <w:color w:val="auto"/>
          <w:sz w:val="24"/>
          <w:szCs w:val="24"/>
        </w:rPr>
        <w:t>11.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F8273E" w:rsidRPr="00976CA3">
        <w:rPr>
          <w:rFonts w:eastAsia="Times New Roman"/>
          <w:color w:val="auto"/>
          <w:sz w:val="24"/>
          <w:szCs w:val="24"/>
        </w:rPr>
        <w:t>Rada powiatu rozpoznaje sprawę odwołania zarządu z przyczyny, o której mowa w ust. 10, na sesji zwołanej nie wcześniej niż po upływie 14 dni od podjęcia uchwały w sprawie nieudzielenia zarządowi wotum zaufania. Rada powiatu może odwołać zarząd większością co najmniej 3/5 głosów ustawowego składu rady.</w:t>
      </w:r>
    </w:p>
    <w:p w:rsidR="00F8273E" w:rsidRPr="00516017" w:rsidRDefault="00F8273E" w:rsidP="00F8273E">
      <w:pPr>
        <w:spacing w:line="240" w:lineRule="auto"/>
        <w:ind w:left="435"/>
        <w:jc w:val="center"/>
        <w:rPr>
          <w:sz w:val="24"/>
          <w:szCs w:val="24"/>
        </w:rPr>
      </w:pP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866BF4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34</w:t>
      </w:r>
    </w:p>
    <w:p w:rsidR="00A53145" w:rsidRPr="00516017" w:rsidRDefault="00866BF4" w:rsidP="007745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Odrzucenie w głosowaniu uchwały o udzieleniu absolutorium jest równoznaczne </w:t>
      </w:r>
      <w:r w:rsidR="005600B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przyjęciem uchwały o nieudzieleniu zarządowi absolutorium i jednocześnie jest równoznaczne ze złożeniem wniosku o odwołanie zarządu, chyba że po zakończeniu roku budżetowego zarząd został odwołany z innej przyczyny.</w:t>
      </w:r>
    </w:p>
    <w:p w:rsidR="00A53145" w:rsidRPr="00516017" w:rsidRDefault="00866BF4" w:rsidP="007745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Uchwałę w sprawie absolutorium rada powiatu podejmuje bezwzględną większością głosów ustawowego składu rady powiatu.</w:t>
      </w:r>
    </w:p>
    <w:p w:rsidR="00A53145" w:rsidRPr="00516017" w:rsidRDefault="00866BF4" w:rsidP="007745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rozpoznaje sprawę odwołania zarządu z przyczyny, o której mowa w ust. 1, na sesji zwołanej nie wcześniej niż po upływie 14 dni od podjęcia uchwały w sprawie nieudzielenia zarządowi absolutorium. Po zapoznaniu się z opiniami, o których mowa w art. 16 ust. 3, oraz z uchwałą regionalnej izby obrachunkowej w sprawie uchwały rady powiatu o nieudzieleniu zarządowi absolutorium, rada powiatu może odwołać zarząd większością co najmniej 3/5 głosów ustawowego składu rady, w głosowaniu tajnym.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35</w:t>
      </w:r>
    </w:p>
    <w:p w:rsidR="00A53145" w:rsidRPr="00516017" w:rsidRDefault="00866BF4" w:rsidP="007745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Rada </w:t>
      </w:r>
      <w:r w:rsidR="006F56E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może odwołać starostę z innej przyczyny niż nieudzielenie absolutorium jedynie na wniosek co najmniej 1/4 ustawowego składu rady.</w:t>
      </w:r>
    </w:p>
    <w:p w:rsidR="00A53145" w:rsidRPr="00516017" w:rsidRDefault="00866BF4" w:rsidP="007745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Wniosek, o którym mowa w ust. 1, wymaga formy pisemnej i uzasadnienia przyczyny odwołania oraz podlega zaopiniowaniu przez komisję rewizyjną.</w:t>
      </w:r>
    </w:p>
    <w:p w:rsidR="00A53145" w:rsidRPr="00516017" w:rsidRDefault="00866BF4" w:rsidP="007745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Odwołanie starosty następuje większością co najmniej 3/5 głosów ustawowego składu rady, w głosowaniu tajnym. Głosowanie w sprawie odwołania rada powiatu przeprowadza po zapoznaniu się z opinią komisji rewizyjnej na następnej sesji po tej, na której zgłoszono wniosek o odwołanie, nie wcześniej jednak niż po upływie 1 miesiąca od dnia zgłoszenia wniosku. Jeżeli wniosek o odwołanie starosty nie uzyskał wymaganej większości głosów, kolejny wniosek o odwołanie może być zgłoszony nie wcześniej niż po upływie 6 miesięcy od poprzedniego głosowania.</w:t>
      </w:r>
    </w:p>
    <w:p w:rsidR="00A53145" w:rsidRPr="00516017" w:rsidRDefault="00866BF4" w:rsidP="007745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Odwołanie starosty albo złożenie przez niego rezygnacji jest, odpowiednio, równoznaczne z odwołaniem całego zarządu powiatu albo złożeniem rezygnacji przez cały zarząd powiatu.</w:t>
      </w:r>
    </w:p>
    <w:p w:rsidR="00A53145" w:rsidRPr="00516017" w:rsidRDefault="00866BF4" w:rsidP="007745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może na uzasadniony wniosek starosty odwołać poszczególnych członków zarządu zwykłą większością głosów w obecności co najmniej połowy ustawowego składu rady, w głosowaniu tajnym.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36</w:t>
      </w:r>
    </w:p>
    <w:p w:rsidR="00A53145" w:rsidRPr="00516017" w:rsidRDefault="00866BF4" w:rsidP="007745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złożenia rezygnacji przez starostę jej przyjęcie następuje zwykłą większością głosów.</w:t>
      </w:r>
    </w:p>
    <w:p w:rsidR="00A53145" w:rsidRPr="00516017" w:rsidRDefault="00866BF4" w:rsidP="007745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rezygnacji starosty rada powiatu na najbliższej sesji podejmuje uchwałę </w:t>
      </w:r>
      <w:r w:rsidR="00442E75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o przyjęciu rezygnacji całego zarządu.</w:t>
      </w:r>
    </w:p>
    <w:p w:rsidR="00A53145" w:rsidRPr="00516017" w:rsidRDefault="00866BF4" w:rsidP="007745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Niepodjęcie uchwały, o której mowa w ust. 2, jest równoznaczne z przyjęciem rezygnacji</w:t>
      </w:r>
      <w:r w:rsidR="00442E75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 z upływem ostatniego dnia miesiąca, w którym odbyła się sesja rady powiatu, o której mowa w ust. 2.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37</w:t>
      </w:r>
    </w:p>
    <w:p w:rsidR="00A53145" w:rsidRPr="00516017" w:rsidRDefault="00866BF4" w:rsidP="007745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odwołania albo rezygnacji całego zarządu rada powiatu dokonuje wyboru nowego zarządu w trybie, o którym mowa w art. 27</w:t>
      </w:r>
      <w:r w:rsidR="006E218C" w:rsidRPr="00516017">
        <w:rPr>
          <w:rFonts w:ascii="Arial" w:hAnsi="Arial" w:cs="Arial"/>
          <w:sz w:val="24"/>
          <w:szCs w:val="24"/>
        </w:rPr>
        <w:t xml:space="preserve"> ustawy o samorządzie powiatowym</w:t>
      </w:r>
      <w:r w:rsidRPr="00516017">
        <w:rPr>
          <w:rFonts w:ascii="Arial" w:hAnsi="Arial" w:cs="Arial"/>
          <w:sz w:val="24"/>
          <w:szCs w:val="24"/>
        </w:rPr>
        <w:t xml:space="preserve">, odpowiednio, w ciągu 3 miesięcy od dnia odwołania albo od dnia przyjęcia rezygnacji. </w:t>
      </w:r>
      <w:r w:rsidR="006E218C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przypadku niedokonania wyboru nowego zarządu w terminie 3 miesięcy od dnia odwołania albo od przyjęcia rezygnacji, przepisy art. 29 </w:t>
      </w:r>
      <w:r w:rsidR="006E218C" w:rsidRPr="00516017">
        <w:rPr>
          <w:rFonts w:ascii="Arial" w:hAnsi="Arial" w:cs="Arial"/>
          <w:sz w:val="24"/>
          <w:szCs w:val="24"/>
        </w:rPr>
        <w:t xml:space="preserve">ustawy o samorządzie </w:t>
      </w:r>
      <w:r w:rsidRPr="00516017">
        <w:rPr>
          <w:rFonts w:ascii="Arial" w:hAnsi="Arial" w:cs="Arial"/>
          <w:sz w:val="24"/>
          <w:szCs w:val="24"/>
        </w:rPr>
        <w:t>stosuje się odpowiednio.</w:t>
      </w:r>
    </w:p>
    <w:p w:rsidR="00A53145" w:rsidRPr="00516017" w:rsidRDefault="00866BF4" w:rsidP="007745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odwołania członka zarządu nie</w:t>
      </w:r>
      <w:r w:rsidR="00C774CA" w:rsidRPr="00516017">
        <w:rPr>
          <w:rFonts w:ascii="Arial" w:hAnsi="Arial" w:cs="Arial"/>
          <w:sz w:val="24"/>
          <w:szCs w:val="24"/>
        </w:rPr>
        <w:t xml:space="preserve"> </w:t>
      </w:r>
      <w:r w:rsidRPr="00516017">
        <w:rPr>
          <w:rFonts w:ascii="Arial" w:hAnsi="Arial" w:cs="Arial"/>
          <w:sz w:val="24"/>
          <w:szCs w:val="24"/>
        </w:rPr>
        <w:t>będącego jego przewodniczącym, rada powiatu dokonuje wyboru nowego członka zarządu w terminie 1 miesiąca od dnia odwołania.</w:t>
      </w:r>
    </w:p>
    <w:p w:rsidR="00A53145" w:rsidRPr="00516017" w:rsidRDefault="00866BF4" w:rsidP="007745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Odwołany zarząd powiatu lub jego poszczególni członkowie pełnią dotychczasowe obowiązki do czasu wyboru nowego zarządu lub poszczególnych jego członków. Rada powiatu może zwolnić członka zarządu z tego obowiązku.</w:t>
      </w:r>
    </w:p>
    <w:p w:rsidR="00A53145" w:rsidRPr="00516017" w:rsidRDefault="00866BF4" w:rsidP="007745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Przepis ust. 3 zdanie pierwsze stosuje się odpowiednio w przypadku złożenia rezygnacji przez cały zarząd.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38</w:t>
      </w:r>
    </w:p>
    <w:p w:rsidR="00A53145" w:rsidRPr="00516017" w:rsidRDefault="00866BF4" w:rsidP="007745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złożenia rezygnacji z członkostwa w zarządzie przez członka nie będącego jego przewodniczącym, rada powiatu podejmuje uchwałę o przyjęciu rezygnacji </w:t>
      </w:r>
      <w:r w:rsidR="00442E75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zwolnieniu z pełnienia obowiązków członka zarządu zwykłą większością głosów nie później niż w ciągu 1 miesiąca od dnia złożenia rezygnacji.</w:t>
      </w:r>
    </w:p>
    <w:p w:rsidR="00A53145" w:rsidRPr="00516017" w:rsidRDefault="00866BF4" w:rsidP="007745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Niepodjęcie przez radę powiatu uchwały w terminie, o którym mowa w ust. 1, jest równoznaczne z przyjęciem rezygnacji z upływem ostatniego dnia miesiąca, w którym powinna być podjęta uchwała.</w:t>
      </w:r>
    </w:p>
    <w:p w:rsidR="00A53145" w:rsidRPr="00516017" w:rsidRDefault="00866BF4" w:rsidP="007745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złożenia rezygnacji przez członka zarządu nie</w:t>
      </w:r>
      <w:r w:rsidR="00791852" w:rsidRPr="00516017">
        <w:rPr>
          <w:rFonts w:ascii="Arial" w:hAnsi="Arial" w:cs="Arial"/>
          <w:sz w:val="24"/>
          <w:szCs w:val="24"/>
        </w:rPr>
        <w:t xml:space="preserve"> </w:t>
      </w:r>
      <w:r w:rsidRPr="00516017">
        <w:rPr>
          <w:rFonts w:ascii="Arial" w:hAnsi="Arial" w:cs="Arial"/>
          <w:sz w:val="24"/>
          <w:szCs w:val="24"/>
        </w:rPr>
        <w:t>będącego jego przewodniczącym, starosta obowiązany jest, najpóźniej w ciągu 1 miesiąca od dnia przyjęcia rezygnacji lub upływu okresu, o którym mowa w ust. 2, przedstawić radzie powiatu nową kandydaturę na członka zarządu.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39</w:t>
      </w:r>
    </w:p>
    <w:p w:rsidR="00A53145" w:rsidRPr="00516017" w:rsidRDefault="00866BF4" w:rsidP="007745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organizuje pracę zarządu powiatu i starostwa powiatowego, kieruje bieżącymi sprawami powiatu oraz reprezentuje powiat na zewnątrz.</w:t>
      </w:r>
    </w:p>
    <w:p w:rsidR="00A53145" w:rsidRPr="00516017" w:rsidRDefault="00866BF4" w:rsidP="007745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opracowuje plan operacyjny ochrony przed powodzią oraz ogłasza i odwołuje pogotowie i alarm przeciwpowodziowy,</w:t>
      </w:r>
    </w:p>
    <w:p w:rsidR="00A53145" w:rsidRPr="00516017" w:rsidRDefault="00866BF4" w:rsidP="007745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wprowadzenia stanu klęski żywiołowej starosta działa na zasadach określonych w odrębnych przepisach,</w:t>
      </w:r>
    </w:p>
    <w:p w:rsidR="00A53145" w:rsidRPr="00516017" w:rsidRDefault="00791852" w:rsidP="007745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sprawach nie</w:t>
      </w:r>
      <w:r w:rsidR="00866BF4" w:rsidRPr="00516017">
        <w:rPr>
          <w:rFonts w:ascii="Arial" w:hAnsi="Arial" w:cs="Arial"/>
          <w:sz w:val="24"/>
          <w:szCs w:val="24"/>
        </w:rPr>
        <w:t>cierpiących zwłoki, związanych z zagrożeniem interesu publicznego, zagrażających bezpośrednio zdrowiu i życiu oraz w sprawach mogących spowodować znaczne straty materialne, starosta podejmuje niezbędne czynności należące do właściwości zarządu powiatu. Nie dotyczy to wydawania przepisów porządkowych.</w:t>
      </w:r>
    </w:p>
    <w:p w:rsidR="00A53145" w:rsidRPr="00516017" w:rsidRDefault="00866BF4" w:rsidP="007745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Czynności, o których mowa w ust. 4 wymagają przedstawienia do zatwierdzenia na najbliższym posiedzeniu zarządu powiatu.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8944B1" w:rsidRPr="00516017" w:rsidRDefault="008944B1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40</w:t>
      </w:r>
    </w:p>
    <w:p w:rsidR="00A53145" w:rsidRPr="00516017" w:rsidRDefault="00866BF4" w:rsidP="007745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 jest kierownikiem starostwa powiatowego oraz zwierzchnikiem służbowym pracowników starostwa i kierowników jednostek organizacyjnych powiatu oraz zwierzchnikiem powiatowych służb, inspekcji i straży, a także </w:t>
      </w:r>
      <w:r w:rsidR="0079762D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rzewodniczącym </w:t>
      </w:r>
      <w:r w:rsidR="0079762D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owiatowej </w:t>
      </w:r>
      <w:r w:rsidR="0079762D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</w:t>
      </w:r>
      <w:r w:rsidR="0079762D">
        <w:rPr>
          <w:rFonts w:ascii="Arial" w:hAnsi="Arial" w:cs="Arial"/>
          <w:sz w:val="24"/>
          <w:szCs w:val="24"/>
        </w:rPr>
        <w:t>b</w:t>
      </w:r>
      <w:r w:rsidRPr="00516017">
        <w:rPr>
          <w:rFonts w:ascii="Arial" w:hAnsi="Arial" w:cs="Arial"/>
          <w:sz w:val="24"/>
          <w:szCs w:val="24"/>
        </w:rPr>
        <w:t xml:space="preserve">ezpieczeństwa i </w:t>
      </w:r>
      <w:r w:rsidR="0079762D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orządku.</w:t>
      </w:r>
    </w:p>
    <w:p w:rsidR="00A53145" w:rsidRPr="00516017" w:rsidRDefault="00866BF4" w:rsidP="007745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Telefony służbowe przysługują: </w:t>
      </w:r>
      <w:r w:rsidR="006F56E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taroście, </w:t>
      </w:r>
      <w:r w:rsidR="006F56E3">
        <w:rPr>
          <w:rFonts w:ascii="Arial" w:hAnsi="Arial" w:cs="Arial"/>
          <w:sz w:val="24"/>
          <w:szCs w:val="24"/>
        </w:rPr>
        <w:t>c</w:t>
      </w:r>
      <w:r w:rsidRPr="00516017">
        <w:rPr>
          <w:rFonts w:ascii="Arial" w:hAnsi="Arial" w:cs="Arial"/>
          <w:sz w:val="24"/>
          <w:szCs w:val="24"/>
        </w:rPr>
        <w:t xml:space="preserve">złonkom </w:t>
      </w:r>
      <w:r w:rsidR="006F56E3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arządu, </w:t>
      </w:r>
      <w:r w:rsidR="006F56E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rzewodniczącemu </w:t>
      </w:r>
      <w:r w:rsidR="00442E75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i </w:t>
      </w:r>
      <w:r w:rsidR="006F56E3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 xml:space="preserve">iceprzewodniczącym </w:t>
      </w:r>
      <w:r w:rsidR="006F56E3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6F56E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442E75" w:rsidRPr="00516017" w:rsidRDefault="00442E75" w:rsidP="00442E75">
      <w:pPr>
        <w:spacing w:line="240" w:lineRule="auto"/>
        <w:jc w:val="center"/>
        <w:rPr>
          <w:b/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41</w:t>
      </w:r>
    </w:p>
    <w:p w:rsidR="00A53145" w:rsidRPr="00516017" w:rsidRDefault="00866BF4" w:rsidP="007745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 wniosek starosty rada powiatu powołuje i odwołuje skarbnika powiatu.</w:t>
      </w:r>
    </w:p>
    <w:p w:rsidR="00A53145" w:rsidRPr="00516017" w:rsidRDefault="00866BF4" w:rsidP="007745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Sekretarz i skarbnik uczestniczą w pracach zarządu powiatu oraz w obradach rady powiatu, a nadto mogą uczestniczyć w pracach komisji rady, z głosem doradczym.</w:t>
      </w:r>
    </w:p>
    <w:p w:rsidR="00A53145" w:rsidRPr="00516017" w:rsidRDefault="00866BF4" w:rsidP="007745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Powołanie i odwołanie skarbnika powiatu nast</w:t>
      </w:r>
      <w:r w:rsidR="00E8403E">
        <w:rPr>
          <w:rFonts w:ascii="Arial" w:hAnsi="Arial" w:cs="Arial"/>
          <w:sz w:val="24"/>
          <w:szCs w:val="24"/>
        </w:rPr>
        <w:t>ępuje zwykłą większością głosów</w:t>
      </w:r>
      <w:r w:rsidRPr="00516017">
        <w:rPr>
          <w:rFonts w:ascii="Arial" w:hAnsi="Arial" w:cs="Arial"/>
          <w:sz w:val="24"/>
          <w:szCs w:val="24"/>
        </w:rPr>
        <w:t xml:space="preserve"> </w:t>
      </w:r>
      <w:r w:rsidR="00442E75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obecności, co najmniej połowy składu rady w głosowaniu jawnym.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42</w:t>
      </w:r>
    </w:p>
    <w:p w:rsidR="00A53145" w:rsidRPr="00516017" w:rsidRDefault="00866BF4" w:rsidP="007745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indywidualnych sprawach z zakresu administracji publicznej należących do właściwości powiatu decyzje wydaje starosta, chyba że przepisy szczególne przewidują wydawanie decyzji przez zarząd powiatu.</w:t>
      </w:r>
    </w:p>
    <w:p w:rsidR="00A53145" w:rsidRPr="00516017" w:rsidRDefault="00866BF4" w:rsidP="007745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może upoważnić na piśmie wicestarostę, poszczególnych członków zarządu, pracowników starostwa, pracowników powiatowych służb, inspekcji i straży oraz kierowników jednostek organizacyjnych powiatu, do wydawania w jego imieniu decyzji,</w:t>
      </w:r>
      <w:r w:rsidR="00791852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o których mowa w pkt 1.</w:t>
      </w:r>
    </w:p>
    <w:p w:rsidR="00442E75" w:rsidRDefault="00442E75">
      <w:pPr>
        <w:spacing w:line="240" w:lineRule="auto"/>
        <w:rPr>
          <w:sz w:val="24"/>
          <w:szCs w:val="24"/>
        </w:rPr>
      </w:pPr>
    </w:p>
    <w:p w:rsidR="00E8403E" w:rsidRDefault="00E8403E">
      <w:pPr>
        <w:spacing w:line="240" w:lineRule="auto"/>
        <w:rPr>
          <w:sz w:val="24"/>
          <w:szCs w:val="24"/>
        </w:rPr>
      </w:pPr>
    </w:p>
    <w:p w:rsidR="00E8403E" w:rsidRDefault="00E8403E">
      <w:pPr>
        <w:spacing w:line="240" w:lineRule="auto"/>
        <w:rPr>
          <w:sz w:val="24"/>
          <w:szCs w:val="24"/>
        </w:rPr>
      </w:pPr>
    </w:p>
    <w:p w:rsidR="00E8403E" w:rsidRPr="00516017" w:rsidRDefault="00E8403E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43</w:t>
      </w:r>
    </w:p>
    <w:p w:rsidR="00A53145" w:rsidRPr="00516017" w:rsidRDefault="00866BF4" w:rsidP="00B362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 składa radzie powiatu na każdej sesji sprawozdanie z działalności zarządu </w:t>
      </w:r>
      <w:r w:rsidR="00B3625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okresie od poprzedniej sesji.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44</w:t>
      </w:r>
    </w:p>
    <w:p w:rsidR="00A53145" w:rsidRPr="00516017" w:rsidRDefault="00866BF4" w:rsidP="007745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zobowiązany jest do przedłożenia wojewodzie uchwał rady w ciągu 7 dni od dnia ich podjęcia. Uchwały organów powiatu w sprawie wydawania przepisów porządkowych podlegają przekazaniu wojewodzie niezwłocznie.</w:t>
      </w:r>
    </w:p>
    <w:p w:rsidR="00A53145" w:rsidRPr="00516017" w:rsidRDefault="00866BF4" w:rsidP="007745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przedkłada regionalnej izbie obrachunkowej, na zasadach określonych w pkt 1, uchwałę budżetową, uchwałę w sprawie absolutorium dla zarządu oraz inne uchwały objęte zakresem nadzoru izby.</w:t>
      </w:r>
    </w:p>
    <w:p w:rsidR="00442E75" w:rsidRPr="00516017" w:rsidRDefault="00442E75">
      <w:pPr>
        <w:spacing w:line="240" w:lineRule="auto"/>
        <w:rPr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45</w:t>
      </w:r>
    </w:p>
    <w:p w:rsidR="00A53145" w:rsidRPr="00516017" w:rsidRDefault="00866BF4" w:rsidP="007745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Skarbnik powiatu jest głównym księgowym budżetu powiatu.</w:t>
      </w:r>
    </w:p>
    <w:p w:rsidR="00A53145" w:rsidRPr="00516017" w:rsidRDefault="00866BF4" w:rsidP="007745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Zadania skarbnika powiatu jako głównego księgowego budżetu, określają odrębne przepisy.</w:t>
      </w:r>
    </w:p>
    <w:p w:rsidR="00A53145" w:rsidRPr="00516017" w:rsidRDefault="00866BF4" w:rsidP="007745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Skarbnik powiatu kontrasygnuje dokumenty dotyczące czynności prawnych mogących spowodować powstanie zobowiązań majątkowych.</w:t>
      </w:r>
    </w:p>
    <w:p w:rsidR="00A53145" w:rsidRPr="00516017" w:rsidRDefault="00866BF4" w:rsidP="007745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 kontrasygnaty czynności, o których mowa w pkt 3, skarbnik może upoważnić inną osobę.</w:t>
      </w:r>
    </w:p>
    <w:p w:rsidR="00A53145" w:rsidRPr="00516017" w:rsidRDefault="00866BF4" w:rsidP="007745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Skarbnik powiatu, który odmówił kontrasygnaty, ma jednak obowiązek jej dokonania na pisemne polecenie starosty, przy równoczesnym powiadomieniu o tym rady powiatu </w:t>
      </w:r>
      <w:r w:rsidR="00DB3B69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regionalnej izby obrachunkowej.</w:t>
      </w:r>
    </w:p>
    <w:p w:rsidR="00816E0B" w:rsidRPr="00516017" w:rsidRDefault="00816E0B" w:rsidP="00816E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4D4" w:rsidRPr="00516017" w:rsidRDefault="005B54D4" w:rsidP="00816E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E75" w:rsidRPr="00516017" w:rsidRDefault="00442E75" w:rsidP="00442E7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46</w:t>
      </w:r>
    </w:p>
    <w:p w:rsidR="00A53145" w:rsidRPr="00516017" w:rsidRDefault="00866BF4" w:rsidP="007745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Sekretarz powiatu, w imieniu starosty, sprawuje nadzór nad wykonywaniem bieżących zadań przez komórki organizacyjne starostwa, w szczególności nad terminowym </w:t>
      </w:r>
      <w:r w:rsidR="00DB3B69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prawidłowym załatwianiu spraw, przestrzeganiem regulaminu organizacyjnego starostwa i instrukcji kancelaryjnej oraz wykonuje inne zadania w ramach upoważnień udzielanych przez starostę.</w:t>
      </w:r>
    </w:p>
    <w:p w:rsidR="00A53145" w:rsidRPr="00516017" w:rsidRDefault="00866BF4" w:rsidP="007745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 może upoważnić sekretarza do wykonywania w jego imieniu zadań, </w:t>
      </w:r>
      <w:r w:rsidR="00DB3B69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szczególności z zakresu zapewnienia właściwej organizacji pracy </w:t>
      </w:r>
      <w:r w:rsidR="006F56E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tarostwa, oraz realizowania polityki zarządzania zasobami ludzkimi.</w:t>
      </w:r>
    </w:p>
    <w:p w:rsidR="00A53145" w:rsidRPr="00516017" w:rsidRDefault="00A53145">
      <w:pPr>
        <w:spacing w:line="240" w:lineRule="auto"/>
        <w:rPr>
          <w:b/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IV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Jednostki organizacyjne powiatu, powiatowe służby, inspekcje i straże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47</w:t>
      </w:r>
    </w:p>
    <w:p w:rsidR="00A53145" w:rsidRPr="00516017" w:rsidRDefault="00866BF4" w:rsidP="007745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Jednostki organizacyjne powiatu tworzy się w celu wykonywania zadań powiatu.</w:t>
      </w:r>
    </w:p>
    <w:p w:rsidR="00A53145" w:rsidRPr="00516017" w:rsidRDefault="00866BF4" w:rsidP="0077454A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Pełną listę jednostek organizacyjnych powiatu określa wykaz stanowiący załącznik do statutu.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48</w:t>
      </w:r>
    </w:p>
    <w:p w:rsidR="00A53145" w:rsidRPr="00516017" w:rsidRDefault="00866BF4" w:rsidP="0077454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Jednostki organizacyjne powiatu tworzy, przekształca i likwiduje oraz wyposaża w majątek rada powiatu.</w:t>
      </w:r>
    </w:p>
    <w:p w:rsidR="00A53145" w:rsidRPr="00516017" w:rsidRDefault="00866BF4" w:rsidP="0077454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Organizację i zasady funkcjonowania jednostek organizacyjnych powiatu określają regulaminy organizacyjne uchwalane przez zarząd powiatu, z zastrzeżeniem pkt 3.</w:t>
      </w:r>
    </w:p>
    <w:p w:rsidR="00A53145" w:rsidRPr="00516017" w:rsidRDefault="00866BF4" w:rsidP="0077454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 xml:space="preserve">Szczególne warunki lub zasady powoływania, odwoływania oraz tryb zatrudniania </w:t>
      </w:r>
      <w:r w:rsidR="00DB3B69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zwalniania kierowników i pracowników powiatowych służb, inspekcji i straży oraz jednostek organizacyjnych powiatu określają odrębne przepisy.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976CA3" w:rsidRDefault="00976CA3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49</w:t>
      </w:r>
    </w:p>
    <w:p w:rsidR="00A53145" w:rsidRPr="00516017" w:rsidRDefault="00866BF4" w:rsidP="00E8403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Powiatowe służby, inspekcje i straże tworzą:</w:t>
      </w:r>
    </w:p>
    <w:p w:rsidR="00A53145" w:rsidRPr="00516017" w:rsidRDefault="00866BF4" w:rsidP="00E8403E">
      <w:pPr>
        <w:pStyle w:val="Akapitzlist"/>
        <w:numPr>
          <w:ilvl w:val="0"/>
          <w:numId w:val="16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komenda powiatowa Policji w Grójcu,</w:t>
      </w:r>
    </w:p>
    <w:p w:rsidR="00A53145" w:rsidRPr="00516017" w:rsidRDefault="00866BF4" w:rsidP="00E8403E">
      <w:pPr>
        <w:pStyle w:val="Akapitzlist"/>
        <w:numPr>
          <w:ilvl w:val="0"/>
          <w:numId w:val="16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komenda powiatowa Państwowej Straży Pożarnej w Grójcu,</w:t>
      </w:r>
    </w:p>
    <w:p w:rsidR="00A53145" w:rsidRPr="00516017" w:rsidRDefault="00866BF4" w:rsidP="00E8403E">
      <w:pPr>
        <w:pStyle w:val="Akapitzlist"/>
        <w:numPr>
          <w:ilvl w:val="0"/>
          <w:numId w:val="16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powiatowy inspektorat weterynaryjny w Grójcu,</w:t>
      </w:r>
    </w:p>
    <w:p w:rsidR="00A53145" w:rsidRPr="00516017" w:rsidRDefault="00866BF4" w:rsidP="00E8403E">
      <w:pPr>
        <w:pStyle w:val="Akapitzlist"/>
        <w:numPr>
          <w:ilvl w:val="0"/>
          <w:numId w:val="16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powiatowy inspektorat nadzoru budowlanego w Grójcu.</w:t>
      </w:r>
    </w:p>
    <w:p w:rsidR="00DB3B69" w:rsidRPr="00516017" w:rsidRDefault="00866BF4" w:rsidP="00E8403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sprawując zwierzchnictwo w stosunku do powiatowych służb, inspekcji i straży:</w:t>
      </w:r>
    </w:p>
    <w:p w:rsidR="00A53145" w:rsidRPr="00516017" w:rsidRDefault="00866BF4" w:rsidP="00E8403E">
      <w:pPr>
        <w:pStyle w:val="Akapitzlist"/>
        <w:numPr>
          <w:ilvl w:val="0"/>
          <w:numId w:val="16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powołuje i odwołuje kierowników tych jednostek, w uzgodnieniu z wojewodą, a także wykonuje wobec nich czynności w sprawach z zakresu prawa pracy, jeżeli przepisy szczególne nie stanowią inaczej.</w:t>
      </w:r>
    </w:p>
    <w:p w:rsidR="00A53145" w:rsidRPr="00516017" w:rsidRDefault="00866BF4" w:rsidP="00E8403E">
      <w:pPr>
        <w:pStyle w:val="Akapitzlist"/>
        <w:numPr>
          <w:ilvl w:val="0"/>
          <w:numId w:val="16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jest przewodniczącym i kieruje Powiatową Komisją Bezpieczeństwa i Porządku,</w:t>
      </w:r>
    </w:p>
    <w:p w:rsidR="00A53145" w:rsidRPr="00516017" w:rsidRDefault="00866BF4" w:rsidP="00E8403E">
      <w:pPr>
        <w:pStyle w:val="Akapitzlist"/>
        <w:numPr>
          <w:ilvl w:val="0"/>
          <w:numId w:val="16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uzgadnia wspólne działania tych jednostek na obszarze Powiatu Grójeckiego,</w:t>
      </w:r>
    </w:p>
    <w:p w:rsidR="00A53145" w:rsidRPr="00516017" w:rsidRDefault="00866BF4" w:rsidP="00E8403E">
      <w:pPr>
        <w:pStyle w:val="Akapitzlist"/>
        <w:numPr>
          <w:ilvl w:val="0"/>
          <w:numId w:val="16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zatwierdza programy ich działania</w:t>
      </w:r>
    </w:p>
    <w:p w:rsidR="00A53145" w:rsidRPr="00516017" w:rsidRDefault="00866BF4" w:rsidP="00E8403E">
      <w:pPr>
        <w:pStyle w:val="Akapitzlist"/>
        <w:numPr>
          <w:ilvl w:val="0"/>
          <w:numId w:val="16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sytuacjach szczególnych kieruje wspólnymi działaniami tych jednostek,</w:t>
      </w:r>
    </w:p>
    <w:p w:rsidR="00A53145" w:rsidRPr="00516017" w:rsidRDefault="00866BF4" w:rsidP="00E8403E">
      <w:pPr>
        <w:pStyle w:val="Akapitzlist"/>
        <w:numPr>
          <w:ilvl w:val="0"/>
          <w:numId w:val="16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zleca w uzasadnionych przypadkach przeprowadzenie kontroli.</w:t>
      </w:r>
    </w:p>
    <w:p w:rsidR="000F1548" w:rsidRPr="00516017" w:rsidRDefault="000F1548" w:rsidP="00E8403E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Uprawnienia starosty wobec powiatowych służb, inspekcji i straży określają przepisy ustaw szczególnych. </w:t>
      </w:r>
    </w:p>
    <w:p w:rsidR="000F1548" w:rsidRPr="00516017" w:rsidRDefault="000F1548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V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Mienie powiatu</w:t>
      </w:r>
    </w:p>
    <w:p w:rsidR="00DB3B69" w:rsidRPr="00516017" w:rsidRDefault="00DB3B69">
      <w:pPr>
        <w:spacing w:line="240" w:lineRule="auto"/>
        <w:rPr>
          <w:b/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50</w:t>
      </w:r>
    </w:p>
    <w:p w:rsidR="00A53145" w:rsidRPr="00516017" w:rsidRDefault="00866BF4" w:rsidP="0077454A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Mieniem powiatu jest własność i inne prawa majątkowe nabyte przez powiat lub inne powiatowe osoby prawne.</w:t>
      </w:r>
    </w:p>
    <w:p w:rsidR="00A53145" w:rsidRPr="00516017" w:rsidRDefault="00866BF4" w:rsidP="007745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Powiatowymi osobami prawnymi, poza powiatem, są samorządowe jednostki organizacyjne, którym ustawy przyznają wprost taki status oraz osoby prawne, które mogą być tworzone na podstawie ustaw wyłącznie przez powiat.</w:t>
      </w:r>
    </w:p>
    <w:p w:rsidR="00A53145" w:rsidRPr="00516017" w:rsidRDefault="00866BF4" w:rsidP="0077454A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jest w stosunkach cywilnoprawnych podmiotem praw i obowiązków, które dotyczą mienia powiatu nie należącego do innych powiatowych osób prawnych.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51</w:t>
      </w:r>
    </w:p>
    <w:p w:rsidR="00DB3B69" w:rsidRPr="00516017" w:rsidRDefault="00866BF4" w:rsidP="0077454A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Nabycie mienia przez powiat następuje:</w:t>
      </w:r>
    </w:p>
    <w:p w:rsidR="00A53145" w:rsidRPr="00516017" w:rsidRDefault="00866BF4" w:rsidP="007E755A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 podstawie ustawy, z zastrzeżeniem, że nie stanowi ono mienia jakiejkolwiek gminy,</w:t>
      </w:r>
    </w:p>
    <w:p w:rsidR="00A53145" w:rsidRPr="00516017" w:rsidRDefault="00866BF4" w:rsidP="007E755A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przez przekazanie w związku z utworzeniem lub zmianą granic powiatu w trybie art. 3 ustawy o samorządzie powiatowym przekazanie mienia następuje w drodze porozumienia zainteresowanych powiatów, a w razie braku porozumienia - decyzją Prezesa Rady Ministrów, podjętą na wniosek ministra właściwego do spraw administracji publicznej,</w:t>
      </w:r>
    </w:p>
    <w:p w:rsidR="00A53145" w:rsidRPr="00516017" w:rsidRDefault="00866BF4" w:rsidP="007E755A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wyniku przejęcia od Skarbu Państwa na podstawie porozumienia, z wyłączeniem mienia przeznaczonego na zaspokojenie roszczeń reprywatyzacyjnych oraz realizację programu powszechnego uwłaszczenia,</w:t>
      </w:r>
    </w:p>
    <w:p w:rsidR="00A53145" w:rsidRPr="00516017" w:rsidRDefault="00866BF4" w:rsidP="007E755A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przez inne czynności prawne,</w:t>
      </w:r>
    </w:p>
    <w:p w:rsidR="00A53145" w:rsidRPr="00516017" w:rsidRDefault="00866BF4" w:rsidP="007E755A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innych przypadkach określonych odrębnymi przepisami.</w:t>
      </w:r>
    </w:p>
    <w:p w:rsidR="00DB3B69" w:rsidRDefault="00DB3B69">
      <w:pPr>
        <w:spacing w:line="240" w:lineRule="auto"/>
        <w:rPr>
          <w:sz w:val="24"/>
          <w:szCs w:val="24"/>
        </w:rPr>
      </w:pPr>
    </w:p>
    <w:p w:rsidR="00D21D31" w:rsidRPr="00516017" w:rsidRDefault="00D21D31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52</w:t>
      </w:r>
    </w:p>
    <w:p w:rsidR="00A53145" w:rsidRPr="00516017" w:rsidRDefault="00866BF4" w:rsidP="007745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Oświadczenie woli w sprawach majątkowych w imieniu powiatu składają dwaj członkowie zarządu lub jeden członek zarządu i osoba upoważniona przez zarząd.</w:t>
      </w:r>
    </w:p>
    <w:p w:rsidR="00A53145" w:rsidRPr="00516017" w:rsidRDefault="00866BF4" w:rsidP="007745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może upoważnić pracowników starostwa, kierowników powiatowych służb, inspekcji i straży oraz jednostek organizacyjnych powiatu do składania oświadczeń woli związanych z prowadzeniem bieżącej działalności powiatu.</w:t>
      </w:r>
    </w:p>
    <w:p w:rsidR="00A53145" w:rsidRPr="00516017" w:rsidRDefault="00866BF4" w:rsidP="007745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Jeżeli czynność prawna może spowodować powstanie zobowiązań majątkowych do jej skuteczności potrzebna jest kontrasygnata skarbnika powiatu, lub osoby przez niego upoważnionej.</w:t>
      </w:r>
    </w:p>
    <w:p w:rsidR="00DB3B69" w:rsidRPr="00516017" w:rsidRDefault="00DB3B69" w:rsidP="00DB3B69">
      <w:pPr>
        <w:spacing w:line="240" w:lineRule="auto"/>
        <w:jc w:val="both"/>
        <w:rPr>
          <w:sz w:val="24"/>
          <w:szCs w:val="24"/>
        </w:rPr>
      </w:pPr>
    </w:p>
    <w:p w:rsidR="00DB3B69" w:rsidRPr="00516017" w:rsidRDefault="00866BF4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DB3B69" w:rsidRPr="00516017">
        <w:rPr>
          <w:rFonts w:eastAsia="Calibri"/>
          <w:b/>
          <w:sz w:val="24"/>
          <w:szCs w:val="24"/>
        </w:rPr>
        <w:t xml:space="preserve"> 53</w:t>
      </w:r>
    </w:p>
    <w:p w:rsidR="00A53145" w:rsidRPr="00516017" w:rsidRDefault="00866BF4" w:rsidP="00CF5B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nie ponosi odpowiedzialności za zobowiązania innych powiatowych osób prawnych, chyba że przepis szczególny stanowi inaczej. Inne powiatowe osoby prawne nie ponoszą odpowiedzialności za zobowiązania powiatu.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54</w:t>
      </w:r>
    </w:p>
    <w:p w:rsidR="00A53145" w:rsidRPr="00516017" w:rsidRDefault="00E73D4C" w:rsidP="00B16926">
      <w:pPr>
        <w:spacing w:line="240" w:lineRule="auto"/>
        <w:jc w:val="both"/>
        <w:rPr>
          <w:sz w:val="24"/>
          <w:szCs w:val="24"/>
        </w:rPr>
      </w:pPr>
      <w:r w:rsidRPr="00516017">
        <w:rPr>
          <w:sz w:val="24"/>
          <w:szCs w:val="24"/>
        </w:rPr>
        <w:t xml:space="preserve">     1.  </w:t>
      </w:r>
      <w:r w:rsidRPr="00516017">
        <w:rPr>
          <w:sz w:val="24"/>
          <w:szCs w:val="24"/>
        </w:rPr>
        <w:tab/>
      </w:r>
      <w:r w:rsidR="00866BF4" w:rsidRPr="00516017">
        <w:rPr>
          <w:sz w:val="24"/>
          <w:szCs w:val="24"/>
        </w:rPr>
        <w:t>Zarząd i ochrona mienia powiatu powinny być wykonywane ze szczególną starannością.</w:t>
      </w:r>
    </w:p>
    <w:p w:rsidR="007324C8" w:rsidRPr="00976CA3" w:rsidRDefault="00E73D4C" w:rsidP="00B16926">
      <w:pPr>
        <w:spacing w:line="240" w:lineRule="auto"/>
        <w:ind w:left="720" w:hanging="720"/>
        <w:jc w:val="both"/>
        <w:rPr>
          <w:color w:val="auto"/>
          <w:sz w:val="24"/>
          <w:szCs w:val="24"/>
        </w:rPr>
      </w:pPr>
      <w:r w:rsidRPr="00516017">
        <w:rPr>
          <w:sz w:val="24"/>
          <w:szCs w:val="24"/>
        </w:rPr>
        <w:t xml:space="preserve">     </w:t>
      </w:r>
      <w:r w:rsidRPr="00976CA3">
        <w:rPr>
          <w:color w:val="auto"/>
          <w:sz w:val="24"/>
          <w:szCs w:val="24"/>
        </w:rPr>
        <w:t>2.</w:t>
      </w:r>
      <w:r w:rsidRPr="00976CA3">
        <w:rPr>
          <w:color w:val="auto"/>
          <w:sz w:val="24"/>
          <w:szCs w:val="24"/>
        </w:rPr>
        <w:tab/>
        <w:t xml:space="preserve">Ochrona mienia obejmuje w szczególności monitoring na terenie nieruchomości </w:t>
      </w:r>
      <w:r w:rsidR="0079762D">
        <w:rPr>
          <w:color w:val="auto"/>
          <w:sz w:val="24"/>
          <w:szCs w:val="24"/>
        </w:rPr>
        <w:br/>
      </w:r>
      <w:r w:rsidRPr="00976CA3">
        <w:rPr>
          <w:color w:val="auto"/>
          <w:sz w:val="24"/>
          <w:szCs w:val="24"/>
        </w:rPr>
        <w:t>i w obiektach budowlanych stanowiących mienie powiatu i na terenie wokół takich nieruchomości i obiektów budowlanych.</w:t>
      </w:r>
    </w:p>
    <w:p w:rsidR="00357D22" w:rsidRPr="00976CA3" w:rsidRDefault="00357D22" w:rsidP="00B16926">
      <w:pPr>
        <w:spacing w:line="240" w:lineRule="auto"/>
        <w:ind w:left="720" w:hanging="720"/>
        <w:jc w:val="both"/>
        <w:rPr>
          <w:color w:val="auto"/>
          <w:sz w:val="24"/>
          <w:szCs w:val="24"/>
        </w:rPr>
      </w:pPr>
      <w:r w:rsidRPr="00976CA3">
        <w:rPr>
          <w:color w:val="auto"/>
          <w:sz w:val="24"/>
          <w:szCs w:val="24"/>
        </w:rPr>
        <w:t xml:space="preserve">     3.</w:t>
      </w:r>
      <w:r w:rsidRPr="00976CA3">
        <w:rPr>
          <w:rFonts w:eastAsia="Times New Roman"/>
          <w:color w:val="auto"/>
          <w:sz w:val="24"/>
          <w:szCs w:val="24"/>
        </w:rPr>
        <w:t xml:space="preserve"> 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E73D4C" w:rsidRPr="00976CA3">
        <w:rPr>
          <w:rFonts w:eastAsia="Times New Roman"/>
          <w:color w:val="auto"/>
          <w:sz w:val="24"/>
          <w:szCs w:val="24"/>
        </w:rPr>
        <w:t xml:space="preserve">Powiat w celu zapewnienia porządku publicznego i bezpieczeństwa obywateli oraz ochrony przeciwpożarowej i przeciwpowodziowej może stosować środki techniczne umożliwiające rejestrację obrazu (monitoring) w obszarze przestrzeni publicznej, za zgodą zarządzającego tym obszarem lub podmiotu posiadającego tytuł prawny do tego obszaru lub na terenie nieruchomości i w obiektach budowlanych stanowiących mienie powiatu lub jednostek organizacyjnych powiatu, a także na terenie wokół takich nieruchomości </w:t>
      </w:r>
      <w:r w:rsidR="0079762D">
        <w:rPr>
          <w:rFonts w:eastAsia="Times New Roman"/>
          <w:color w:val="auto"/>
          <w:sz w:val="24"/>
          <w:szCs w:val="24"/>
        </w:rPr>
        <w:br/>
      </w:r>
      <w:r w:rsidR="00E73D4C" w:rsidRPr="00976CA3">
        <w:rPr>
          <w:rFonts w:eastAsia="Times New Roman"/>
          <w:color w:val="auto"/>
          <w:sz w:val="24"/>
          <w:szCs w:val="24"/>
        </w:rPr>
        <w:t xml:space="preserve">i obiektów budowlanych, jeżeli jest to konieczne do zapewnienia porządku publicznego </w:t>
      </w:r>
      <w:r w:rsidR="0079762D">
        <w:rPr>
          <w:rFonts w:eastAsia="Times New Roman"/>
          <w:color w:val="auto"/>
          <w:sz w:val="24"/>
          <w:szCs w:val="24"/>
        </w:rPr>
        <w:br/>
      </w:r>
      <w:r w:rsidR="00E73D4C" w:rsidRPr="00976CA3">
        <w:rPr>
          <w:rFonts w:eastAsia="Times New Roman"/>
          <w:color w:val="auto"/>
          <w:sz w:val="24"/>
          <w:szCs w:val="24"/>
        </w:rPr>
        <w:t xml:space="preserve">i bezpieczeństwa obywateli lub ochrony przeciwpożarowej i przeciwpowodziowej. </w:t>
      </w:r>
      <w:bookmarkStart w:id="58" w:name="mip43068365"/>
      <w:bookmarkEnd w:id="58"/>
    </w:p>
    <w:p w:rsidR="00357D22" w:rsidRPr="00976CA3" w:rsidRDefault="00357D22" w:rsidP="00B16926">
      <w:pPr>
        <w:spacing w:line="240" w:lineRule="auto"/>
        <w:ind w:left="720" w:hanging="435"/>
        <w:jc w:val="both"/>
        <w:rPr>
          <w:color w:val="auto"/>
          <w:sz w:val="24"/>
          <w:szCs w:val="24"/>
        </w:rPr>
      </w:pPr>
      <w:r w:rsidRPr="00976CA3">
        <w:rPr>
          <w:rFonts w:eastAsia="Times New Roman"/>
          <w:color w:val="auto"/>
          <w:sz w:val="24"/>
          <w:szCs w:val="24"/>
        </w:rPr>
        <w:t>4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. </w:t>
      </w:r>
      <w:r w:rsidRPr="00976CA3">
        <w:rPr>
          <w:rFonts w:eastAsia="Times New Roman"/>
          <w:color w:val="auto"/>
          <w:sz w:val="24"/>
          <w:szCs w:val="24"/>
        </w:rPr>
        <w:t xml:space="preserve">   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Monitoring nie obejmuje pomieszczeń sanitarnych, szatni, stołówek, palarni oraz obiektów socjalnych. </w:t>
      </w:r>
      <w:bookmarkStart w:id="59" w:name="mip43068366"/>
      <w:bookmarkEnd w:id="59"/>
    </w:p>
    <w:p w:rsidR="00357D22" w:rsidRPr="00976CA3" w:rsidRDefault="007324C8" w:rsidP="00B16926">
      <w:pPr>
        <w:spacing w:line="240" w:lineRule="auto"/>
        <w:ind w:left="720" w:hanging="435"/>
        <w:jc w:val="both"/>
        <w:rPr>
          <w:color w:val="auto"/>
          <w:sz w:val="24"/>
          <w:szCs w:val="24"/>
        </w:rPr>
      </w:pPr>
      <w:r w:rsidRPr="00976CA3">
        <w:rPr>
          <w:color w:val="auto"/>
          <w:sz w:val="24"/>
          <w:szCs w:val="24"/>
        </w:rPr>
        <w:t xml:space="preserve">5.  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Nagrania obrazu zawierające dane osobowe przetwarza się wyłącznie do celów, dla których zostały </w:t>
      </w:r>
      <w:r w:rsidRPr="00976CA3">
        <w:rPr>
          <w:rFonts w:eastAsia="Times New Roman"/>
          <w:color w:val="auto"/>
          <w:sz w:val="24"/>
          <w:szCs w:val="24"/>
        </w:rPr>
        <w:t xml:space="preserve">  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zebrane, i przechowuje przez okres nieprzekraczający 3 miesięcy od dnia nagrania, o ile przepisy odrębne nie stanowią inaczej. </w:t>
      </w:r>
      <w:bookmarkStart w:id="60" w:name="mip43068367"/>
      <w:bookmarkEnd w:id="60"/>
    </w:p>
    <w:p w:rsidR="00357D22" w:rsidRPr="00976CA3" w:rsidRDefault="00357D22" w:rsidP="00B16926">
      <w:pPr>
        <w:spacing w:line="240" w:lineRule="auto"/>
        <w:ind w:left="720" w:hanging="435"/>
        <w:jc w:val="both"/>
        <w:rPr>
          <w:color w:val="auto"/>
          <w:sz w:val="24"/>
          <w:szCs w:val="24"/>
        </w:rPr>
      </w:pPr>
      <w:r w:rsidRPr="00976CA3">
        <w:rPr>
          <w:color w:val="auto"/>
          <w:sz w:val="24"/>
          <w:szCs w:val="24"/>
        </w:rPr>
        <w:t>6.</w:t>
      </w:r>
      <w:r w:rsidRPr="00976CA3">
        <w:rPr>
          <w:color w:val="auto"/>
          <w:sz w:val="24"/>
          <w:szCs w:val="24"/>
        </w:rPr>
        <w:tab/>
      </w:r>
      <w:r w:rsidR="00E73D4C" w:rsidRPr="00976CA3">
        <w:rPr>
          <w:rFonts w:eastAsia="Times New Roman"/>
          <w:color w:val="auto"/>
          <w:sz w:val="24"/>
          <w:szCs w:val="24"/>
        </w:rPr>
        <w:t xml:space="preserve">Po upływie okresu, o którym mowa w ust. </w:t>
      </w:r>
      <w:r w:rsidRPr="00976CA3">
        <w:rPr>
          <w:rFonts w:eastAsia="Times New Roman"/>
          <w:color w:val="auto"/>
          <w:sz w:val="24"/>
          <w:szCs w:val="24"/>
        </w:rPr>
        <w:t>5</w:t>
      </w:r>
      <w:r w:rsidR="00E73D4C" w:rsidRPr="00976CA3">
        <w:rPr>
          <w:rFonts w:eastAsia="Times New Roman"/>
          <w:color w:val="auto"/>
          <w:sz w:val="24"/>
          <w:szCs w:val="24"/>
        </w:rPr>
        <w:t xml:space="preserve">, uzyskane w wyniku monitoringu nagrania obrazu zawierające dane osobowe podlegają zniszczeniu, z wyjątkiem sytuacji, w których nagrania zostały zabezpieczone, zgodnie z odrębnymi przepisami. </w:t>
      </w:r>
      <w:bookmarkStart w:id="61" w:name="mip43068368"/>
      <w:bookmarkEnd w:id="61"/>
    </w:p>
    <w:p w:rsidR="00357D22" w:rsidRPr="00976CA3" w:rsidRDefault="00357D22" w:rsidP="00B16926">
      <w:pPr>
        <w:spacing w:line="240" w:lineRule="auto"/>
        <w:ind w:left="720" w:hanging="435"/>
        <w:jc w:val="both"/>
        <w:rPr>
          <w:color w:val="auto"/>
          <w:sz w:val="24"/>
          <w:szCs w:val="24"/>
        </w:rPr>
      </w:pPr>
      <w:r w:rsidRPr="00976CA3">
        <w:rPr>
          <w:color w:val="auto"/>
          <w:sz w:val="24"/>
          <w:szCs w:val="24"/>
        </w:rPr>
        <w:t>7.</w:t>
      </w:r>
      <w:r w:rsidRPr="00976CA3">
        <w:rPr>
          <w:color w:val="auto"/>
          <w:sz w:val="24"/>
          <w:szCs w:val="24"/>
        </w:rPr>
        <w:tab/>
      </w:r>
      <w:r w:rsidR="00E73D4C" w:rsidRPr="00976CA3">
        <w:rPr>
          <w:rFonts w:eastAsia="Times New Roman"/>
          <w:color w:val="auto"/>
          <w:sz w:val="24"/>
          <w:szCs w:val="24"/>
        </w:rPr>
        <w:t xml:space="preserve">Nieruchomości i obiekty budowlane objęte monitoringiem oznacza się w sposób widoczny i czytelny informacją o monitoringu, w szczególności za pomocą odpowiednich znaków. </w:t>
      </w:r>
      <w:bookmarkStart w:id="62" w:name="mip43068369"/>
      <w:bookmarkEnd w:id="62"/>
    </w:p>
    <w:p w:rsidR="00E73D4C" w:rsidRPr="00976CA3" w:rsidRDefault="00357D22" w:rsidP="00B16926">
      <w:pPr>
        <w:spacing w:line="240" w:lineRule="auto"/>
        <w:ind w:left="720" w:hanging="435"/>
        <w:jc w:val="both"/>
        <w:rPr>
          <w:color w:val="auto"/>
          <w:sz w:val="24"/>
          <w:szCs w:val="24"/>
        </w:rPr>
      </w:pPr>
      <w:r w:rsidRPr="00976CA3">
        <w:rPr>
          <w:color w:val="auto"/>
          <w:sz w:val="24"/>
          <w:szCs w:val="24"/>
        </w:rPr>
        <w:t>8.</w:t>
      </w:r>
      <w:r w:rsidRPr="00976CA3">
        <w:rPr>
          <w:color w:val="auto"/>
          <w:sz w:val="24"/>
          <w:szCs w:val="24"/>
        </w:rPr>
        <w:tab/>
      </w:r>
      <w:r w:rsidR="00E73D4C" w:rsidRPr="00976CA3">
        <w:rPr>
          <w:rFonts w:eastAsia="Times New Roman"/>
          <w:color w:val="auto"/>
          <w:sz w:val="24"/>
          <w:szCs w:val="24"/>
        </w:rPr>
        <w:t xml:space="preserve">Monitoring, w ramach którego dochodzi do przetwarzania danych osobowych, wymaga stosowania środków zabezpieczających przetwarzanie tych danych, w szczególności uniemożliwiających ich utratę lub bezprawne rozpowszechnienie, a także uniemożliwienie dostępu do danych osobom nieuprawnionym. </w:t>
      </w:r>
    </w:p>
    <w:p w:rsidR="00170307" w:rsidRPr="00516017" w:rsidRDefault="00170307">
      <w:pPr>
        <w:spacing w:line="240" w:lineRule="auto"/>
        <w:rPr>
          <w:b/>
          <w:sz w:val="24"/>
          <w:szCs w:val="24"/>
        </w:rPr>
      </w:pPr>
    </w:p>
    <w:p w:rsidR="00170307" w:rsidRPr="00516017" w:rsidRDefault="00170307">
      <w:pPr>
        <w:spacing w:line="240" w:lineRule="auto"/>
        <w:rPr>
          <w:b/>
          <w:sz w:val="24"/>
          <w:szCs w:val="24"/>
        </w:rPr>
      </w:pPr>
    </w:p>
    <w:p w:rsidR="00170307" w:rsidRPr="00516017" w:rsidRDefault="00170307">
      <w:pPr>
        <w:spacing w:line="240" w:lineRule="auto"/>
        <w:rPr>
          <w:b/>
          <w:sz w:val="24"/>
          <w:szCs w:val="24"/>
        </w:rPr>
      </w:pPr>
    </w:p>
    <w:p w:rsidR="00DB3B69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VI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Finanse powiatu</w:t>
      </w:r>
    </w:p>
    <w:p w:rsidR="00DB3B69" w:rsidRPr="00516017" w:rsidRDefault="00DB3B69">
      <w:pPr>
        <w:spacing w:line="240" w:lineRule="auto"/>
        <w:rPr>
          <w:b/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55</w:t>
      </w:r>
    </w:p>
    <w:p w:rsidR="00A53145" w:rsidRPr="00516017" w:rsidRDefault="00866BF4" w:rsidP="00B16926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 samodzielnie prowadzi gospodarkę finansową na podstawie uchwały budżetowej.</w:t>
      </w:r>
    </w:p>
    <w:p w:rsidR="00DB3B69" w:rsidRPr="00516017" w:rsidRDefault="00DB3B69">
      <w:pPr>
        <w:spacing w:line="240" w:lineRule="auto"/>
        <w:rPr>
          <w:rFonts w:eastAsia="Calibri"/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b/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56</w:t>
      </w:r>
    </w:p>
    <w:p w:rsidR="00A53145" w:rsidRPr="00516017" w:rsidRDefault="00866BF4" w:rsidP="00CF5BCA">
      <w:pPr>
        <w:pStyle w:val="Akapitzlist"/>
        <w:spacing w:line="240" w:lineRule="auto"/>
        <w:ind w:left="795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Zamieszczenie w budżecie powiatów wydatków na określone cele nie stanowi podstawy zobowiązań wobec osób trzecich oraz roszczeń osób trzecich wobec powiatu.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57</w:t>
      </w:r>
    </w:p>
    <w:p w:rsidR="00A53145" w:rsidRPr="00516017" w:rsidRDefault="00866BF4" w:rsidP="007745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Uchwała budżetowa powiatu powinna być uchwalona przed rozpoczęciem roku budżetowego.</w:t>
      </w:r>
    </w:p>
    <w:p w:rsidR="00A53145" w:rsidRPr="00516017" w:rsidRDefault="00866BF4" w:rsidP="007745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nieuchwalenia budżetu w terminie wskazanym w pkt 1, do czasu uchwalenia budżetu przez radę powiatu, nie później jednak niż do dnia 31 stycznia roku budżetowego, podstawą gospodarki budżetowej jest projekt budżetu przedłożony radzie powiatu.</w:t>
      </w:r>
    </w:p>
    <w:p w:rsidR="00A53145" w:rsidRPr="00516017" w:rsidRDefault="00866BF4" w:rsidP="007745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nieuchwalenia budżetu w terminie, o którym mowa w pkt 2, regionalna izba obrachunkowa ustala budżet powiatu najpóźniej do końca lutego roku budżetowego. Do dnia ustalenia budżetu przez regionalną izbę obrachunkową podstawą gospodarki budżetowej jest projekt budżetu, o którym mowa w pkt 2.</w:t>
      </w:r>
    </w:p>
    <w:p w:rsidR="00A53145" w:rsidRPr="00516017" w:rsidRDefault="00866BF4" w:rsidP="007745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gdy dochody i wydatki państwa określa ustawa o prowizorium budżetowym, na wniosek </w:t>
      </w:r>
      <w:r w:rsidR="00845141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</w:t>
      </w:r>
      <w:r w:rsidR="00845141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845141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ada </w:t>
      </w:r>
      <w:r w:rsidR="00845141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może uchwalić prowizorium budżetowe powiatu na okres objęty prowizorium budżetowym państwa.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58</w:t>
      </w:r>
    </w:p>
    <w:p w:rsidR="00A53145" w:rsidRPr="00516017" w:rsidRDefault="00866BF4" w:rsidP="007745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Opracowywanie i przedstawianie do uchwalenia projektu budżetu powiatu, a także inicjatywa w sprawie zmian tego budżetu, należą do wyłącznej kompetencji zarządu powiatu.</w:t>
      </w:r>
    </w:p>
    <w:p w:rsidR="00A53145" w:rsidRPr="00516017" w:rsidRDefault="00866BF4" w:rsidP="007745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powiatu przygotowuje i przedstawia radzie powiatu, nie później niż do dnia 15 listopada roku poprzedzającego rok budżetowy projekt budżetu powiatu uwzględniający zasady ustawy o finansach publicznych,</w:t>
      </w:r>
    </w:p>
    <w:p w:rsidR="00A53145" w:rsidRPr="00516017" w:rsidRDefault="00866BF4" w:rsidP="007745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Bez zgody zarządu powiatu rada nie może wprowadzić w projekcie budżetu powiatu zmian powodu</w:t>
      </w:r>
      <w:r w:rsidR="00791852" w:rsidRPr="00516017">
        <w:rPr>
          <w:rFonts w:ascii="Arial" w:hAnsi="Arial" w:cs="Arial"/>
          <w:sz w:val="24"/>
          <w:szCs w:val="24"/>
        </w:rPr>
        <w:t>jących zwiększenie wydatków nie</w:t>
      </w:r>
      <w:r w:rsidRPr="00516017">
        <w:rPr>
          <w:rFonts w:ascii="Arial" w:hAnsi="Arial" w:cs="Arial"/>
          <w:sz w:val="24"/>
          <w:szCs w:val="24"/>
        </w:rPr>
        <w:t>znajdujących pokrycia w planowanych dochodach lub zwiększenie planowanych dochodów bez jednoczesnego ustanowienia źródeł tych dochodów.</w:t>
      </w:r>
    </w:p>
    <w:p w:rsidR="00DB3B69" w:rsidRPr="00516017" w:rsidRDefault="00DB3B69">
      <w:pPr>
        <w:spacing w:line="240" w:lineRule="auto"/>
        <w:rPr>
          <w:sz w:val="24"/>
          <w:szCs w:val="24"/>
        </w:rPr>
      </w:pPr>
    </w:p>
    <w:p w:rsidR="00DB3B69" w:rsidRPr="00516017" w:rsidRDefault="00DB3B69" w:rsidP="00DB3B6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59</w:t>
      </w:r>
    </w:p>
    <w:p w:rsidR="00A53145" w:rsidRPr="00516017" w:rsidRDefault="00866BF4" w:rsidP="00B16926">
      <w:pPr>
        <w:spacing w:line="240" w:lineRule="auto"/>
        <w:ind w:left="426"/>
        <w:jc w:val="both"/>
        <w:rPr>
          <w:sz w:val="24"/>
          <w:szCs w:val="24"/>
        </w:rPr>
      </w:pPr>
      <w:r w:rsidRPr="00516017">
        <w:rPr>
          <w:rFonts w:eastAsia="Calibri"/>
          <w:sz w:val="24"/>
          <w:szCs w:val="24"/>
        </w:rPr>
        <w:t>1. Dochodami powiatu są:</w:t>
      </w:r>
    </w:p>
    <w:p w:rsidR="00A53145" w:rsidRPr="00516017" w:rsidRDefault="00866BF4" w:rsidP="00B16926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udziały w podatkach stanowiących dochód budżetu państwa w wysokości określonej odrębną ustawa,</w:t>
      </w:r>
    </w:p>
    <w:p w:rsidR="00A53145" w:rsidRPr="00516017" w:rsidRDefault="00866BF4" w:rsidP="00B16926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subwencje z budżetu państwa na zadania realizowane przez powiat,</w:t>
      </w:r>
    </w:p>
    <w:p w:rsidR="00A53145" w:rsidRPr="00516017" w:rsidRDefault="00866BF4" w:rsidP="00B16926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dotacje celowe z budżetu państwa na zadania realizowane przez powiatowe służby, inspekcje i straże,</w:t>
      </w:r>
    </w:p>
    <w:p w:rsidR="00A53145" w:rsidRPr="00516017" w:rsidRDefault="00866BF4" w:rsidP="00B16926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dochody powiatowych jednostek budżetowych oraz wpłaty innych powiatowych jednostek organizacyjnych,</w:t>
      </w:r>
    </w:p>
    <w:p w:rsidR="00A53145" w:rsidRPr="00516017" w:rsidRDefault="00866BF4" w:rsidP="00B16926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dochody z majątku powiatu,</w:t>
      </w:r>
    </w:p>
    <w:p w:rsidR="00A53145" w:rsidRPr="00516017" w:rsidRDefault="00866BF4" w:rsidP="00B16926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odsetki za nieterminowe przekazywanie udziałów, dotacji i subwencji, o których mowa </w:t>
      </w:r>
      <w:r w:rsidR="00CA6DE3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pkt 1-3.</w:t>
      </w:r>
    </w:p>
    <w:p w:rsidR="00A53145" w:rsidRPr="00516017" w:rsidRDefault="00866BF4" w:rsidP="0077454A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Dochodami powiatu mogą być: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subwencja wyrównawcza z budżetu państwa,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dotacje celowe z budżetu państwa przekazywane na wykonanie czynności, o których mowa w art. 7 ust. 1 ustawy o samorządzie powiatowym,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dotacje z państwowych funduszy celowych,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dotacje celowe z budżetu województwa na zadania z zakresu samorządu województwa wykonywane przez powi</w:t>
      </w:r>
      <w:r w:rsidR="00717CD6">
        <w:rPr>
          <w:rFonts w:ascii="Arial" w:hAnsi="Arial" w:cs="Arial"/>
          <w:sz w:val="24"/>
          <w:szCs w:val="24"/>
        </w:rPr>
        <w:t xml:space="preserve">at na mocy zawartych porozumień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województwem,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dotacje celowe z budżetu państwa z zakresu administracji rządowej wykonywane przez powiat na mocy porozumień zawartych z organami administracji rządowej,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spadki, zapisy i darowizny,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odsetki od środków finansowych powiatu gromadzonych na rachunkach bankowych, 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odsetki i dywidendy od wniesionego kapitału,</w:t>
      </w:r>
    </w:p>
    <w:p w:rsidR="00A53145" w:rsidRPr="00516017" w:rsidRDefault="00866BF4" w:rsidP="007E755A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inne wpływy uzyskane na podstawie odrębnych przepisów.</w:t>
      </w:r>
    </w:p>
    <w:p w:rsidR="00A53145" w:rsidRPr="00516017" w:rsidRDefault="00866BF4" w:rsidP="0077454A">
      <w:pPr>
        <w:pStyle w:val="Akapitzlist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Przekazywanie powiatowi, w drodze ustawy, nowych zadań wymaga zapewnienia środków finansowych koniecznych na ich realizację w postaci zwiększenia dochodów.</w:t>
      </w:r>
    </w:p>
    <w:p w:rsidR="008944B1" w:rsidRPr="00516017" w:rsidRDefault="008944B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3C1581" w:rsidRPr="00516017" w:rsidRDefault="00866BF4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3C1581" w:rsidRPr="00516017">
        <w:rPr>
          <w:rFonts w:eastAsia="Calibri"/>
          <w:b/>
          <w:sz w:val="24"/>
          <w:szCs w:val="24"/>
        </w:rPr>
        <w:t xml:space="preserve"> 60</w:t>
      </w:r>
    </w:p>
    <w:p w:rsidR="00A53145" w:rsidRPr="00516017" w:rsidRDefault="00866BF4" w:rsidP="0077454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Różnica miedzy dochodami a wydatkami budżetu powiatu stanowi nadwyżkę lub niedobór budżetu powiatu.</w:t>
      </w:r>
    </w:p>
    <w:p w:rsidR="00A53145" w:rsidRPr="00516017" w:rsidRDefault="00866BF4" w:rsidP="0077454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Uchwała budżetowa powiatu określa przeznaczenie nadwyżki lub źródła pokrycia niedoboru budżetu powiatu.</w:t>
      </w:r>
    </w:p>
    <w:p w:rsidR="00A53145" w:rsidRPr="00516017" w:rsidRDefault="00866BF4" w:rsidP="0077454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Zasady zaciągania przez organy powiatu kredytów i pożyczek na pokrywanie występujących w ciągu roku budżetowego niedoborów lu</w:t>
      </w:r>
      <w:r w:rsidR="002166A6" w:rsidRPr="00516017">
        <w:rPr>
          <w:rFonts w:ascii="Arial" w:hAnsi="Arial" w:cs="Arial"/>
          <w:sz w:val="24"/>
          <w:szCs w:val="24"/>
        </w:rPr>
        <w:t>b na sfinansowanie wydatków nie</w:t>
      </w:r>
      <w:r w:rsidRPr="00516017">
        <w:rPr>
          <w:rFonts w:ascii="Arial" w:hAnsi="Arial" w:cs="Arial"/>
          <w:sz w:val="24"/>
          <w:szCs w:val="24"/>
        </w:rPr>
        <w:t>znajdujących pokrycia w planowanych rocznych dochodach określa odrębna ustawa.</w:t>
      </w:r>
    </w:p>
    <w:p w:rsidR="00A53145" w:rsidRPr="00516017" w:rsidRDefault="00866BF4" w:rsidP="0077454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Zasady emisji obligacji powiatowych określa odrębna ustawa.</w:t>
      </w:r>
    </w:p>
    <w:p w:rsidR="003C1581" w:rsidRPr="00516017" w:rsidRDefault="003C1581">
      <w:pPr>
        <w:spacing w:line="240" w:lineRule="auto"/>
        <w:rPr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61</w:t>
      </w:r>
    </w:p>
    <w:p w:rsidR="00A53145" w:rsidRPr="00516017" w:rsidRDefault="00866BF4" w:rsidP="00D21D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 prawidłowe wykonanie budżetu powiatu odpowiada zarząd powiatu.</w:t>
      </w:r>
    </w:p>
    <w:p w:rsidR="00A53145" w:rsidRPr="00516017" w:rsidRDefault="00866BF4" w:rsidP="00D21D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Zarządowi powiatu przysługuje wyłączne prawo:</w:t>
      </w:r>
    </w:p>
    <w:p w:rsidR="00A53145" w:rsidRPr="00516017" w:rsidRDefault="00866BF4" w:rsidP="00D21D31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zaciągania zobowiązań mających pokrycie w ustalonych w uchwale budżetowej kwotach wydatków, w ramach upoważnień udzielonych przez radę powiatu,</w:t>
      </w:r>
    </w:p>
    <w:p w:rsidR="00A53145" w:rsidRPr="00516017" w:rsidRDefault="00866BF4" w:rsidP="00D21D31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emitowania papierów wartościowych, w ramach upoważnień udzielonych przez radę powiatu,</w:t>
      </w:r>
    </w:p>
    <w:p w:rsidR="00A53145" w:rsidRPr="00516017" w:rsidRDefault="00866BF4" w:rsidP="00D21D31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dokonywania wydatków budżetowych,</w:t>
      </w:r>
    </w:p>
    <w:p w:rsidR="00A53145" w:rsidRPr="00516017" w:rsidRDefault="00866BF4" w:rsidP="00D21D31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zgłaszania propozycji zmian w budżecie powiatu,</w:t>
      </w:r>
    </w:p>
    <w:p w:rsidR="00A53145" w:rsidRPr="00516017" w:rsidRDefault="00866BF4" w:rsidP="00D21D31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dysponowania rezerwą budżetu powiatu,</w:t>
      </w:r>
    </w:p>
    <w:p w:rsidR="00A53145" w:rsidRPr="00516017" w:rsidRDefault="00866BF4" w:rsidP="00D21D31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blokowania środków budżetowych, w przypadkach określonych ustawą.</w:t>
      </w:r>
    </w:p>
    <w:p w:rsidR="003C1581" w:rsidRPr="00516017" w:rsidRDefault="003C1581" w:rsidP="003C1581">
      <w:pPr>
        <w:spacing w:line="240" w:lineRule="auto"/>
        <w:rPr>
          <w:sz w:val="24"/>
          <w:szCs w:val="24"/>
        </w:rPr>
      </w:pPr>
    </w:p>
    <w:p w:rsidR="003C1581" w:rsidRPr="00516017" w:rsidRDefault="00866BF4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3C1581" w:rsidRPr="00516017">
        <w:rPr>
          <w:rFonts w:eastAsia="Calibri"/>
          <w:b/>
          <w:sz w:val="24"/>
          <w:szCs w:val="24"/>
        </w:rPr>
        <w:t xml:space="preserve"> 62</w:t>
      </w:r>
    </w:p>
    <w:p w:rsidR="00A53145" w:rsidRPr="00516017" w:rsidRDefault="00866BF4" w:rsidP="00D21D3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Gospodarka środkami finansowymi znajdującymi się w dyspozycji powiatu jest jawna. Wymóg jawności realizowany jest przez:</w:t>
      </w:r>
    </w:p>
    <w:p w:rsidR="00A53145" w:rsidRPr="00516017" w:rsidRDefault="00866BF4" w:rsidP="00D21D31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jawność debaty budżetowej,</w:t>
      </w:r>
    </w:p>
    <w:p w:rsidR="00A53145" w:rsidRPr="00516017" w:rsidRDefault="00866BF4" w:rsidP="00D21D31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opublikowanie uchwały budżetowej oraz sprawozdań z wykonania budżetu powiatu,</w:t>
      </w:r>
    </w:p>
    <w:p w:rsidR="00A53145" w:rsidRPr="00516017" w:rsidRDefault="00866BF4" w:rsidP="00D21D31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przedstawienie pełnego wykazu kwot dotacji celowych udzielanych z budżetu powiatu,</w:t>
      </w:r>
    </w:p>
    <w:p w:rsidR="00A53145" w:rsidRPr="00516017" w:rsidRDefault="00866BF4" w:rsidP="00D21D31">
      <w:pPr>
        <w:pStyle w:val="Akapitzlist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ujawnianie sprawozdań zarządu z działa</w:t>
      </w:r>
      <w:r w:rsidR="002D5795" w:rsidRPr="00516017">
        <w:rPr>
          <w:rFonts w:ascii="Arial" w:hAnsi="Arial" w:cs="Arial"/>
          <w:sz w:val="24"/>
          <w:szCs w:val="24"/>
        </w:rPr>
        <w:t xml:space="preserve">ń, o których mowa w § 61 pkt 2 </w:t>
      </w:r>
      <w:r w:rsidRPr="00516017">
        <w:rPr>
          <w:rFonts w:ascii="Arial" w:hAnsi="Arial" w:cs="Arial"/>
          <w:sz w:val="24"/>
          <w:szCs w:val="24"/>
        </w:rPr>
        <w:t>pkt 1 i 2.</w:t>
      </w:r>
    </w:p>
    <w:p w:rsidR="003C1581" w:rsidRPr="00516017" w:rsidRDefault="003C1581">
      <w:pPr>
        <w:spacing w:line="240" w:lineRule="auto"/>
        <w:rPr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63</w:t>
      </w:r>
    </w:p>
    <w:p w:rsidR="00A53145" w:rsidRPr="00516017" w:rsidRDefault="00866BF4" w:rsidP="0077454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Bankową obsługę budżetu powiatu wykonuje bank wybrany przez radę powiatu w trybie określonym w ustawie o zamówieniach publicznych.</w:t>
      </w:r>
    </w:p>
    <w:p w:rsidR="00A53145" w:rsidRPr="00516017" w:rsidRDefault="00866BF4" w:rsidP="0077454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Zasady wykonywania obsługi bankowej określa umowa zawarta miedzy zarządem powiatu a bankiem.</w:t>
      </w:r>
    </w:p>
    <w:p w:rsidR="00A53145" w:rsidRPr="00516017" w:rsidRDefault="00866BF4" w:rsidP="0077454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 powiatu może lokować wolne środki budżetowe na rachunkach w innych bankach bez konieczności uzyskania odrębnej zgody rady powiatu.</w:t>
      </w:r>
    </w:p>
    <w:p w:rsidR="00A53145" w:rsidRPr="00516017" w:rsidRDefault="00866BF4" w:rsidP="0077454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Zarząd powiatu może, w granicach upoważnień zamieszczonych w uchwale budżetowej, zaciągać kredyty bankowe w wybranych przez siebie bankach.</w:t>
      </w:r>
    </w:p>
    <w:p w:rsidR="003C1581" w:rsidRPr="00516017" w:rsidRDefault="003C1581">
      <w:pPr>
        <w:spacing w:line="240" w:lineRule="auto"/>
        <w:rPr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64</w:t>
      </w:r>
    </w:p>
    <w:p w:rsidR="00A53145" w:rsidRPr="00516017" w:rsidRDefault="00866BF4" w:rsidP="00D21D31">
      <w:pPr>
        <w:spacing w:line="240" w:lineRule="auto"/>
        <w:jc w:val="both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Dyspozycja środkami pieniężnymi powiatu jest oddzielona od jej kasowego wykonania.</w:t>
      </w:r>
    </w:p>
    <w:p w:rsidR="003C1581" w:rsidRDefault="003C1581">
      <w:pPr>
        <w:spacing w:line="240" w:lineRule="auto"/>
        <w:rPr>
          <w:sz w:val="24"/>
          <w:szCs w:val="24"/>
        </w:rPr>
      </w:pPr>
    </w:p>
    <w:p w:rsidR="00845141" w:rsidRPr="00516017" w:rsidRDefault="00845141">
      <w:pPr>
        <w:spacing w:line="240" w:lineRule="auto"/>
        <w:rPr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65</w:t>
      </w:r>
    </w:p>
    <w:p w:rsidR="00A53145" w:rsidRPr="00516017" w:rsidRDefault="00866BF4" w:rsidP="00D21D31">
      <w:pPr>
        <w:spacing w:line="240" w:lineRule="auto"/>
        <w:jc w:val="both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Kontrolę gospodarki finansowej powiatu sprawuje regionalna izba obrachunkowa.</w:t>
      </w:r>
    </w:p>
    <w:p w:rsidR="008219D2" w:rsidRPr="00516017" w:rsidRDefault="008219D2">
      <w:pPr>
        <w:spacing w:line="240" w:lineRule="auto"/>
        <w:rPr>
          <w:sz w:val="24"/>
          <w:szCs w:val="24"/>
        </w:rPr>
      </w:pPr>
    </w:p>
    <w:p w:rsidR="008219D2" w:rsidRPr="00516017" w:rsidRDefault="008219D2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VII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Akty prawa miejscowego stanowione przez powiat</w:t>
      </w:r>
    </w:p>
    <w:p w:rsidR="003C1581" w:rsidRPr="00516017" w:rsidRDefault="003C1581">
      <w:pPr>
        <w:spacing w:line="240" w:lineRule="auto"/>
        <w:rPr>
          <w:b/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66</w:t>
      </w:r>
    </w:p>
    <w:p w:rsidR="00A53145" w:rsidRPr="00516017" w:rsidRDefault="00866BF4" w:rsidP="00D21D3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 podstawie i w granicach upoważnień zawartych w ustawach rada powiatu stanowi akty prawa miejscowego obowiązujące na obszarze powiatu.</w:t>
      </w:r>
    </w:p>
    <w:p w:rsidR="00A53145" w:rsidRPr="00516017" w:rsidRDefault="00866BF4" w:rsidP="00D21D3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Akty prawa miejscowego stanowione są w szczególności w sprawach:</w:t>
      </w:r>
    </w:p>
    <w:p w:rsidR="00A53145" w:rsidRPr="00516017" w:rsidRDefault="00866BF4" w:rsidP="00D21D31">
      <w:pPr>
        <w:pStyle w:val="Akapitzlist"/>
        <w:numPr>
          <w:ilvl w:val="0"/>
          <w:numId w:val="4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wymagających uregulowania w statucie,</w:t>
      </w:r>
    </w:p>
    <w:p w:rsidR="00A53145" w:rsidRPr="00516017" w:rsidRDefault="00866BF4" w:rsidP="00D21D31">
      <w:pPr>
        <w:pStyle w:val="Akapitzlist"/>
        <w:numPr>
          <w:ilvl w:val="0"/>
          <w:numId w:val="4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porządkowych, o których mowa w § 67,</w:t>
      </w:r>
    </w:p>
    <w:p w:rsidR="00A53145" w:rsidRPr="00516017" w:rsidRDefault="00866BF4" w:rsidP="00D21D31">
      <w:pPr>
        <w:pStyle w:val="Akapitzlist"/>
        <w:numPr>
          <w:ilvl w:val="0"/>
          <w:numId w:val="4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szczególnego trybu zarządzania mieniem powiatu,</w:t>
      </w:r>
    </w:p>
    <w:p w:rsidR="00A53145" w:rsidRPr="00516017" w:rsidRDefault="00866BF4" w:rsidP="00D21D31">
      <w:pPr>
        <w:pStyle w:val="Akapitzlist"/>
        <w:numPr>
          <w:ilvl w:val="0"/>
          <w:numId w:val="4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zasad i trybu korzystania z powiatowych obiektów i urządzeń użyteczności publicznej.</w:t>
      </w:r>
    </w:p>
    <w:p w:rsidR="003C1581" w:rsidRPr="00516017" w:rsidRDefault="003C1581">
      <w:pPr>
        <w:spacing w:line="240" w:lineRule="auto"/>
        <w:rPr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67</w:t>
      </w:r>
    </w:p>
    <w:p w:rsidR="00A53145" w:rsidRPr="00516017" w:rsidRDefault="00866BF4" w:rsidP="0077454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zakresie nie uregulowanym w odrębnych ustawach lub innych przepisach powszechnie obowiązujących, w szczególnie uzasadnionych przypadkach, rada powiatu może wydawać powiatowe przepisy porządkowe, jeżeli jest to niezbędne do ochrony życia, zdrowia lub mienia obywateli, ochrony środowiska naturalnego albo zapewnienia porządku, spokoju i bezpieczeństwa publicznego, o ile przyczyny te występują na obszarze więcej niż jednej gminy.</w:t>
      </w:r>
    </w:p>
    <w:p w:rsidR="00A53145" w:rsidRPr="00516017" w:rsidRDefault="00866BF4" w:rsidP="0077454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Powiatowe przepisy porządkowe, o których mowa w pkt 1, mogą przewidywać za ich naruszenie kary grzywny wymierzane w trybie i na zasadach określonych w prawie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o wykroczeniach.</w:t>
      </w:r>
    </w:p>
    <w:p w:rsidR="003C1581" w:rsidRPr="00516017" w:rsidRDefault="003C1581" w:rsidP="003C1581">
      <w:pPr>
        <w:spacing w:line="240" w:lineRule="auto"/>
        <w:jc w:val="both"/>
        <w:rPr>
          <w:sz w:val="24"/>
          <w:szCs w:val="24"/>
        </w:rPr>
      </w:pPr>
    </w:p>
    <w:p w:rsidR="003C1581" w:rsidRPr="00516017" w:rsidRDefault="00866BF4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3C1581" w:rsidRPr="00516017">
        <w:rPr>
          <w:rFonts w:eastAsia="Calibri"/>
          <w:b/>
          <w:sz w:val="24"/>
          <w:szCs w:val="24"/>
        </w:rPr>
        <w:t xml:space="preserve"> 68</w:t>
      </w:r>
    </w:p>
    <w:p w:rsidR="00A53145" w:rsidRPr="00516017" w:rsidRDefault="00866BF4" w:rsidP="0077454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Akty prawa miejscowego powiatu stanowi rada powiatu w formie uchwały, jeżeli ustawa upoważniająca do wydania aktu nie stanowi inaczej.</w:t>
      </w:r>
    </w:p>
    <w:p w:rsidR="00A53145" w:rsidRPr="00516017" w:rsidRDefault="00866BF4" w:rsidP="0077454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Powiatowe przepisy porządkowe, o których</w:t>
      </w:r>
      <w:r w:rsidR="002166A6" w:rsidRPr="00516017">
        <w:rPr>
          <w:rFonts w:ascii="Arial" w:hAnsi="Arial" w:cs="Arial"/>
          <w:sz w:val="24"/>
          <w:szCs w:val="24"/>
        </w:rPr>
        <w:t xml:space="preserve"> mowa w § 67, w przypadkach nie</w:t>
      </w:r>
      <w:r w:rsidRPr="00516017">
        <w:rPr>
          <w:rFonts w:ascii="Arial" w:hAnsi="Arial" w:cs="Arial"/>
          <w:sz w:val="24"/>
          <w:szCs w:val="24"/>
        </w:rPr>
        <w:t>cierpiących zwłoki może wydać zarząd.</w:t>
      </w:r>
    </w:p>
    <w:p w:rsidR="00A53145" w:rsidRPr="00516017" w:rsidRDefault="00866BF4" w:rsidP="0077454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Powiatowe przepisy porządkowe, o których mowa w pkt 2, podlegają zatwierdzeniu na najbliższej sesji rady powiatu. Tracą moc w razie nie przedłożenia ich do zatwierdzenia. Termin utraty mocy obowiązującej określa rada powiatu.</w:t>
      </w:r>
    </w:p>
    <w:p w:rsidR="00A53145" w:rsidRPr="00516017" w:rsidRDefault="00866BF4" w:rsidP="0077454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przesyła przepisy porządkowe do wiadomości organom wykonawczym gmin położonych na obszarze powiatu i starostom sąsiednich powiatów następnego dnia po ich ustanowieniu.</w:t>
      </w:r>
    </w:p>
    <w:p w:rsidR="003C1581" w:rsidRDefault="003C1581">
      <w:pPr>
        <w:spacing w:line="240" w:lineRule="auto"/>
        <w:rPr>
          <w:sz w:val="24"/>
          <w:szCs w:val="24"/>
        </w:rPr>
      </w:pPr>
    </w:p>
    <w:p w:rsidR="00D21D31" w:rsidRDefault="00D21D31">
      <w:pPr>
        <w:spacing w:line="240" w:lineRule="auto"/>
        <w:rPr>
          <w:sz w:val="24"/>
          <w:szCs w:val="24"/>
        </w:rPr>
      </w:pPr>
    </w:p>
    <w:p w:rsidR="00D21D31" w:rsidRDefault="00D21D31">
      <w:pPr>
        <w:spacing w:line="240" w:lineRule="auto"/>
        <w:rPr>
          <w:sz w:val="24"/>
          <w:szCs w:val="24"/>
        </w:rPr>
      </w:pPr>
    </w:p>
    <w:p w:rsidR="00D21D31" w:rsidRPr="00516017" w:rsidRDefault="00D21D31">
      <w:pPr>
        <w:spacing w:line="240" w:lineRule="auto"/>
        <w:rPr>
          <w:sz w:val="24"/>
          <w:szCs w:val="24"/>
        </w:rPr>
      </w:pPr>
    </w:p>
    <w:p w:rsidR="008944B1" w:rsidRPr="00516017" w:rsidRDefault="008944B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69</w:t>
      </w:r>
    </w:p>
    <w:p w:rsidR="00A53145" w:rsidRPr="00516017" w:rsidRDefault="00866BF4" w:rsidP="007745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Akty prawa miejscowego, z zastrzeżeniem § 70 pkt 1, ogłasza się w wojewódzkim dzienniku urzędowym.</w:t>
      </w:r>
    </w:p>
    <w:p w:rsidR="00A53145" w:rsidRPr="00516017" w:rsidRDefault="00866BF4" w:rsidP="007745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Akty prawa miejscowego podpisuje niezwłocznie po ich uchwaleniu przewodniczący rady powiatu i kieruje je do publikacji.</w:t>
      </w:r>
    </w:p>
    <w:p w:rsidR="00A53145" w:rsidRPr="00516017" w:rsidRDefault="00866BF4" w:rsidP="007745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Zasady i tryb ogłaszania aktów prawa miejscowego oraz wydawania wojewódzkiego dziennika urzędowego określa ustawa.</w:t>
      </w:r>
    </w:p>
    <w:p w:rsidR="00CA6DE3" w:rsidRPr="00516017" w:rsidRDefault="00CA6DE3" w:rsidP="00CA6DE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CF9" w:rsidRPr="00516017" w:rsidRDefault="00057CF9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3C1581" w:rsidRPr="00516017" w:rsidRDefault="003C1581" w:rsidP="003C158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70</w:t>
      </w:r>
    </w:p>
    <w:p w:rsidR="00A53145" w:rsidRPr="00516017" w:rsidRDefault="00866BF4" w:rsidP="0077454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Przepisy porządkowe ogłasza się przez ich publikację w środkach masowego przekazu oraz w drodze obwieszczeń lub w sposób zwyczajowo przyjęty na danym terenie. Przepisy te wchodzą w życie z dniem takiego ogłoszenia.</w:t>
      </w:r>
    </w:p>
    <w:p w:rsidR="00A53145" w:rsidRPr="00516017" w:rsidRDefault="00866BF4" w:rsidP="0077454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Przepisy porządkowe podlegają także ogłoszeniu w wojewódzkim dzienniku urzędowym.</w:t>
      </w:r>
    </w:p>
    <w:p w:rsidR="00B10CCC" w:rsidRPr="00516017" w:rsidRDefault="00B10CCC" w:rsidP="00B10CC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CCC" w:rsidRPr="00516017" w:rsidRDefault="00866BF4" w:rsidP="00B10C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B10CCC" w:rsidRPr="00516017">
        <w:rPr>
          <w:rFonts w:eastAsia="Calibri"/>
          <w:b/>
          <w:sz w:val="24"/>
          <w:szCs w:val="24"/>
        </w:rPr>
        <w:t xml:space="preserve"> 71</w:t>
      </w:r>
    </w:p>
    <w:p w:rsidR="00A53145" w:rsidRPr="00B16926" w:rsidRDefault="00866BF4" w:rsidP="00B16926">
      <w:pPr>
        <w:spacing w:line="240" w:lineRule="auto"/>
        <w:jc w:val="both"/>
        <w:rPr>
          <w:sz w:val="24"/>
          <w:szCs w:val="24"/>
        </w:rPr>
      </w:pPr>
      <w:r w:rsidRPr="00B16926">
        <w:rPr>
          <w:sz w:val="24"/>
          <w:szCs w:val="24"/>
        </w:rPr>
        <w:t>Starostwo powiatowe gromadzi i udostępnia zbiór aktów prawa miejscowego ustanowionych przez powiat.</w:t>
      </w:r>
    </w:p>
    <w:p w:rsidR="00B10CCC" w:rsidRPr="00516017" w:rsidRDefault="00B10CCC" w:rsidP="00B10CCC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VIII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Związki, stowarzyszenia i porozumienia powiatów</w:t>
      </w:r>
    </w:p>
    <w:p w:rsidR="00B10CCC" w:rsidRPr="00516017" w:rsidRDefault="00B10CCC">
      <w:pPr>
        <w:spacing w:line="240" w:lineRule="auto"/>
        <w:rPr>
          <w:b/>
          <w:sz w:val="24"/>
          <w:szCs w:val="24"/>
        </w:rPr>
      </w:pPr>
    </w:p>
    <w:p w:rsidR="00B10CCC" w:rsidRPr="00516017" w:rsidRDefault="00B10CCC" w:rsidP="00B10C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72</w:t>
      </w:r>
    </w:p>
    <w:p w:rsidR="00A53145" w:rsidRPr="00516017" w:rsidRDefault="00866BF4" w:rsidP="0077454A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celu wspólnego wykonywania zadań publicznych, w tym wydawania decyzji </w:t>
      </w:r>
      <w:r w:rsidR="00B10CCC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indywidualnych sprawach z zakresu administracji publicznej, powiaty mogą tworzyć związki z innymi powiatami. Związek może być tworzony również w celu wspólnej obsługi, o której mowa w art. 6a ustawy o samorządzie powiatowym.</w:t>
      </w:r>
    </w:p>
    <w:p w:rsidR="00A53145" w:rsidRPr="00516017" w:rsidRDefault="00866BF4" w:rsidP="0077454A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Uchwały o utworzeniu związku, przystąpieniu do związku lub wystąpienia ze związku podejmują rady zainteresowanych powiatów.</w:t>
      </w:r>
    </w:p>
    <w:p w:rsidR="00A53145" w:rsidRPr="00516017" w:rsidRDefault="00866BF4" w:rsidP="00B169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Prawa i obowiązki powiatów uczestniczących w związku, związane z wykonywaniem zadań przekazanych związkowi, przechodzą na związek z dniem ogłoszenia statutu związku.</w:t>
      </w:r>
    </w:p>
    <w:p w:rsidR="00B10CCC" w:rsidRPr="00516017" w:rsidRDefault="00B10CCC">
      <w:pPr>
        <w:spacing w:line="240" w:lineRule="auto"/>
        <w:rPr>
          <w:sz w:val="24"/>
          <w:szCs w:val="24"/>
        </w:rPr>
      </w:pPr>
    </w:p>
    <w:p w:rsidR="00B10CCC" w:rsidRPr="00516017" w:rsidRDefault="00B10CCC" w:rsidP="00B10C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73</w:t>
      </w:r>
    </w:p>
    <w:p w:rsidR="00A53145" w:rsidRPr="00516017" w:rsidRDefault="00866BF4" w:rsidP="00D21D3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Powiaty mogą zawierać porozumienia w sprawie powierzenia jednemu z nich prowadzenia zadań publicznych.</w:t>
      </w:r>
    </w:p>
    <w:p w:rsidR="00B10CCC" w:rsidRPr="00516017" w:rsidRDefault="00B10CCC">
      <w:pPr>
        <w:spacing w:line="240" w:lineRule="auto"/>
        <w:rPr>
          <w:sz w:val="24"/>
          <w:szCs w:val="24"/>
        </w:rPr>
      </w:pPr>
    </w:p>
    <w:p w:rsidR="00B10CCC" w:rsidRPr="00516017" w:rsidRDefault="00B10CCC" w:rsidP="00B10C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74</w:t>
      </w:r>
    </w:p>
    <w:p w:rsidR="00A53145" w:rsidRPr="00516017" w:rsidRDefault="00866BF4" w:rsidP="0077454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celu wspólnego wykonywania zadań publicznych w tym wydawania decyzji </w:t>
      </w:r>
      <w:r w:rsidR="00CA6DE3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indywidualnych sprawach z zakresu administracji publicznej, powiaty mogą tworzyć związki z gminami, tworząc związek powiatowo-gminny. Związek może być tworzony również w celu wspólnej obsługi, o której mowa w art. 6a ustawy o samorządzie powiatowym oraz art. 10a ustawy o samorządzie gminnym.  </w:t>
      </w:r>
    </w:p>
    <w:p w:rsidR="00A53145" w:rsidRPr="00516017" w:rsidRDefault="00866BF4" w:rsidP="0077454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 związku powiatowo-gminnego stosuje się odpowiednio przepisy dotyczące związku powiatów, z tym że:</w:t>
      </w:r>
    </w:p>
    <w:p w:rsidR="00A53145" w:rsidRPr="00516017" w:rsidRDefault="00866BF4" w:rsidP="007E755A">
      <w:pPr>
        <w:numPr>
          <w:ilvl w:val="0"/>
          <w:numId w:val="54"/>
        </w:numPr>
        <w:spacing w:line="240" w:lineRule="auto"/>
        <w:ind w:left="1134" w:hanging="283"/>
        <w:contextualSpacing/>
        <w:jc w:val="both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 xml:space="preserve">w postępowaniu w sprawie uzgodnienia projektu statutu związku powiatowo-gminnego powiaty i gminy zamierzające utworzyć związek reprezentuje starosta jednego </w:t>
      </w:r>
      <w:r w:rsidR="00BC1D4B" w:rsidRPr="00516017">
        <w:rPr>
          <w:rFonts w:eastAsia="Calibri"/>
          <w:sz w:val="24"/>
          <w:szCs w:val="24"/>
        </w:rPr>
        <w:br/>
      </w:r>
      <w:r w:rsidRPr="00516017">
        <w:rPr>
          <w:rFonts w:eastAsia="Calibri"/>
          <w:sz w:val="24"/>
          <w:szCs w:val="24"/>
        </w:rPr>
        <w:t>z powiatów albo wójt jednej z gmin upoważniony przez starostów i wójtów pozostałych powiatów i gmin,</w:t>
      </w:r>
    </w:p>
    <w:p w:rsidR="00A53145" w:rsidRPr="00516017" w:rsidRDefault="00866BF4" w:rsidP="00B16926">
      <w:pPr>
        <w:numPr>
          <w:ilvl w:val="0"/>
          <w:numId w:val="54"/>
        </w:numPr>
        <w:spacing w:line="240" w:lineRule="auto"/>
        <w:ind w:left="1134" w:hanging="283"/>
        <w:contextualSpacing/>
        <w:jc w:val="both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zasady reprezentacji jednostek w związku określa statut związku.</w:t>
      </w:r>
    </w:p>
    <w:p w:rsidR="00BC1D4B" w:rsidRPr="00516017" w:rsidRDefault="00BC1D4B" w:rsidP="00BC1D4B">
      <w:pPr>
        <w:spacing w:line="240" w:lineRule="auto"/>
        <w:ind w:left="1080"/>
        <w:contextualSpacing/>
        <w:rPr>
          <w:rFonts w:eastAsia="Calibri"/>
          <w:sz w:val="24"/>
          <w:szCs w:val="24"/>
        </w:rPr>
      </w:pPr>
    </w:p>
    <w:p w:rsidR="00404244" w:rsidRDefault="00404244" w:rsidP="00BC1D4B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BC1D4B" w:rsidRPr="00516017" w:rsidRDefault="00866BF4" w:rsidP="00BC1D4B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75</w:t>
      </w:r>
    </w:p>
    <w:p w:rsidR="008219D2" w:rsidRPr="00516017" w:rsidRDefault="00866BF4" w:rsidP="00D21D31">
      <w:pPr>
        <w:pStyle w:val="Akapitzlist"/>
        <w:spacing w:line="240" w:lineRule="auto"/>
        <w:ind w:left="795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Powiaty mogą tworzyć stowarzyszenia, w tym również z gminami i województwami.</w:t>
      </w:r>
    </w:p>
    <w:p w:rsidR="008219D2" w:rsidRPr="00516017" w:rsidRDefault="008219D2">
      <w:pPr>
        <w:spacing w:line="240" w:lineRule="auto"/>
        <w:rPr>
          <w:b/>
          <w:sz w:val="24"/>
          <w:szCs w:val="24"/>
        </w:rPr>
      </w:pPr>
    </w:p>
    <w:p w:rsidR="00653FAB" w:rsidRPr="00516017" w:rsidRDefault="00653FAB">
      <w:pPr>
        <w:spacing w:line="240" w:lineRule="auto"/>
        <w:rPr>
          <w:rFonts w:eastAsia="Calibri"/>
          <w:b/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IX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 xml:space="preserve">Przepisy końcowe i przejściowe </w:t>
      </w:r>
    </w:p>
    <w:p w:rsidR="00BC1D4B" w:rsidRPr="00516017" w:rsidRDefault="00BC1D4B">
      <w:pPr>
        <w:spacing w:line="240" w:lineRule="auto"/>
        <w:rPr>
          <w:b/>
          <w:sz w:val="24"/>
          <w:szCs w:val="24"/>
        </w:rPr>
      </w:pPr>
    </w:p>
    <w:p w:rsidR="00BC1D4B" w:rsidRPr="00516017" w:rsidRDefault="00BC1D4B" w:rsidP="00BC1D4B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76</w:t>
      </w:r>
    </w:p>
    <w:p w:rsidR="00A53145" w:rsidRPr="00516017" w:rsidRDefault="00866BF4" w:rsidP="00CF5B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Uchwalenie statutu następuje zwykłą większością głosów przy obecności co najmniej połowy składu rady, w głosowaniu jawnym.</w:t>
      </w:r>
    </w:p>
    <w:p w:rsidR="00BC1D4B" w:rsidRPr="00516017" w:rsidRDefault="00BC1D4B">
      <w:pPr>
        <w:spacing w:line="240" w:lineRule="auto"/>
        <w:rPr>
          <w:sz w:val="24"/>
          <w:szCs w:val="24"/>
        </w:rPr>
      </w:pPr>
    </w:p>
    <w:p w:rsidR="00BC1D4B" w:rsidRPr="00516017" w:rsidRDefault="00BC1D4B" w:rsidP="00BC1D4B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77</w:t>
      </w:r>
    </w:p>
    <w:p w:rsidR="00A53145" w:rsidRPr="00516017" w:rsidRDefault="00866BF4" w:rsidP="00CF5B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Zmiana statutu wymaga podjęcia przez </w:t>
      </w:r>
      <w:r w:rsidR="00790025">
        <w:rPr>
          <w:rFonts w:ascii="Arial" w:hAnsi="Arial" w:cs="Arial"/>
          <w:sz w:val="24"/>
          <w:szCs w:val="24"/>
        </w:rPr>
        <w:t>r</w:t>
      </w:r>
      <w:r w:rsidR="00762ED1" w:rsidRPr="00516017">
        <w:rPr>
          <w:rFonts w:ascii="Arial" w:hAnsi="Arial" w:cs="Arial"/>
          <w:sz w:val="24"/>
          <w:szCs w:val="24"/>
        </w:rPr>
        <w:t xml:space="preserve">adę </w:t>
      </w:r>
      <w:r w:rsidR="00790025">
        <w:rPr>
          <w:rFonts w:ascii="Arial" w:hAnsi="Arial" w:cs="Arial"/>
          <w:sz w:val="24"/>
          <w:szCs w:val="24"/>
        </w:rPr>
        <w:t>p</w:t>
      </w:r>
      <w:r w:rsidR="00762ED1" w:rsidRPr="00516017">
        <w:rPr>
          <w:rFonts w:ascii="Arial" w:hAnsi="Arial" w:cs="Arial"/>
          <w:sz w:val="24"/>
          <w:szCs w:val="24"/>
        </w:rPr>
        <w:t xml:space="preserve">owiatu </w:t>
      </w:r>
      <w:r w:rsidRPr="00516017">
        <w:rPr>
          <w:rFonts w:ascii="Arial" w:hAnsi="Arial" w:cs="Arial"/>
          <w:sz w:val="24"/>
          <w:szCs w:val="24"/>
        </w:rPr>
        <w:t xml:space="preserve">uchwały w sposób przewidziany </w:t>
      </w:r>
      <w:r w:rsidR="00CF5BC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§ 76.</w:t>
      </w:r>
    </w:p>
    <w:p w:rsidR="00BC1D4B" w:rsidRPr="00516017" w:rsidRDefault="00BC1D4B" w:rsidP="00BC1D4B">
      <w:pPr>
        <w:spacing w:line="240" w:lineRule="auto"/>
        <w:jc w:val="center"/>
        <w:rPr>
          <w:b/>
          <w:sz w:val="24"/>
          <w:szCs w:val="24"/>
        </w:rPr>
      </w:pPr>
    </w:p>
    <w:p w:rsidR="00BC1D4B" w:rsidRPr="00516017" w:rsidRDefault="00BC1D4B" w:rsidP="00BC1D4B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78</w:t>
      </w:r>
    </w:p>
    <w:p w:rsidR="00A53145" w:rsidRPr="00516017" w:rsidRDefault="00866BF4" w:rsidP="00CF5B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Statut niniejszy wchodzi w życie z dniem ogłoszenia w sposób zwyczajowo przyjęty </w:t>
      </w:r>
      <w:r w:rsidR="00CF5BC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podlega publikacji w Dzienniku Urzędowym Województwa Mazowieckiego.</w:t>
      </w:r>
    </w:p>
    <w:p w:rsidR="00BC1D4B" w:rsidRPr="00516017" w:rsidRDefault="00BC1D4B">
      <w:pPr>
        <w:spacing w:line="240" w:lineRule="auto"/>
        <w:rPr>
          <w:sz w:val="24"/>
          <w:szCs w:val="24"/>
        </w:rPr>
      </w:pPr>
    </w:p>
    <w:p w:rsidR="00BC1D4B" w:rsidRPr="00516017" w:rsidRDefault="00BC1D4B" w:rsidP="00BC1D4B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79</w:t>
      </w:r>
    </w:p>
    <w:p w:rsidR="00A53145" w:rsidRPr="00516017" w:rsidRDefault="0030125F" w:rsidP="00CF5B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sprawach nie</w:t>
      </w:r>
      <w:r w:rsidR="00866BF4" w:rsidRPr="00516017">
        <w:rPr>
          <w:rFonts w:ascii="Arial" w:hAnsi="Arial" w:cs="Arial"/>
          <w:sz w:val="24"/>
          <w:szCs w:val="24"/>
        </w:rPr>
        <w:t>uregulowanych w niniejszym statucie mają zastosowanie przepisy ustawy</w:t>
      </w:r>
      <w:r w:rsidR="00187111" w:rsidRPr="00516017">
        <w:rPr>
          <w:rFonts w:ascii="Arial" w:hAnsi="Arial" w:cs="Arial"/>
          <w:sz w:val="24"/>
          <w:szCs w:val="24"/>
        </w:rPr>
        <w:br/>
      </w:r>
      <w:r w:rsidR="00866BF4" w:rsidRPr="00516017">
        <w:rPr>
          <w:rFonts w:ascii="Arial" w:hAnsi="Arial" w:cs="Arial"/>
          <w:sz w:val="24"/>
          <w:szCs w:val="24"/>
        </w:rPr>
        <w:t>o samorządzie powiatowym oraz przepisy ustaw szczególnych a także innych aktów prawnych wydawanych z upoważnienia ustawowego.</w:t>
      </w:r>
    </w:p>
    <w:p w:rsidR="00A53145" w:rsidRPr="00516017" w:rsidRDefault="00A53145">
      <w:pPr>
        <w:spacing w:line="240" w:lineRule="auto"/>
        <w:rPr>
          <w:sz w:val="24"/>
          <w:szCs w:val="24"/>
        </w:rPr>
      </w:pPr>
    </w:p>
    <w:p w:rsidR="008944B1" w:rsidRPr="00516017" w:rsidRDefault="008944B1">
      <w:pPr>
        <w:spacing w:line="240" w:lineRule="auto"/>
        <w:rPr>
          <w:sz w:val="24"/>
          <w:szCs w:val="24"/>
        </w:rPr>
      </w:pPr>
    </w:p>
    <w:p w:rsidR="008944B1" w:rsidRPr="00516017" w:rsidRDefault="008944B1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sz w:val="24"/>
          <w:szCs w:val="24"/>
        </w:rPr>
      </w:pPr>
      <w:r w:rsidRPr="00516017">
        <w:rPr>
          <w:rFonts w:eastAsia="Calibri"/>
          <w:sz w:val="24"/>
          <w:szCs w:val="24"/>
        </w:rPr>
        <w:t>ZAŁĄCZNIK Nr 2</w:t>
      </w:r>
    </w:p>
    <w:p w:rsidR="00A53145" w:rsidRPr="00516017" w:rsidRDefault="00866BF4" w:rsidP="005B54D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REGULAMIN PRACY RADY POWIATU W GRÓJCU</w:t>
      </w:r>
    </w:p>
    <w:p w:rsidR="00187111" w:rsidRPr="00516017" w:rsidRDefault="00187111">
      <w:pPr>
        <w:spacing w:line="240" w:lineRule="auto"/>
        <w:rPr>
          <w:b/>
          <w:sz w:val="24"/>
          <w:szCs w:val="24"/>
          <w:u w:val="single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</w:t>
      </w: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Postanowienia ogólne</w:t>
      </w:r>
    </w:p>
    <w:p w:rsidR="00187111" w:rsidRPr="00516017" w:rsidRDefault="00187111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</w:t>
      </w:r>
    </w:p>
    <w:p w:rsidR="00187111" w:rsidRPr="00516017" w:rsidRDefault="00866BF4" w:rsidP="00D91F53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Regulamin określa tryb działania oraz sposób obradowania na sesjach i podejmowanie uchwał przez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w Grójcu, zwaną dalej "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adą".</w:t>
      </w:r>
    </w:p>
    <w:p w:rsidR="00187111" w:rsidRPr="00516017" w:rsidRDefault="00187111">
      <w:pPr>
        <w:spacing w:line="240" w:lineRule="auto"/>
        <w:rPr>
          <w:sz w:val="24"/>
          <w:szCs w:val="24"/>
        </w:rPr>
      </w:pPr>
    </w:p>
    <w:p w:rsidR="00187111" w:rsidRPr="00516017" w:rsidRDefault="00866BF4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 xml:space="preserve">§ </w:t>
      </w:r>
      <w:r w:rsidR="00187111" w:rsidRPr="00516017">
        <w:rPr>
          <w:rFonts w:eastAsia="Calibri"/>
          <w:b/>
          <w:sz w:val="24"/>
          <w:szCs w:val="24"/>
        </w:rPr>
        <w:t>2</w:t>
      </w:r>
    </w:p>
    <w:p w:rsidR="00A53145" w:rsidRPr="00516017" w:rsidRDefault="00866BF4" w:rsidP="0077454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działa na sesjach, a także za pośrednictwem komisji i radnych oraz zarządu jako organu wykonawczego.</w:t>
      </w:r>
    </w:p>
    <w:p w:rsidR="00A53145" w:rsidRPr="00516017" w:rsidRDefault="00866BF4" w:rsidP="0077454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Organy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działają pod jej kontrolą i składają sprawozdania ze swojej działalności.</w:t>
      </w:r>
    </w:p>
    <w:p w:rsidR="00A53145" w:rsidRDefault="00866BF4" w:rsidP="0077454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Rada rozpatruje na sesjach i rozstrzyga w drodze uchwał wszystkie sprawy należące do jej kompetencji, określone w ustawie o samorządzie powiatowym oraz w innych ustawach </w:t>
      </w:r>
      <w:r w:rsidR="00187111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przepisach wydanych na podstawie ustaw.</w:t>
      </w:r>
    </w:p>
    <w:p w:rsidR="00D91F53" w:rsidRPr="00516017" w:rsidRDefault="00D91F53" w:rsidP="00D91F5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111" w:rsidRPr="00516017" w:rsidRDefault="00187111">
      <w:pPr>
        <w:spacing w:line="240" w:lineRule="auto"/>
        <w:rPr>
          <w:b/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Rozdział 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Sesje Rady</w:t>
      </w:r>
    </w:p>
    <w:p w:rsidR="00187111" w:rsidRPr="00516017" w:rsidRDefault="00187111">
      <w:pPr>
        <w:spacing w:line="240" w:lineRule="auto"/>
        <w:rPr>
          <w:b/>
          <w:sz w:val="24"/>
          <w:szCs w:val="24"/>
        </w:rPr>
      </w:pPr>
    </w:p>
    <w:p w:rsidR="00187111" w:rsidRPr="00516017" w:rsidRDefault="00187111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</w:t>
      </w:r>
    </w:p>
    <w:p w:rsidR="00A53145" w:rsidRPr="00516017" w:rsidRDefault="00866BF4" w:rsidP="00D91F5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obraduje na sesja</w:t>
      </w:r>
      <w:r w:rsidR="00B819C1" w:rsidRPr="00516017">
        <w:rPr>
          <w:rFonts w:ascii="Arial" w:hAnsi="Arial" w:cs="Arial"/>
          <w:sz w:val="24"/>
          <w:szCs w:val="24"/>
        </w:rPr>
        <w:t>ch zwyczajnych</w:t>
      </w:r>
      <w:r w:rsidR="008D6112">
        <w:rPr>
          <w:rFonts w:ascii="Arial" w:hAnsi="Arial" w:cs="Arial"/>
          <w:sz w:val="24"/>
          <w:szCs w:val="24"/>
        </w:rPr>
        <w:t>,</w:t>
      </w:r>
      <w:r w:rsidR="00B819C1" w:rsidRPr="00516017">
        <w:rPr>
          <w:rFonts w:ascii="Arial" w:hAnsi="Arial" w:cs="Arial"/>
          <w:sz w:val="24"/>
          <w:szCs w:val="24"/>
        </w:rPr>
        <w:t xml:space="preserve"> nadzwyczajnych i uroczystych.</w:t>
      </w:r>
    </w:p>
    <w:p w:rsidR="00A53145" w:rsidRPr="00516017" w:rsidRDefault="00866BF4" w:rsidP="00D91F5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Sesje zwyczajne zwoływane są przez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lub w uzasadnionych </w:t>
      </w:r>
      <w:r w:rsidR="006E218C" w:rsidRPr="00516017">
        <w:rPr>
          <w:rFonts w:ascii="Arial" w:hAnsi="Arial" w:cs="Arial"/>
          <w:sz w:val="24"/>
          <w:szCs w:val="24"/>
        </w:rPr>
        <w:t>przypadkach</w:t>
      </w:r>
      <w:r w:rsidRPr="00516017">
        <w:rPr>
          <w:rFonts w:ascii="Arial" w:hAnsi="Arial" w:cs="Arial"/>
          <w:sz w:val="24"/>
          <w:szCs w:val="24"/>
        </w:rPr>
        <w:t xml:space="preserve"> </w:t>
      </w:r>
      <w:r w:rsidR="00790025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>iceprzewodniczącego, w miarę potrzeb, nie rzadziej jednak niż raz na kwartał.</w:t>
      </w:r>
    </w:p>
    <w:p w:rsidR="00A53145" w:rsidRPr="00516017" w:rsidRDefault="00866BF4" w:rsidP="00D91F5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Sesje nadzwyczajne obowiązany jest zwołać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na wniosek:</w:t>
      </w:r>
    </w:p>
    <w:p w:rsidR="00A53145" w:rsidRPr="00516017" w:rsidRDefault="00866BF4" w:rsidP="00D91F53">
      <w:pPr>
        <w:pStyle w:val="Akapitzlist"/>
        <w:numPr>
          <w:ilvl w:val="0"/>
          <w:numId w:val="5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co najmniej 1/4 ustawowego składu </w:t>
      </w:r>
      <w:r w:rsidR="0040424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ady,</w:t>
      </w:r>
    </w:p>
    <w:p w:rsidR="00A53145" w:rsidRPr="00516017" w:rsidRDefault="00866BF4" w:rsidP="00D91F53">
      <w:pPr>
        <w:pStyle w:val="Akapitzlist"/>
        <w:numPr>
          <w:ilvl w:val="0"/>
          <w:numId w:val="5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zarządu </w:t>
      </w:r>
    </w:p>
    <w:p w:rsidR="00A53145" w:rsidRPr="00516017" w:rsidRDefault="006E218C" w:rsidP="00D91F5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Sesja nadzwyczajna jest zwoływana na dzień </w:t>
      </w:r>
      <w:r w:rsidR="00866BF4" w:rsidRPr="00516017">
        <w:rPr>
          <w:rFonts w:ascii="Arial" w:hAnsi="Arial" w:cs="Arial"/>
          <w:sz w:val="24"/>
          <w:szCs w:val="24"/>
        </w:rPr>
        <w:t>przypadający w ciągu 7 dni od dnia złożenia wniosku.</w:t>
      </w:r>
    </w:p>
    <w:p w:rsidR="00A53145" w:rsidRPr="00516017" w:rsidRDefault="00866BF4" w:rsidP="00D91F5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Wniosek powinien zawierać proponowany po</w:t>
      </w:r>
      <w:r w:rsidR="006E218C" w:rsidRPr="00516017">
        <w:rPr>
          <w:rFonts w:ascii="Arial" w:hAnsi="Arial" w:cs="Arial"/>
          <w:sz w:val="24"/>
          <w:szCs w:val="24"/>
        </w:rPr>
        <w:t xml:space="preserve">rządek obrad i projekty uchwał wraz </w:t>
      </w:r>
      <w:r w:rsidR="006E218C" w:rsidRPr="00516017">
        <w:rPr>
          <w:rFonts w:ascii="Arial" w:hAnsi="Arial" w:cs="Arial"/>
          <w:sz w:val="24"/>
          <w:szCs w:val="24"/>
        </w:rPr>
        <w:br/>
        <w:t xml:space="preserve">z uzasadnieniem. </w:t>
      </w:r>
    </w:p>
    <w:p w:rsidR="00187111" w:rsidRPr="00516017" w:rsidRDefault="00187111">
      <w:pPr>
        <w:spacing w:line="240" w:lineRule="auto"/>
        <w:rPr>
          <w:b/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Przygotowanie sesji</w:t>
      </w:r>
    </w:p>
    <w:p w:rsidR="00187111" w:rsidRPr="00516017" w:rsidRDefault="00187111">
      <w:pPr>
        <w:spacing w:line="240" w:lineRule="auto"/>
        <w:rPr>
          <w:b/>
          <w:sz w:val="24"/>
          <w:szCs w:val="24"/>
        </w:rPr>
      </w:pPr>
    </w:p>
    <w:p w:rsidR="00187111" w:rsidRPr="00516017" w:rsidRDefault="00187111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</w:t>
      </w:r>
    </w:p>
    <w:p w:rsidR="00A53145" w:rsidRPr="00516017" w:rsidRDefault="00866BF4" w:rsidP="0077454A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Sesje przygotowuje i zwołuje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lub, w razie niemożności pełnienia przez niego funkcji, upoważniony </w:t>
      </w:r>
      <w:r w:rsidR="00790025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>iceprzewodniczący, ustalając projekt porządku obrad, miejsce, dzień i godzinę rozpoczęcia sesji.</w:t>
      </w:r>
    </w:p>
    <w:p w:rsidR="00A53145" w:rsidRPr="00516017" w:rsidRDefault="00866BF4" w:rsidP="0077454A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wypadku braku upoważnienia czynności o których mowa w ust. 1 wykonuje wiceprzewodniczący najstarszy wiekiem.</w:t>
      </w:r>
    </w:p>
    <w:p w:rsidR="00A53145" w:rsidRPr="00516017" w:rsidRDefault="00866BF4" w:rsidP="0077454A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Przy podejmowaniu czynności, o których mowa w pkt 1, </w:t>
      </w:r>
      <w:r w:rsidR="0079762D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zasięga opinii </w:t>
      </w:r>
      <w:r w:rsidR="00404244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>iceprzewodniczących.</w:t>
      </w:r>
    </w:p>
    <w:p w:rsidR="00A53145" w:rsidRPr="00516017" w:rsidRDefault="00866BF4" w:rsidP="0077454A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Zawiadomienia o sesjach zwyczajnych lub uroczystych, wraz z porządkiem obrad, projektem uchwał, uzasadnieniem uchwał i innymi materiałami, radni otrzymują najpóźniej na 7 dni przed terminem obrad.</w:t>
      </w:r>
    </w:p>
    <w:p w:rsidR="00A53145" w:rsidRPr="00516017" w:rsidRDefault="00866BF4" w:rsidP="0077454A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razie uchybienia terminowi o którym mowa w pkt 4,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ada może podjąć uchwałę </w:t>
      </w:r>
      <w:r w:rsidR="00187111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o przerwaniu sesji i wyznaczyć nowy termin jej odbycia. Wniosek w tej sprawie może być zgłoszony przez radnego tylko przed przyjęciem porządku obrad.</w:t>
      </w:r>
    </w:p>
    <w:p w:rsidR="00187111" w:rsidRPr="00516017" w:rsidRDefault="00187111">
      <w:pPr>
        <w:spacing w:line="240" w:lineRule="auto"/>
        <w:rPr>
          <w:sz w:val="24"/>
          <w:szCs w:val="24"/>
        </w:rPr>
      </w:pPr>
    </w:p>
    <w:p w:rsidR="00187111" w:rsidRPr="00516017" w:rsidRDefault="00187111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5</w:t>
      </w:r>
    </w:p>
    <w:p w:rsidR="00A53145" w:rsidRPr="00516017" w:rsidRDefault="00866BF4" w:rsidP="00CF5B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Przed każdą sesja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w uzgodnieniu z </w:t>
      </w:r>
      <w:r w:rsidR="00790025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 xml:space="preserve">iceprzewodniczącymi oraz ze </w:t>
      </w:r>
      <w:r w:rsidR="00790025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tarostą ustala szczegółową listę osób zapraszanych na sesję. Powiadomienie jest równoznaczne z zaproszeniem do udziału w sesji.</w:t>
      </w:r>
    </w:p>
    <w:p w:rsidR="00187111" w:rsidRPr="00516017" w:rsidRDefault="00187111">
      <w:pPr>
        <w:spacing w:line="240" w:lineRule="auto"/>
        <w:rPr>
          <w:sz w:val="24"/>
          <w:szCs w:val="24"/>
        </w:rPr>
      </w:pPr>
    </w:p>
    <w:p w:rsidR="00187111" w:rsidRPr="00516017" w:rsidRDefault="00187111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</w:t>
      </w:r>
    </w:p>
    <w:p w:rsidR="00A53145" w:rsidRPr="00516017" w:rsidRDefault="00866BF4" w:rsidP="00D91F53">
      <w:pPr>
        <w:pStyle w:val="Akapitzlist"/>
        <w:spacing w:line="240" w:lineRule="auto"/>
        <w:ind w:left="795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Obsługę techniczną i organizacyjną działalności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i jej organów sprawuje biuro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ady.</w:t>
      </w:r>
    </w:p>
    <w:p w:rsidR="00187111" w:rsidRPr="00516017" w:rsidRDefault="00187111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IV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Przebieg sesji</w:t>
      </w:r>
    </w:p>
    <w:p w:rsidR="00187111" w:rsidRPr="00516017" w:rsidRDefault="00187111">
      <w:pPr>
        <w:spacing w:line="240" w:lineRule="auto"/>
        <w:rPr>
          <w:b/>
          <w:sz w:val="24"/>
          <w:szCs w:val="24"/>
        </w:rPr>
      </w:pPr>
    </w:p>
    <w:p w:rsidR="00187111" w:rsidRPr="00516017" w:rsidRDefault="00187111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</w:t>
      </w:r>
    </w:p>
    <w:p w:rsidR="00A53145" w:rsidRPr="00516017" w:rsidRDefault="00866BF4" w:rsidP="0077454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Sesje są jawne. O ich terminie, miejscu i przedmiocie obrad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powiadamia społeczeństwo zamieszkujące na obszarze działania powiatu co najmniej na 3 dni przed jej odbyciem, w sposób zwyczajowo przyjęty.</w:t>
      </w:r>
    </w:p>
    <w:p w:rsidR="00A53145" w:rsidRPr="00516017" w:rsidRDefault="00866BF4" w:rsidP="0077454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Jawność sesji oznacza, że podczas obrad na sali może być obecna publiczność, zajmująca wyznaczone w tym celu miejsce.</w:t>
      </w:r>
    </w:p>
    <w:p w:rsidR="00187111" w:rsidRPr="00516017" w:rsidRDefault="00187111">
      <w:pPr>
        <w:spacing w:line="240" w:lineRule="auto"/>
        <w:rPr>
          <w:sz w:val="24"/>
          <w:szCs w:val="24"/>
        </w:rPr>
      </w:pPr>
    </w:p>
    <w:p w:rsidR="00187111" w:rsidRPr="00516017" w:rsidRDefault="00187111" w:rsidP="0018711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8</w:t>
      </w:r>
    </w:p>
    <w:p w:rsidR="00A53145" w:rsidRPr="00516017" w:rsidRDefault="00866BF4" w:rsidP="0077454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sesjach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uczestniczą z głosem doradczym sekretarz i skarbnik powiatu.</w:t>
      </w:r>
    </w:p>
    <w:p w:rsidR="00A53145" w:rsidRPr="00516017" w:rsidRDefault="00866BF4" w:rsidP="0077454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Do udziału w sesjach rady mogą zostać zobowiązani naczelnicy wydziałów w starostwie powiatowym, kierownicy jednostek organizacyjnych powiatu i pozostałych służb, inspekcji </w:t>
      </w:r>
      <w:r w:rsidR="00CF5BC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straży.</w:t>
      </w:r>
    </w:p>
    <w:p w:rsidR="00CA6DE3" w:rsidRPr="00516017" w:rsidRDefault="00CA6DE3" w:rsidP="00CA6DE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111" w:rsidRPr="00516017" w:rsidRDefault="00187111">
      <w:pPr>
        <w:spacing w:line="240" w:lineRule="auto"/>
        <w:rPr>
          <w:sz w:val="24"/>
          <w:szCs w:val="24"/>
        </w:rPr>
      </w:pPr>
    </w:p>
    <w:p w:rsidR="00187111" w:rsidRPr="00516017" w:rsidRDefault="00187111" w:rsidP="009B0E9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9</w:t>
      </w:r>
    </w:p>
    <w:p w:rsidR="00A53145" w:rsidRPr="00516017" w:rsidRDefault="00866BF4" w:rsidP="0077454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Porządek obrad sesji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powinien zostać wyczerpany w zasadzie na jednym posiedzeniu. Na wniosek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lub radnego,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ada może postanowić </w:t>
      </w:r>
      <w:r w:rsidR="00CF5BC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o przerwaniu obrad i ich kontynuowaniu w innym terminie na kolejnym posiedzeniu tej samej sesji.</w:t>
      </w:r>
    </w:p>
    <w:p w:rsidR="00A53145" w:rsidRPr="00516017" w:rsidRDefault="000A6CAE" w:rsidP="0077454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</w:t>
      </w:r>
      <w:r w:rsidR="00866BF4" w:rsidRPr="00516017">
        <w:rPr>
          <w:rFonts w:ascii="Arial" w:hAnsi="Arial" w:cs="Arial"/>
          <w:sz w:val="24"/>
          <w:szCs w:val="24"/>
        </w:rPr>
        <w:t xml:space="preserve">rzerwaniu obrad zgodnie z pkt 1, </w:t>
      </w:r>
      <w:r w:rsidR="00790025"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 xml:space="preserve">ada może postanowić w szczególności ze względu na niemożność wyczerpania porządku obrad lub konieczność jego rozszerzenia, potrzebę dostarczenia dodatkowych materiałów lub inne nieprzewidziane przeszkody uniemożliwiające </w:t>
      </w:r>
      <w:r w:rsidR="00790025"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>adzie podejmowanie uchwał.</w:t>
      </w:r>
    </w:p>
    <w:p w:rsidR="00A53145" w:rsidRPr="00516017" w:rsidRDefault="00866BF4" w:rsidP="0077454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Przewodniczący może postanowić o przerwaniu obrad w przypadku stwierdzenia braku quorum w trakcie obrad, wyznaczając nowy bądź przewidywany termin zwołania posiedzenia. Fakt przerwania obrad oraz nazwiska radnych, którzy z przyczyn nieusprawiedliwionych opuścili obrady, odnotowuje się w protokole. Uchwały podjęte do tego momentu zachowują swoją moc.</w:t>
      </w:r>
    </w:p>
    <w:p w:rsidR="00A53145" w:rsidRPr="00516017" w:rsidRDefault="00866BF4" w:rsidP="0077454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Radni stwierdzają swą obecność na posiedzeniu podpisem na liście obecności z chwilą przybycia na salę obrad. W przypadku opuszczenia przez radnego sali obrad i powrotu </w:t>
      </w:r>
      <w:r w:rsidR="00D702FE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trakcie posiedzenia odnotowuje się godzinę opuszczenia i powrotu na salę obrad. </w:t>
      </w:r>
      <w:r w:rsidR="00D702FE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przypadku braku quorum radni potwierdzają swą obecność także po przerwaniu obrad oraz bezpośrednio przed ich wznowieniem.</w:t>
      </w:r>
    </w:p>
    <w:p w:rsidR="00A53145" w:rsidRPr="00516017" w:rsidRDefault="00866BF4" w:rsidP="0077454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razie wątpliwości, quorum ustala się na podstawie liczby radnych obecnych na sali obrad.</w:t>
      </w:r>
    </w:p>
    <w:p w:rsidR="009B0E9D" w:rsidRPr="00516017" w:rsidRDefault="009B0E9D">
      <w:pPr>
        <w:spacing w:line="240" w:lineRule="auto"/>
        <w:rPr>
          <w:sz w:val="24"/>
          <w:szCs w:val="24"/>
        </w:rPr>
      </w:pPr>
    </w:p>
    <w:p w:rsidR="009B0E9D" w:rsidRPr="00516017" w:rsidRDefault="009B0E9D" w:rsidP="00CF5BC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10</w:t>
      </w:r>
    </w:p>
    <w:p w:rsidR="00A53145" w:rsidRPr="00516017" w:rsidRDefault="00866BF4" w:rsidP="0077454A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otwiera, prowadzi i zamyka sesje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ady.</w:t>
      </w:r>
    </w:p>
    <w:p w:rsidR="00A53145" w:rsidRPr="00516017" w:rsidRDefault="00866BF4" w:rsidP="0077454A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Otwarcie sesji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następuje</w:t>
      </w:r>
      <w:r w:rsidR="00F923D2" w:rsidRPr="00516017">
        <w:rPr>
          <w:rFonts w:ascii="Arial" w:hAnsi="Arial" w:cs="Arial"/>
          <w:sz w:val="24"/>
          <w:szCs w:val="24"/>
        </w:rPr>
        <w:t xml:space="preserve"> </w:t>
      </w:r>
      <w:r w:rsidRPr="00516017">
        <w:rPr>
          <w:rFonts w:ascii="Arial" w:hAnsi="Arial" w:cs="Arial"/>
          <w:sz w:val="24"/>
          <w:szCs w:val="24"/>
        </w:rPr>
        <w:t xml:space="preserve">wraz z wypowiedzeniem przez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formuły "Otwieram sesję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79762D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79762D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>rójeckiego".</w:t>
      </w:r>
    </w:p>
    <w:p w:rsidR="00A53145" w:rsidRPr="00516017" w:rsidRDefault="00866BF4" w:rsidP="00F923D2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 otw</w:t>
      </w:r>
      <w:r w:rsidR="00F923D2" w:rsidRPr="00516017">
        <w:rPr>
          <w:rFonts w:ascii="Arial" w:hAnsi="Arial" w:cs="Arial"/>
          <w:sz w:val="24"/>
          <w:szCs w:val="24"/>
        </w:rPr>
        <w:t xml:space="preserve">arciu sesji </w:t>
      </w:r>
      <w:r w:rsidR="00790025">
        <w:rPr>
          <w:rFonts w:ascii="Arial" w:hAnsi="Arial" w:cs="Arial"/>
          <w:sz w:val="24"/>
          <w:szCs w:val="24"/>
        </w:rPr>
        <w:t>p</w:t>
      </w:r>
      <w:r w:rsidR="00F923D2" w:rsidRPr="00516017">
        <w:rPr>
          <w:rFonts w:ascii="Arial" w:hAnsi="Arial" w:cs="Arial"/>
          <w:sz w:val="24"/>
          <w:szCs w:val="24"/>
        </w:rPr>
        <w:t xml:space="preserve">rzewodniczący </w:t>
      </w:r>
      <w:r w:rsidR="00790025">
        <w:rPr>
          <w:rFonts w:ascii="Arial" w:hAnsi="Arial" w:cs="Arial"/>
          <w:sz w:val="24"/>
          <w:szCs w:val="24"/>
        </w:rPr>
        <w:t>r</w:t>
      </w:r>
      <w:r w:rsidR="00F923D2" w:rsidRPr="00516017">
        <w:rPr>
          <w:rFonts w:ascii="Arial" w:hAnsi="Arial" w:cs="Arial"/>
          <w:sz w:val="24"/>
          <w:szCs w:val="24"/>
        </w:rPr>
        <w:t xml:space="preserve">ady </w:t>
      </w:r>
      <w:r w:rsidR="008734E8" w:rsidRPr="00516017">
        <w:rPr>
          <w:rFonts w:ascii="Arial" w:hAnsi="Arial" w:cs="Arial"/>
          <w:sz w:val="24"/>
          <w:szCs w:val="24"/>
        </w:rPr>
        <w:t xml:space="preserve">na podstawie listy obecności stwierdza prawomocność obrad i </w:t>
      </w:r>
      <w:r w:rsidRPr="00516017">
        <w:rPr>
          <w:rFonts w:ascii="Arial" w:hAnsi="Arial" w:cs="Arial"/>
          <w:sz w:val="24"/>
          <w:szCs w:val="24"/>
        </w:rPr>
        <w:t>przedstawia porządek obrad</w:t>
      </w:r>
      <w:r w:rsidR="00F923D2" w:rsidRPr="00516017">
        <w:rPr>
          <w:rFonts w:ascii="Arial" w:hAnsi="Arial" w:cs="Arial"/>
          <w:sz w:val="24"/>
          <w:szCs w:val="24"/>
        </w:rPr>
        <w:t>.</w:t>
      </w:r>
    </w:p>
    <w:p w:rsidR="009E52E8" w:rsidRPr="00516017" w:rsidRDefault="009E52E8" w:rsidP="009E52E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przypadku, gdy liczba radnych obecnych na sesji zmniejszy się poniżej połowy ustawowego składu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ady,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może nie przerywać obrad, niemożliwe jest jednak wówczas podejmowanie uchwał.</w:t>
      </w:r>
    </w:p>
    <w:p w:rsidR="00A53145" w:rsidRPr="00516017" w:rsidRDefault="00866BF4" w:rsidP="0077454A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Na wniosek starosty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jest obowiązany wprowadzić do porządku obrad najbliższej sesji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projekt uchwały, jeżeli wnioskodawcą jest </w:t>
      </w:r>
      <w:r w:rsidR="00790025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owiatu, a projekt wpłynął do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co najmniej 7 dni przed dniem rozpoczęcia sesji rady.</w:t>
      </w:r>
    </w:p>
    <w:p w:rsidR="00A53145" w:rsidRPr="00516017" w:rsidRDefault="00866BF4" w:rsidP="0077454A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może wprowadzić zmiany w porządku obrad na wniosek komisji, klubu lub zarządu. Zmiany porządku obrad zapadają bezwzględną większością głosów ustawowego składu rady.</w:t>
      </w:r>
      <w:r w:rsidR="00F923D2" w:rsidRPr="00516017">
        <w:rPr>
          <w:rFonts w:ascii="Arial" w:hAnsi="Arial" w:cs="Arial"/>
          <w:sz w:val="24"/>
          <w:szCs w:val="24"/>
        </w:rPr>
        <w:t xml:space="preserve"> Wnioski dotyczące zmiany porządku obrad mogą być zgłaszane najpóźniej po przedstawieniu porządku obrad przez przewodniczącego. </w:t>
      </w:r>
    </w:p>
    <w:p w:rsidR="00A53145" w:rsidRPr="00516017" w:rsidRDefault="00866BF4" w:rsidP="0077454A">
      <w:pPr>
        <w:pStyle w:val="Akapitzlist"/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Porządek obrad każdej sesji powinien obejmować w szczególności:</w:t>
      </w:r>
    </w:p>
    <w:p w:rsidR="00A53145" w:rsidRPr="00516017" w:rsidRDefault="00866BF4" w:rsidP="00C94EE1">
      <w:pPr>
        <w:pStyle w:val="Akapitzlist"/>
        <w:numPr>
          <w:ilvl w:val="1"/>
          <w:numId w:val="15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przyjęcie protokołu poprzedniej sesji,</w:t>
      </w:r>
    </w:p>
    <w:p w:rsidR="00A53145" w:rsidRPr="00516017" w:rsidRDefault="00866BF4" w:rsidP="00C94EE1">
      <w:pPr>
        <w:pStyle w:val="Akapitzlist"/>
        <w:numPr>
          <w:ilvl w:val="1"/>
          <w:numId w:val="15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sprawozdanie starosty z działalności zarządu i wykonania uchwał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w okresie między sesjami,</w:t>
      </w:r>
    </w:p>
    <w:p w:rsidR="00A53145" w:rsidRPr="00516017" w:rsidRDefault="00866BF4" w:rsidP="00C94EE1">
      <w:pPr>
        <w:pStyle w:val="Akapitzlist"/>
        <w:numPr>
          <w:ilvl w:val="1"/>
          <w:numId w:val="15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informacje przewodniczących komisji stałych o działalności komisji w okresie między sesjami,</w:t>
      </w:r>
    </w:p>
    <w:p w:rsidR="00A53145" w:rsidRPr="00516017" w:rsidRDefault="00866BF4" w:rsidP="00C94EE1">
      <w:pPr>
        <w:pStyle w:val="Akapitzlist"/>
        <w:numPr>
          <w:ilvl w:val="1"/>
          <w:numId w:val="15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rozpatrzenie projektów uchwał oraz podjęcie uchwał,</w:t>
      </w:r>
    </w:p>
    <w:p w:rsidR="00A53145" w:rsidRPr="00516017" w:rsidRDefault="00866BF4" w:rsidP="00C94EE1">
      <w:pPr>
        <w:pStyle w:val="Akapitzlist"/>
        <w:numPr>
          <w:ilvl w:val="1"/>
          <w:numId w:val="15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interpelacje i zapytania radnych,</w:t>
      </w:r>
    </w:p>
    <w:p w:rsidR="00A53145" w:rsidRPr="00516017" w:rsidRDefault="00866BF4" w:rsidP="00C94EE1">
      <w:pPr>
        <w:pStyle w:val="Akapitzlist"/>
        <w:numPr>
          <w:ilvl w:val="1"/>
          <w:numId w:val="15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wolne wnioski i oświadczenia radnych.</w:t>
      </w:r>
    </w:p>
    <w:p w:rsidR="009370FD" w:rsidRPr="00516017" w:rsidRDefault="009370FD" w:rsidP="00C94EE1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370FD" w:rsidRPr="00976CA3" w:rsidRDefault="009370FD">
      <w:pPr>
        <w:spacing w:line="240" w:lineRule="auto"/>
        <w:rPr>
          <w:color w:val="auto"/>
          <w:sz w:val="24"/>
          <w:szCs w:val="24"/>
        </w:rPr>
      </w:pPr>
    </w:p>
    <w:p w:rsidR="00170307" w:rsidRPr="00976CA3" w:rsidRDefault="00357D22" w:rsidP="007324C8">
      <w:pPr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976CA3">
        <w:rPr>
          <w:rFonts w:eastAsia="Times New Roman"/>
          <w:b/>
          <w:color w:val="auto"/>
          <w:sz w:val="24"/>
          <w:szCs w:val="24"/>
        </w:rPr>
        <w:t>§ 11</w:t>
      </w:r>
    </w:p>
    <w:p w:rsidR="00170307" w:rsidRPr="00976CA3" w:rsidRDefault="00357D22" w:rsidP="007324C8">
      <w:pPr>
        <w:spacing w:line="240" w:lineRule="auto"/>
        <w:ind w:left="720" w:hanging="330"/>
        <w:jc w:val="both"/>
        <w:rPr>
          <w:rFonts w:eastAsia="Times New Roman"/>
          <w:color w:val="auto"/>
          <w:sz w:val="24"/>
          <w:szCs w:val="24"/>
        </w:rPr>
      </w:pPr>
      <w:r w:rsidRPr="00976CA3">
        <w:rPr>
          <w:rFonts w:eastAsia="Times New Roman"/>
          <w:color w:val="auto"/>
          <w:sz w:val="24"/>
          <w:szCs w:val="24"/>
        </w:rPr>
        <w:t>1</w:t>
      </w:r>
      <w:r w:rsidR="00170307" w:rsidRPr="00976CA3">
        <w:rPr>
          <w:rFonts w:eastAsia="Times New Roman"/>
          <w:color w:val="auto"/>
          <w:sz w:val="24"/>
          <w:szCs w:val="24"/>
        </w:rPr>
        <w:t xml:space="preserve">. </w:t>
      </w:r>
      <w:r w:rsidRPr="00976CA3">
        <w:rPr>
          <w:rFonts w:eastAsia="Times New Roman"/>
          <w:color w:val="auto"/>
          <w:sz w:val="24"/>
          <w:szCs w:val="24"/>
        </w:rPr>
        <w:tab/>
      </w:r>
      <w:r w:rsidR="00170307" w:rsidRPr="00976CA3">
        <w:rPr>
          <w:rFonts w:eastAsia="Times New Roman"/>
          <w:color w:val="auto"/>
          <w:sz w:val="24"/>
          <w:szCs w:val="24"/>
        </w:rPr>
        <w:t>W sprawach dotyczących powiatu radni mogą kierować interpelacje i zapytania do starosty.</w:t>
      </w:r>
    </w:p>
    <w:p w:rsidR="00170307" w:rsidRPr="00976CA3" w:rsidRDefault="00357D22" w:rsidP="007324C8">
      <w:pPr>
        <w:spacing w:line="240" w:lineRule="auto"/>
        <w:ind w:left="720" w:hanging="720"/>
        <w:jc w:val="both"/>
        <w:rPr>
          <w:rFonts w:eastAsia="Times New Roman"/>
          <w:color w:val="auto"/>
          <w:sz w:val="24"/>
          <w:szCs w:val="24"/>
        </w:rPr>
      </w:pPr>
      <w:r w:rsidRPr="00976CA3">
        <w:rPr>
          <w:rFonts w:eastAsia="Times New Roman"/>
          <w:color w:val="auto"/>
          <w:sz w:val="24"/>
          <w:szCs w:val="24"/>
        </w:rPr>
        <w:t xml:space="preserve">     </w:t>
      </w:r>
      <w:r w:rsidR="005A2D42" w:rsidRPr="00976CA3">
        <w:rPr>
          <w:rFonts w:eastAsia="Times New Roman"/>
          <w:color w:val="auto"/>
          <w:sz w:val="24"/>
          <w:szCs w:val="24"/>
        </w:rPr>
        <w:t xml:space="preserve"> </w:t>
      </w:r>
      <w:r w:rsidRPr="00976CA3">
        <w:rPr>
          <w:rFonts w:eastAsia="Times New Roman"/>
          <w:color w:val="auto"/>
          <w:sz w:val="24"/>
          <w:szCs w:val="24"/>
        </w:rPr>
        <w:t>2</w:t>
      </w:r>
      <w:r w:rsidR="00170307" w:rsidRPr="00976CA3">
        <w:rPr>
          <w:rFonts w:eastAsia="Times New Roman"/>
          <w:color w:val="auto"/>
          <w:sz w:val="24"/>
          <w:szCs w:val="24"/>
        </w:rPr>
        <w:t xml:space="preserve">. </w:t>
      </w:r>
      <w:r w:rsidR="005A2D42" w:rsidRPr="00976CA3">
        <w:rPr>
          <w:rFonts w:eastAsia="Times New Roman"/>
          <w:color w:val="auto"/>
          <w:sz w:val="24"/>
          <w:szCs w:val="24"/>
        </w:rPr>
        <w:tab/>
      </w:r>
      <w:r w:rsidR="00170307" w:rsidRPr="00976CA3">
        <w:rPr>
          <w:rFonts w:eastAsia="Times New Roman"/>
          <w:color w:val="auto"/>
          <w:sz w:val="24"/>
          <w:szCs w:val="24"/>
        </w:rPr>
        <w:t>Interpelacja dotyczy spraw o istotnym znaczeniu dla powiatu. Interpelacja powinna zawierać krótkie przedstawienie stanu faktycznego będącego jej przedmiotem oraz wynikające z niej pytania.</w:t>
      </w:r>
    </w:p>
    <w:p w:rsidR="00170307" w:rsidRPr="00976CA3" w:rsidRDefault="005A2D42" w:rsidP="007324C8">
      <w:pPr>
        <w:spacing w:line="240" w:lineRule="auto"/>
        <w:ind w:left="720" w:hanging="435"/>
        <w:jc w:val="both"/>
        <w:rPr>
          <w:rFonts w:eastAsia="Times New Roman"/>
          <w:color w:val="auto"/>
          <w:sz w:val="24"/>
          <w:szCs w:val="24"/>
        </w:rPr>
      </w:pPr>
      <w:r w:rsidRPr="00976CA3">
        <w:rPr>
          <w:rFonts w:eastAsia="Times New Roman"/>
          <w:color w:val="auto"/>
          <w:sz w:val="24"/>
          <w:szCs w:val="24"/>
        </w:rPr>
        <w:t xml:space="preserve"> </w:t>
      </w:r>
      <w:r w:rsidR="00357D22" w:rsidRPr="00976CA3">
        <w:rPr>
          <w:rFonts w:eastAsia="Times New Roman"/>
          <w:color w:val="auto"/>
          <w:sz w:val="24"/>
          <w:szCs w:val="24"/>
        </w:rPr>
        <w:t>3</w:t>
      </w:r>
      <w:r w:rsidR="00170307" w:rsidRPr="00976CA3">
        <w:rPr>
          <w:rFonts w:eastAsia="Times New Roman"/>
          <w:color w:val="auto"/>
          <w:sz w:val="24"/>
          <w:szCs w:val="24"/>
        </w:rPr>
        <w:t xml:space="preserve">. </w:t>
      </w:r>
      <w:r w:rsidR="00357D22" w:rsidRPr="00976CA3">
        <w:rPr>
          <w:rFonts w:eastAsia="Times New Roman"/>
          <w:color w:val="auto"/>
          <w:sz w:val="24"/>
          <w:szCs w:val="24"/>
        </w:rPr>
        <w:tab/>
      </w:r>
      <w:r w:rsidR="00170307" w:rsidRPr="00976CA3">
        <w:rPr>
          <w:rFonts w:eastAsia="Times New Roman"/>
          <w:color w:val="auto"/>
          <w:sz w:val="24"/>
          <w:szCs w:val="24"/>
        </w:rPr>
        <w:t xml:space="preserve">Zapytania składa się w sprawach aktualnych problemów powiatu, a także w celu uzyskania informacji o konkretnym stanie faktycznym. </w:t>
      </w:r>
      <w:r w:rsidR="00BD4C3E" w:rsidRPr="00976CA3">
        <w:rPr>
          <w:rFonts w:eastAsia="Times New Roman"/>
          <w:color w:val="auto"/>
          <w:sz w:val="24"/>
          <w:szCs w:val="24"/>
        </w:rPr>
        <w:t>Punkt 2</w:t>
      </w:r>
      <w:r w:rsidR="00170307" w:rsidRPr="00976CA3">
        <w:rPr>
          <w:rFonts w:eastAsia="Times New Roman"/>
          <w:color w:val="auto"/>
          <w:sz w:val="24"/>
          <w:szCs w:val="24"/>
        </w:rPr>
        <w:t xml:space="preserve"> zdanie drugie stosuje się odpowiednio.</w:t>
      </w:r>
    </w:p>
    <w:p w:rsidR="00170307" w:rsidRPr="00976CA3" w:rsidRDefault="005A2D42" w:rsidP="007324C8">
      <w:pPr>
        <w:spacing w:line="240" w:lineRule="auto"/>
        <w:ind w:left="720" w:hanging="435"/>
        <w:jc w:val="both"/>
        <w:rPr>
          <w:rFonts w:eastAsia="Times New Roman"/>
          <w:color w:val="auto"/>
          <w:sz w:val="24"/>
          <w:szCs w:val="24"/>
        </w:rPr>
      </w:pPr>
      <w:r w:rsidRPr="00976CA3">
        <w:rPr>
          <w:rFonts w:eastAsia="Times New Roman"/>
          <w:color w:val="auto"/>
          <w:sz w:val="24"/>
          <w:szCs w:val="24"/>
        </w:rPr>
        <w:t xml:space="preserve"> </w:t>
      </w:r>
      <w:r w:rsidR="00357D22" w:rsidRPr="00976CA3">
        <w:rPr>
          <w:rFonts w:eastAsia="Times New Roman"/>
          <w:color w:val="auto"/>
          <w:sz w:val="24"/>
          <w:szCs w:val="24"/>
        </w:rPr>
        <w:t>4</w:t>
      </w:r>
      <w:r w:rsidR="00170307" w:rsidRPr="00976CA3">
        <w:rPr>
          <w:rFonts w:eastAsia="Times New Roman"/>
          <w:color w:val="auto"/>
          <w:sz w:val="24"/>
          <w:szCs w:val="24"/>
        </w:rPr>
        <w:t xml:space="preserve">. </w:t>
      </w:r>
      <w:r w:rsidR="00357D22" w:rsidRPr="00976CA3">
        <w:rPr>
          <w:rFonts w:eastAsia="Times New Roman"/>
          <w:color w:val="auto"/>
          <w:sz w:val="24"/>
          <w:szCs w:val="24"/>
        </w:rPr>
        <w:tab/>
      </w:r>
      <w:r w:rsidR="00170307" w:rsidRPr="00976CA3">
        <w:rPr>
          <w:rFonts w:eastAsia="Times New Roman"/>
          <w:color w:val="auto"/>
          <w:sz w:val="24"/>
          <w:szCs w:val="24"/>
        </w:rPr>
        <w:t xml:space="preserve">Interpelacje i </w:t>
      </w:r>
      <w:r w:rsidR="00BD4C3E" w:rsidRPr="00976CA3">
        <w:rPr>
          <w:rFonts w:eastAsia="Times New Roman"/>
          <w:color w:val="auto"/>
          <w:sz w:val="24"/>
          <w:szCs w:val="24"/>
        </w:rPr>
        <w:t xml:space="preserve">zapytania składane są na piśmie </w:t>
      </w:r>
      <w:r w:rsidR="00057CF9" w:rsidRPr="00976CA3">
        <w:rPr>
          <w:rFonts w:eastAsia="Times New Roman"/>
          <w:color w:val="auto"/>
          <w:sz w:val="24"/>
          <w:szCs w:val="24"/>
        </w:rPr>
        <w:t xml:space="preserve">do przewodniczącego rady za </w:t>
      </w:r>
      <w:r w:rsidR="00790025" w:rsidRPr="00976CA3">
        <w:rPr>
          <w:rFonts w:eastAsia="Times New Roman"/>
          <w:color w:val="auto"/>
          <w:sz w:val="24"/>
          <w:szCs w:val="24"/>
        </w:rPr>
        <w:t xml:space="preserve">pośrednictwem biura podawczego </w:t>
      </w:r>
      <w:r w:rsidR="00057CF9" w:rsidRPr="00976CA3">
        <w:rPr>
          <w:rFonts w:eastAsia="Times New Roman"/>
          <w:color w:val="auto"/>
          <w:sz w:val="24"/>
          <w:szCs w:val="24"/>
        </w:rPr>
        <w:t xml:space="preserve">w </w:t>
      </w:r>
      <w:r w:rsidR="00790025" w:rsidRPr="00976CA3">
        <w:rPr>
          <w:rFonts w:eastAsia="Times New Roman"/>
          <w:color w:val="auto"/>
          <w:sz w:val="24"/>
          <w:szCs w:val="24"/>
        </w:rPr>
        <w:t>s</w:t>
      </w:r>
      <w:r w:rsidR="00057CF9" w:rsidRPr="00976CA3">
        <w:rPr>
          <w:rFonts w:eastAsia="Times New Roman"/>
          <w:color w:val="auto"/>
          <w:sz w:val="24"/>
          <w:szCs w:val="24"/>
        </w:rPr>
        <w:t xml:space="preserve">tarostwie </w:t>
      </w:r>
      <w:r w:rsidR="00790025" w:rsidRPr="00976CA3">
        <w:rPr>
          <w:rFonts w:eastAsia="Times New Roman"/>
          <w:color w:val="auto"/>
          <w:sz w:val="24"/>
          <w:szCs w:val="24"/>
        </w:rPr>
        <w:t>p</w:t>
      </w:r>
      <w:r w:rsidR="00057CF9" w:rsidRPr="00976CA3">
        <w:rPr>
          <w:rFonts w:eastAsia="Times New Roman"/>
          <w:color w:val="auto"/>
          <w:sz w:val="24"/>
          <w:szCs w:val="24"/>
        </w:rPr>
        <w:t xml:space="preserve">owiatowym. Przewodniczący rady </w:t>
      </w:r>
      <w:r w:rsidR="00170307" w:rsidRPr="00976CA3">
        <w:rPr>
          <w:rFonts w:eastAsia="Times New Roman"/>
          <w:color w:val="auto"/>
          <w:sz w:val="24"/>
          <w:szCs w:val="24"/>
        </w:rPr>
        <w:t xml:space="preserve"> przekazuje je niezwłocznie staroście. Starosta, lub osoba przez niego wyznaczona, jest zobowiązana udzielić odpowiedzi na piśmie nie później niż w terminie 14 dni od dnia otrzymania interpelacji lub zapytania.</w:t>
      </w:r>
    </w:p>
    <w:p w:rsidR="00170307" w:rsidRPr="00976CA3" w:rsidRDefault="005A2D42" w:rsidP="007324C8">
      <w:pPr>
        <w:spacing w:line="240" w:lineRule="auto"/>
        <w:ind w:left="720" w:hanging="435"/>
        <w:jc w:val="both"/>
        <w:rPr>
          <w:rFonts w:eastAsia="Times New Roman"/>
          <w:color w:val="auto"/>
          <w:sz w:val="24"/>
          <w:szCs w:val="24"/>
        </w:rPr>
      </w:pPr>
      <w:r w:rsidRPr="00976CA3">
        <w:rPr>
          <w:rFonts w:eastAsia="Times New Roman"/>
          <w:color w:val="auto"/>
          <w:sz w:val="24"/>
          <w:szCs w:val="24"/>
        </w:rPr>
        <w:t xml:space="preserve"> </w:t>
      </w:r>
      <w:r w:rsidR="00357D22" w:rsidRPr="00976CA3">
        <w:rPr>
          <w:rFonts w:eastAsia="Times New Roman"/>
          <w:color w:val="auto"/>
          <w:sz w:val="24"/>
          <w:szCs w:val="24"/>
        </w:rPr>
        <w:t>5</w:t>
      </w:r>
      <w:r w:rsidR="00170307" w:rsidRPr="00976CA3">
        <w:rPr>
          <w:rFonts w:eastAsia="Times New Roman"/>
          <w:color w:val="auto"/>
          <w:sz w:val="24"/>
          <w:szCs w:val="24"/>
        </w:rPr>
        <w:t xml:space="preserve">. </w:t>
      </w:r>
      <w:r w:rsidR="00357D22" w:rsidRPr="00976CA3">
        <w:rPr>
          <w:rFonts w:eastAsia="Times New Roman"/>
          <w:color w:val="auto"/>
          <w:sz w:val="24"/>
          <w:szCs w:val="24"/>
        </w:rPr>
        <w:tab/>
      </w:r>
      <w:r w:rsidR="00170307" w:rsidRPr="00976CA3">
        <w:rPr>
          <w:rFonts w:eastAsia="Times New Roman"/>
          <w:color w:val="auto"/>
          <w:sz w:val="24"/>
          <w:szCs w:val="24"/>
        </w:rPr>
        <w:t>Treść interpelacji i zapytań oraz udzielonych odpowiedzi podawana jest do publicznej wiadomości poprzez niezwłoczną publikację w Biuletynie Informacji Publicznej i na stronie internetowej powiatu, oraz w inny sposób zwyczajowo przyjęty.</w:t>
      </w:r>
    </w:p>
    <w:p w:rsidR="00170307" w:rsidRPr="00516017" w:rsidRDefault="00170307">
      <w:pPr>
        <w:spacing w:line="240" w:lineRule="auto"/>
        <w:rPr>
          <w:sz w:val="24"/>
          <w:szCs w:val="24"/>
        </w:rPr>
      </w:pPr>
    </w:p>
    <w:p w:rsidR="009370FD" w:rsidRPr="00516017" w:rsidRDefault="009370FD" w:rsidP="009370F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12</w:t>
      </w:r>
    </w:p>
    <w:p w:rsidR="00A53145" w:rsidRPr="00516017" w:rsidRDefault="00866BF4" w:rsidP="00D702F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Przewodniczący udziela głosu według kolejności zgłoszeń.</w:t>
      </w:r>
    </w:p>
    <w:p w:rsidR="009370FD" w:rsidRPr="00516017" w:rsidRDefault="009370FD" w:rsidP="00816E0B">
      <w:pPr>
        <w:spacing w:line="240" w:lineRule="auto"/>
        <w:rPr>
          <w:sz w:val="24"/>
          <w:szCs w:val="24"/>
        </w:rPr>
      </w:pPr>
    </w:p>
    <w:p w:rsidR="009370FD" w:rsidRPr="00516017" w:rsidRDefault="00866BF4" w:rsidP="009370F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9370FD" w:rsidRPr="00516017">
        <w:rPr>
          <w:rFonts w:eastAsia="Calibri"/>
          <w:b/>
          <w:sz w:val="24"/>
          <w:szCs w:val="24"/>
        </w:rPr>
        <w:t xml:space="preserve"> 13</w:t>
      </w:r>
    </w:p>
    <w:p w:rsidR="00A53145" w:rsidRPr="00516017" w:rsidRDefault="00866BF4" w:rsidP="00D702FE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Podczas całych obrad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udziela poza kolejnością głosu w celu zgłoszenia wniosku formalnego, którego przedmiotem mogą być w szczególności sprawy: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stwierdzenia quorum i przeliczenia głosów,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zakończenia dyskusji i podjęcia uchwał,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zamknięcia listy mówców lub kandydatów,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ograniczenia wystąpień do opinii komisji,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przestrzegania porządku obrad,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ograniczenia czasu wystąpienia mówców,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zarządzenia przerwy,</w:t>
      </w:r>
    </w:p>
    <w:p w:rsidR="00A53145" w:rsidRPr="00516017" w:rsidRDefault="00866BF4" w:rsidP="00D702FE">
      <w:pPr>
        <w:pStyle w:val="Akapitzlist"/>
        <w:numPr>
          <w:ilvl w:val="0"/>
          <w:numId w:val="136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odesłania projektu uchwały do komisji,</w:t>
      </w:r>
    </w:p>
    <w:p w:rsidR="00A53145" w:rsidRPr="00516017" w:rsidRDefault="00866BF4" w:rsidP="00D702FE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niezwłocznie poddaje wniosek formalny pod głosowanie. Rada decyduje </w:t>
      </w:r>
      <w:r w:rsidR="00CF5BC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tych sprawach zwykłą większością głosów, w głosowaniu jawnym.</w:t>
      </w:r>
    </w:p>
    <w:p w:rsidR="00A53145" w:rsidRPr="00516017" w:rsidRDefault="00866BF4" w:rsidP="00D702FE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Nie można udzielać głosu w sprawach formalnych w trakcie głosowania.</w:t>
      </w:r>
    </w:p>
    <w:p w:rsidR="009370FD" w:rsidRPr="00516017" w:rsidRDefault="009370FD">
      <w:pPr>
        <w:spacing w:line="240" w:lineRule="auto"/>
        <w:rPr>
          <w:sz w:val="24"/>
          <w:szCs w:val="24"/>
        </w:rPr>
      </w:pPr>
    </w:p>
    <w:p w:rsidR="009370FD" w:rsidRPr="00516017" w:rsidRDefault="009370FD" w:rsidP="009370F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14</w:t>
      </w:r>
    </w:p>
    <w:p w:rsidR="00A53145" w:rsidRPr="00516017" w:rsidRDefault="00866BF4" w:rsidP="0077454A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Nad sprawnym przebiegiem obrad czuwa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ady.</w:t>
      </w:r>
    </w:p>
    <w:p w:rsidR="00A53145" w:rsidRPr="00516017" w:rsidRDefault="00866BF4" w:rsidP="0077454A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stwierdzenia, że radny w swoim wystąpieniu wyraźnie odbiega od przedmiotu obrad lub znacznie przekracza wyznaczony czas,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może </w:t>
      </w:r>
      <w:r w:rsidRPr="00516017">
        <w:rPr>
          <w:rFonts w:ascii="Arial" w:hAnsi="Arial" w:cs="Arial"/>
          <w:sz w:val="24"/>
          <w:szCs w:val="24"/>
        </w:rPr>
        <w:lastRenderedPageBreak/>
        <w:t>przywołać go "do rzeczy", a po dwukrotnym przywołaniu, odebrać mu głos.</w:t>
      </w:r>
      <w:r w:rsidR="0062252E">
        <w:rPr>
          <w:rFonts w:ascii="Arial" w:hAnsi="Arial" w:cs="Arial"/>
          <w:sz w:val="24"/>
          <w:szCs w:val="24"/>
        </w:rPr>
        <w:t xml:space="preserve"> </w:t>
      </w:r>
      <w:r w:rsidR="0062252E" w:rsidRPr="00516017">
        <w:rPr>
          <w:rFonts w:ascii="Arial" w:hAnsi="Arial" w:cs="Arial"/>
          <w:sz w:val="24"/>
          <w:szCs w:val="24"/>
        </w:rPr>
        <w:t>Fakt ten odnotowuje się w protokole posiedzenia.</w:t>
      </w:r>
    </w:p>
    <w:p w:rsidR="00A53145" w:rsidRPr="00516017" w:rsidRDefault="00866BF4" w:rsidP="0077454A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Jeżeli forma lub treść wystąpienia zakłóca porządek obrad lub uchybia powadze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ady,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przywołuje radnego "do porządku", a gdy nie odniesie to skutku może odebrać mu głos. Fakt ten odnotowuje się w protokole posiedzenia.</w:t>
      </w:r>
    </w:p>
    <w:p w:rsidR="00234361" w:rsidRPr="00516017" w:rsidRDefault="00234361" w:rsidP="0077454A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Każde odebranie głosu w trybie określonym w pkt 2 i 3 odnotowane w protokole sesji powoduje potrącenie 20% diety radnego za następny miesiąc</w:t>
      </w:r>
      <w:r w:rsidR="0062252E">
        <w:rPr>
          <w:rFonts w:ascii="Arial" w:hAnsi="Arial" w:cs="Arial"/>
          <w:sz w:val="24"/>
          <w:szCs w:val="24"/>
        </w:rPr>
        <w:t>.</w:t>
      </w:r>
    </w:p>
    <w:p w:rsidR="00A53145" w:rsidRPr="00976CA3" w:rsidRDefault="00357D22" w:rsidP="0077454A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CA3">
        <w:rPr>
          <w:rFonts w:ascii="Arial" w:hAnsi="Arial" w:cs="Arial"/>
          <w:sz w:val="24"/>
          <w:szCs w:val="24"/>
        </w:rPr>
        <w:t>Mieszkańcy i inne osoby uczestniczące w sesji mogą zabrać głos po uprze</w:t>
      </w:r>
      <w:r w:rsidR="00FA6E62" w:rsidRPr="00976CA3">
        <w:rPr>
          <w:rFonts w:ascii="Arial" w:hAnsi="Arial" w:cs="Arial"/>
          <w:sz w:val="24"/>
          <w:szCs w:val="24"/>
        </w:rPr>
        <w:t xml:space="preserve">dnim zgłoszeniu się do głosu u </w:t>
      </w:r>
      <w:r w:rsidR="00790025" w:rsidRPr="00976CA3">
        <w:rPr>
          <w:rFonts w:ascii="Arial" w:hAnsi="Arial" w:cs="Arial"/>
          <w:sz w:val="24"/>
          <w:szCs w:val="24"/>
        </w:rPr>
        <w:t>p</w:t>
      </w:r>
      <w:r w:rsidRPr="00976CA3">
        <w:rPr>
          <w:rFonts w:ascii="Arial" w:hAnsi="Arial" w:cs="Arial"/>
          <w:sz w:val="24"/>
          <w:szCs w:val="24"/>
        </w:rPr>
        <w:t xml:space="preserve">rzewodniczącego </w:t>
      </w:r>
      <w:r w:rsidR="00790025" w:rsidRPr="00976CA3">
        <w:rPr>
          <w:rFonts w:ascii="Arial" w:hAnsi="Arial" w:cs="Arial"/>
          <w:sz w:val="24"/>
          <w:szCs w:val="24"/>
        </w:rPr>
        <w:t>r</w:t>
      </w:r>
      <w:r w:rsidRPr="00976CA3">
        <w:rPr>
          <w:rFonts w:ascii="Arial" w:hAnsi="Arial" w:cs="Arial"/>
          <w:sz w:val="24"/>
          <w:szCs w:val="24"/>
        </w:rPr>
        <w:t>ady prze</w:t>
      </w:r>
      <w:r w:rsidR="007706FD" w:rsidRPr="00976CA3">
        <w:rPr>
          <w:rFonts w:ascii="Arial" w:hAnsi="Arial" w:cs="Arial"/>
          <w:sz w:val="24"/>
          <w:szCs w:val="24"/>
        </w:rPr>
        <w:t>d</w:t>
      </w:r>
      <w:r w:rsidRPr="00976CA3">
        <w:rPr>
          <w:rFonts w:ascii="Arial" w:hAnsi="Arial" w:cs="Arial"/>
          <w:sz w:val="24"/>
          <w:szCs w:val="24"/>
        </w:rPr>
        <w:t xml:space="preserve"> rozpoczęciem sesji.</w:t>
      </w:r>
    </w:p>
    <w:p w:rsidR="00A53145" w:rsidRPr="00516017" w:rsidRDefault="00866BF4" w:rsidP="0077454A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Przewodniczący, po uprzednim zwróceniu uwagi, może nakazać opuszczenie sali obrad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osobom będącym publicznością, które swoim zachowaniem zakłócają porządek obrad lub naruszają powagę sesji.</w:t>
      </w:r>
    </w:p>
    <w:p w:rsidR="009370FD" w:rsidRPr="00516017" w:rsidRDefault="009370FD">
      <w:pPr>
        <w:spacing w:line="240" w:lineRule="auto"/>
        <w:rPr>
          <w:sz w:val="24"/>
          <w:szCs w:val="24"/>
        </w:rPr>
      </w:pPr>
    </w:p>
    <w:p w:rsidR="009370FD" w:rsidRPr="00516017" w:rsidRDefault="009370FD" w:rsidP="009370F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15</w:t>
      </w:r>
    </w:p>
    <w:p w:rsidR="00A53145" w:rsidRPr="00516017" w:rsidRDefault="00866BF4" w:rsidP="0077454A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zamyka dyskusje po wyczerpaniu listy mówców. W razie potrzeby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może zarządzić przerwę w celu umożliwienia właściwej komisji lub zarządowi powiatu, zajęcie stanowiska wobec zgłoszonych wniosków albo przygotowania poprawek w rozpatrywanym projekcie uchwały lub innym dokumencie.</w:t>
      </w:r>
    </w:p>
    <w:p w:rsidR="00A53145" w:rsidRPr="00516017" w:rsidRDefault="00866BF4" w:rsidP="0077454A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 zamknięciu dyskusji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rozpoczyna procedurę głosowania. Przed zarządzeniem głosowania można zabrać głos tylko w celu zgłoszenia i uzasadnienia wniosku formalnego o sposobie lub porządku głosowania.</w:t>
      </w:r>
    </w:p>
    <w:p w:rsidR="00866BF4" w:rsidRPr="00516017" w:rsidRDefault="00866BF4">
      <w:pPr>
        <w:spacing w:line="240" w:lineRule="auto"/>
        <w:rPr>
          <w:rFonts w:eastAsia="Calibri"/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V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Uchwały Rady Powiatu</w:t>
      </w:r>
    </w:p>
    <w:p w:rsidR="009370FD" w:rsidRPr="00516017" w:rsidRDefault="009370FD">
      <w:pPr>
        <w:spacing w:line="240" w:lineRule="auto"/>
        <w:rPr>
          <w:b/>
          <w:sz w:val="24"/>
          <w:szCs w:val="24"/>
        </w:rPr>
      </w:pPr>
    </w:p>
    <w:p w:rsidR="009370FD" w:rsidRPr="00516017" w:rsidRDefault="009370FD" w:rsidP="009370F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16</w:t>
      </w:r>
    </w:p>
    <w:p w:rsidR="009370FD" w:rsidRPr="00516017" w:rsidRDefault="00866BF4" w:rsidP="0079002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 inicjatywą podjęcia określonej uchwały może wystąpić:</w:t>
      </w:r>
    </w:p>
    <w:p w:rsidR="00A53145" w:rsidRPr="00516017" w:rsidRDefault="00866BF4" w:rsidP="00790025">
      <w:pPr>
        <w:pStyle w:val="Akapitzlist"/>
        <w:numPr>
          <w:ilvl w:val="0"/>
          <w:numId w:val="13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co najmniej </w:t>
      </w:r>
      <w:r w:rsidR="00234361" w:rsidRPr="00516017">
        <w:rPr>
          <w:rFonts w:ascii="Arial" w:hAnsi="Arial" w:cs="Arial"/>
          <w:sz w:val="24"/>
          <w:szCs w:val="24"/>
        </w:rPr>
        <w:t>3</w:t>
      </w:r>
      <w:r w:rsidRPr="00516017">
        <w:rPr>
          <w:rFonts w:ascii="Arial" w:hAnsi="Arial" w:cs="Arial"/>
          <w:sz w:val="24"/>
          <w:szCs w:val="24"/>
        </w:rPr>
        <w:t xml:space="preserve"> radnych,</w:t>
      </w:r>
    </w:p>
    <w:p w:rsidR="00A53145" w:rsidRPr="00516017" w:rsidRDefault="00404244" w:rsidP="00790025">
      <w:pPr>
        <w:pStyle w:val="Akapitzlist"/>
        <w:numPr>
          <w:ilvl w:val="0"/>
          <w:numId w:val="13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6BF4" w:rsidRPr="00516017">
        <w:rPr>
          <w:rFonts w:ascii="Arial" w:hAnsi="Arial" w:cs="Arial"/>
          <w:sz w:val="24"/>
          <w:szCs w:val="24"/>
        </w:rPr>
        <w:t xml:space="preserve">rzewodniczący </w:t>
      </w:r>
      <w:r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>ady,</w:t>
      </w:r>
    </w:p>
    <w:p w:rsidR="00A53145" w:rsidRPr="00516017" w:rsidRDefault="00404244" w:rsidP="00790025">
      <w:pPr>
        <w:pStyle w:val="Akapitzlist"/>
        <w:numPr>
          <w:ilvl w:val="0"/>
          <w:numId w:val="13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166A6" w:rsidRPr="0051601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>adnych,</w:t>
      </w:r>
    </w:p>
    <w:p w:rsidR="00A53145" w:rsidRPr="00516017" w:rsidRDefault="00404244" w:rsidP="00790025">
      <w:pPr>
        <w:pStyle w:val="Akapitzlist"/>
        <w:numPr>
          <w:ilvl w:val="0"/>
          <w:numId w:val="13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66BF4" w:rsidRPr="00516017">
        <w:rPr>
          <w:rFonts w:ascii="Arial" w:hAnsi="Arial" w:cs="Arial"/>
          <w:sz w:val="24"/>
          <w:szCs w:val="24"/>
        </w:rPr>
        <w:t xml:space="preserve">omisja </w:t>
      </w:r>
      <w:r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>ady,</w:t>
      </w:r>
    </w:p>
    <w:p w:rsidR="00A53145" w:rsidRPr="00516017" w:rsidRDefault="00404244" w:rsidP="00790025">
      <w:pPr>
        <w:pStyle w:val="Akapitzlist"/>
        <w:numPr>
          <w:ilvl w:val="0"/>
          <w:numId w:val="13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166A6" w:rsidRPr="00516017">
        <w:rPr>
          <w:rFonts w:ascii="Arial" w:hAnsi="Arial" w:cs="Arial"/>
          <w:sz w:val="24"/>
          <w:szCs w:val="24"/>
        </w:rPr>
        <w:t xml:space="preserve">arząd </w:t>
      </w:r>
      <w:r>
        <w:rPr>
          <w:rFonts w:ascii="Arial" w:hAnsi="Arial" w:cs="Arial"/>
          <w:sz w:val="24"/>
          <w:szCs w:val="24"/>
        </w:rPr>
        <w:t>p</w:t>
      </w:r>
      <w:r w:rsidR="00866BF4" w:rsidRPr="00516017">
        <w:rPr>
          <w:rFonts w:ascii="Arial" w:hAnsi="Arial" w:cs="Arial"/>
          <w:sz w:val="24"/>
          <w:szCs w:val="24"/>
        </w:rPr>
        <w:t>owiatu.</w:t>
      </w:r>
    </w:p>
    <w:p w:rsidR="00A53145" w:rsidRPr="00516017" w:rsidRDefault="00866BF4" w:rsidP="0079002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przekazuje projekty uchwał właściwym komisjom i zarządowi powiatu.</w:t>
      </w:r>
    </w:p>
    <w:p w:rsidR="00A53145" w:rsidRPr="00516017" w:rsidRDefault="00866BF4" w:rsidP="0079002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Projekty uchwał powinny być zaopiniowane przez właściwe komisje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ady.</w:t>
      </w:r>
    </w:p>
    <w:p w:rsidR="00A53145" w:rsidRPr="00516017" w:rsidRDefault="00866BF4" w:rsidP="0079002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uzasadnionych przypadkach </w:t>
      </w:r>
      <w:r w:rsidR="00790025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może przedstawić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rzewodniczącemu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projekt uchwały bezpośrednio przed sesją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owiatu, bez zaopiniowania przez właściwą komisję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ady. Projekt takiej uchwały powinien zawierać obok elementów określonych w § 17 </w:t>
      </w:r>
      <w:r w:rsidR="0079762D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egulaminu </w:t>
      </w:r>
      <w:r w:rsidR="0079762D">
        <w:rPr>
          <w:rFonts w:ascii="Arial" w:hAnsi="Arial" w:cs="Arial"/>
          <w:sz w:val="24"/>
          <w:szCs w:val="24"/>
        </w:rPr>
        <w:t>o</w:t>
      </w:r>
      <w:r w:rsidRPr="00516017">
        <w:rPr>
          <w:rFonts w:ascii="Arial" w:hAnsi="Arial" w:cs="Arial"/>
          <w:sz w:val="24"/>
          <w:szCs w:val="24"/>
        </w:rPr>
        <w:t xml:space="preserve">brad </w:t>
      </w:r>
      <w:r w:rsidR="0079762D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79762D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uzasadnienie pilnej potrzeby uchwalenia uchwały.</w:t>
      </w:r>
    </w:p>
    <w:p w:rsidR="009370FD" w:rsidRPr="00516017" w:rsidRDefault="009370FD" w:rsidP="009370F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9370FD" w:rsidRPr="00516017" w:rsidRDefault="00866BF4" w:rsidP="009370F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9370FD" w:rsidRPr="00516017">
        <w:rPr>
          <w:rFonts w:eastAsia="Calibri"/>
          <w:b/>
          <w:sz w:val="24"/>
          <w:szCs w:val="24"/>
        </w:rPr>
        <w:t xml:space="preserve"> 17</w:t>
      </w:r>
    </w:p>
    <w:p w:rsidR="00A53145" w:rsidRPr="00516017" w:rsidRDefault="00866BF4" w:rsidP="00790025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Projekt uchwały powinien zawierać:</w:t>
      </w:r>
    </w:p>
    <w:p w:rsidR="00A53145" w:rsidRPr="00516017" w:rsidRDefault="00866BF4" w:rsidP="00790025">
      <w:pPr>
        <w:pStyle w:val="Akapitzlist"/>
        <w:numPr>
          <w:ilvl w:val="0"/>
          <w:numId w:val="1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tytuł uchwały,</w:t>
      </w:r>
    </w:p>
    <w:p w:rsidR="00A53145" w:rsidRPr="00516017" w:rsidRDefault="00866BF4" w:rsidP="00790025">
      <w:pPr>
        <w:pStyle w:val="Akapitzlist"/>
        <w:numPr>
          <w:ilvl w:val="0"/>
          <w:numId w:val="1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podstawę prawną,</w:t>
      </w:r>
    </w:p>
    <w:p w:rsidR="00A53145" w:rsidRPr="00516017" w:rsidRDefault="00866BF4" w:rsidP="00790025">
      <w:pPr>
        <w:pStyle w:val="Akapitzlist"/>
        <w:numPr>
          <w:ilvl w:val="0"/>
          <w:numId w:val="1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przepisy regulujące sprawy będące przedmiotem uchwały,</w:t>
      </w:r>
    </w:p>
    <w:p w:rsidR="00A53145" w:rsidRPr="00516017" w:rsidRDefault="00866BF4" w:rsidP="00790025">
      <w:pPr>
        <w:pStyle w:val="Akapitzlist"/>
        <w:numPr>
          <w:ilvl w:val="0"/>
          <w:numId w:val="1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wskazanie organu lub osoby odpowiedzialnej za wykonanie uchwały,</w:t>
      </w:r>
    </w:p>
    <w:p w:rsidR="00A53145" w:rsidRPr="00516017" w:rsidRDefault="00866BF4" w:rsidP="00790025">
      <w:pPr>
        <w:pStyle w:val="Akapitzlist"/>
        <w:numPr>
          <w:ilvl w:val="0"/>
          <w:numId w:val="138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określenie terminu wejścia w życie uchwały.</w:t>
      </w:r>
    </w:p>
    <w:p w:rsidR="00A53145" w:rsidRPr="00516017" w:rsidRDefault="00866BF4" w:rsidP="00790025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Do projektu uchwały dołącza się uzasadnienie potrzeby podjęcia uchwały.</w:t>
      </w:r>
    </w:p>
    <w:p w:rsidR="00A53145" w:rsidRPr="00516017" w:rsidRDefault="00866BF4" w:rsidP="00790025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Przewodniczący może zwrócić wnioskodawcy projekt uchwały do uzupełnienia, jeżeli zawiera błędy formalne.</w:t>
      </w:r>
    </w:p>
    <w:p w:rsidR="00C4319C" w:rsidRPr="00516017" w:rsidRDefault="00C4319C" w:rsidP="000F1548">
      <w:pPr>
        <w:spacing w:line="240" w:lineRule="auto"/>
        <w:rPr>
          <w:sz w:val="24"/>
          <w:szCs w:val="24"/>
        </w:rPr>
      </w:pPr>
    </w:p>
    <w:p w:rsidR="009370FD" w:rsidRPr="00516017" w:rsidRDefault="009370FD">
      <w:pPr>
        <w:spacing w:line="240" w:lineRule="auto"/>
        <w:rPr>
          <w:sz w:val="24"/>
          <w:szCs w:val="24"/>
        </w:rPr>
      </w:pPr>
    </w:p>
    <w:p w:rsidR="009370FD" w:rsidRPr="00516017" w:rsidRDefault="009370FD" w:rsidP="00524F9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18</w:t>
      </w:r>
    </w:p>
    <w:p w:rsidR="00A53145" w:rsidRPr="00516017" w:rsidRDefault="00790025" w:rsidP="002C59B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Uchwały r</w:t>
      </w:r>
      <w:r w:rsidR="00866BF4" w:rsidRPr="00516017">
        <w:rPr>
          <w:rFonts w:ascii="Arial" w:hAnsi="Arial" w:cs="Arial"/>
          <w:sz w:val="24"/>
          <w:szCs w:val="24"/>
        </w:rPr>
        <w:t xml:space="preserve">ady podpisuje </w:t>
      </w:r>
      <w:r>
        <w:rPr>
          <w:rFonts w:ascii="Arial" w:hAnsi="Arial" w:cs="Arial"/>
          <w:sz w:val="24"/>
          <w:szCs w:val="24"/>
        </w:rPr>
        <w:t>p</w:t>
      </w:r>
      <w:r w:rsidR="00866BF4" w:rsidRPr="00516017">
        <w:rPr>
          <w:rFonts w:ascii="Arial" w:hAnsi="Arial" w:cs="Arial"/>
          <w:sz w:val="24"/>
          <w:szCs w:val="24"/>
        </w:rPr>
        <w:t xml:space="preserve">rzewodniczący </w:t>
      </w:r>
      <w:r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>ady.</w:t>
      </w:r>
    </w:p>
    <w:p w:rsidR="00A53145" w:rsidRPr="00516017" w:rsidRDefault="00866BF4" w:rsidP="002C59B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nieobecności </w:t>
      </w:r>
      <w:r w:rsidR="00790025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rzewodniczącego, uchwały podpisuje </w:t>
      </w:r>
      <w:r w:rsidR="00790025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>iceprzewodniczący prowadzący sesję.</w:t>
      </w:r>
    </w:p>
    <w:p w:rsidR="00524F9D" w:rsidRPr="00516017" w:rsidRDefault="00524F9D">
      <w:pPr>
        <w:spacing w:line="240" w:lineRule="auto"/>
        <w:rPr>
          <w:sz w:val="24"/>
          <w:szCs w:val="24"/>
        </w:rPr>
      </w:pPr>
    </w:p>
    <w:p w:rsidR="002242D0" w:rsidRPr="00516017" w:rsidRDefault="002242D0" w:rsidP="00524F9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524F9D" w:rsidRPr="00516017" w:rsidRDefault="00524F9D" w:rsidP="00524F9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19</w:t>
      </w:r>
    </w:p>
    <w:p w:rsidR="00A53145" w:rsidRPr="00516017" w:rsidRDefault="00866BF4" w:rsidP="0077454A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Podjętym uchwałom nadaje się kolejne numery podając cyframi rzymskimi numer sesji, </w:t>
      </w:r>
      <w:r w:rsidR="00CF5BC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a cyframi arabskimi numer uchwały oraz rok podjęcia uchwały. Uchwałę opatruje się datą posiedzenia, na którym została podjęta.</w:t>
      </w:r>
    </w:p>
    <w:p w:rsidR="00A53145" w:rsidRPr="00516017" w:rsidRDefault="00866BF4" w:rsidP="0077454A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Uchwały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ewidencjonuje się w rejestrze uchwał i przech</w:t>
      </w:r>
      <w:r w:rsidR="00790025">
        <w:rPr>
          <w:rFonts w:ascii="Arial" w:hAnsi="Arial" w:cs="Arial"/>
          <w:sz w:val="24"/>
          <w:szCs w:val="24"/>
        </w:rPr>
        <w:t>owuje wraz z protokołami sesji r</w:t>
      </w:r>
      <w:r w:rsidRPr="00516017">
        <w:rPr>
          <w:rFonts w:ascii="Arial" w:hAnsi="Arial" w:cs="Arial"/>
          <w:sz w:val="24"/>
          <w:szCs w:val="24"/>
        </w:rPr>
        <w:t>ady. Rejestr uchwał prowadzi starosta.</w:t>
      </w:r>
    </w:p>
    <w:p w:rsidR="00A53145" w:rsidRPr="00516017" w:rsidRDefault="00866BF4" w:rsidP="00C94EE1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 zobowiązany jest do przedłożenia wojewodzie uchwał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w ciągu 7 dni od dnia ich podj</w:t>
      </w:r>
      <w:r w:rsidR="00D22EC3">
        <w:rPr>
          <w:rFonts w:ascii="Arial" w:hAnsi="Arial" w:cs="Arial"/>
          <w:sz w:val="24"/>
          <w:szCs w:val="24"/>
        </w:rPr>
        <w:t xml:space="preserve">ęcia. </w:t>
      </w:r>
      <w:r w:rsidRPr="00516017">
        <w:rPr>
          <w:rFonts w:ascii="Arial" w:hAnsi="Arial" w:cs="Arial"/>
          <w:sz w:val="24"/>
          <w:szCs w:val="24"/>
        </w:rPr>
        <w:t>Uchwała organu powiatu w sprawie wydania przepisów porządkowych podlega przekazaniu niezwłocznie.</w:t>
      </w:r>
    </w:p>
    <w:p w:rsidR="00A53145" w:rsidRPr="00516017" w:rsidRDefault="00866BF4" w:rsidP="00C94EE1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Starosta przedkłada Regionalnej Izbie Obrachunkowej na zasadach określonych w pkt 3:</w:t>
      </w:r>
    </w:p>
    <w:p w:rsidR="00A53145" w:rsidRPr="00516017" w:rsidRDefault="00866BF4" w:rsidP="00C94EE1">
      <w:pPr>
        <w:pStyle w:val="Akapitzlist"/>
        <w:numPr>
          <w:ilvl w:val="0"/>
          <w:numId w:val="13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uchwałę budżetową,</w:t>
      </w:r>
    </w:p>
    <w:p w:rsidR="00A53145" w:rsidRPr="00516017" w:rsidRDefault="00866BF4" w:rsidP="00C94EE1">
      <w:pPr>
        <w:pStyle w:val="Akapitzlist"/>
        <w:numPr>
          <w:ilvl w:val="0"/>
          <w:numId w:val="13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uchwałę w sprawie absolutorium dla zarządu,</w:t>
      </w:r>
    </w:p>
    <w:p w:rsidR="00A53145" w:rsidRPr="00516017" w:rsidRDefault="00866BF4" w:rsidP="00C94EE1">
      <w:pPr>
        <w:pStyle w:val="Akapitzlist"/>
        <w:numPr>
          <w:ilvl w:val="0"/>
          <w:numId w:val="13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inne uchwały objęte zakresem działania izby.</w:t>
      </w:r>
    </w:p>
    <w:p w:rsidR="00524F9D" w:rsidRPr="00516017" w:rsidRDefault="00524F9D">
      <w:pPr>
        <w:spacing w:line="240" w:lineRule="auto"/>
        <w:rPr>
          <w:sz w:val="24"/>
          <w:szCs w:val="24"/>
        </w:rPr>
      </w:pPr>
    </w:p>
    <w:p w:rsidR="00524F9D" w:rsidRPr="00516017" w:rsidRDefault="00524F9D" w:rsidP="00524F9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20</w:t>
      </w:r>
    </w:p>
    <w:p w:rsidR="00A53145" w:rsidRPr="00516017" w:rsidRDefault="00866BF4" w:rsidP="0077454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Powiatowe przepisy porządkowe ogłasza się przez ich publikację w środkach masowego przekazu oraz w drodze obwieszczeń. Przepisy te wchodzą w życie z dniem takiego ogłoszenia.</w:t>
      </w:r>
    </w:p>
    <w:p w:rsidR="00A53145" w:rsidRPr="00516017" w:rsidRDefault="00866BF4" w:rsidP="0077454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Powiatowe przepisy porządkowe podlegają także ogłoszeniu w Dzienniku Urzędowym Województwa Mazowieckiego.</w:t>
      </w:r>
    </w:p>
    <w:p w:rsidR="00524F9D" w:rsidRPr="00516017" w:rsidRDefault="00524F9D">
      <w:pPr>
        <w:spacing w:line="240" w:lineRule="auto"/>
        <w:rPr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21</w:t>
      </w:r>
    </w:p>
    <w:p w:rsidR="00A53145" w:rsidRPr="00516017" w:rsidRDefault="00866BF4" w:rsidP="000A40C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Debata nad projektem uchwały bądź wnioskiem podczas sesji </w:t>
      </w:r>
      <w:r w:rsidR="00790025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obejmuje:</w:t>
      </w:r>
    </w:p>
    <w:p w:rsidR="00A53145" w:rsidRPr="00516017" w:rsidRDefault="00866BF4" w:rsidP="000A40C0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wystąpienie wnioskodawcy,</w:t>
      </w:r>
    </w:p>
    <w:p w:rsidR="00A53145" w:rsidRPr="00516017" w:rsidRDefault="00866BF4" w:rsidP="000A40C0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wystąpienie przedstawiciela komisji prezentujące stanowisko komisji w danej sprawie,</w:t>
      </w:r>
    </w:p>
    <w:p w:rsidR="00A53145" w:rsidRPr="00516017" w:rsidRDefault="00866BF4" w:rsidP="000A40C0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dyskusje obejmującą stawianie pytań wnioskodawcy, zarządowi powiatu oraz komisji </w:t>
      </w:r>
      <w:r w:rsidR="00A0041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a także wnoszenie poprawek do projektu uchwały bądź wniosku. Poprawki do projektu mogą być wnoszone tylko w formie pisemnej,</w:t>
      </w:r>
    </w:p>
    <w:p w:rsidR="00A53145" w:rsidRPr="00516017" w:rsidRDefault="00866BF4" w:rsidP="000A40C0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zamknięcie dyskusji i wystąpienia końcowe, które przysługują jedynie wnioskodawcy, staroście oraz przedstawicielom komisji, opiniującym projekt bądź wniosek.</w:t>
      </w:r>
    </w:p>
    <w:p w:rsidR="000C5514" w:rsidRDefault="000C5514">
      <w:pPr>
        <w:spacing w:line="240" w:lineRule="auto"/>
        <w:rPr>
          <w:sz w:val="24"/>
          <w:szCs w:val="24"/>
        </w:rPr>
      </w:pPr>
    </w:p>
    <w:p w:rsidR="00CB1105" w:rsidRPr="00516017" w:rsidRDefault="00CB1105">
      <w:pPr>
        <w:spacing w:line="240" w:lineRule="auto"/>
        <w:rPr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22</w:t>
      </w:r>
    </w:p>
    <w:p w:rsidR="008219D2" w:rsidRPr="00516017" w:rsidRDefault="00866BF4" w:rsidP="00816E0B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Przedmiotem uchwały może być także: apel, opinia czy stanowisko zajęte przez radę </w:t>
      </w:r>
      <w:r w:rsidR="00CF5BC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ważnej dla powiatu sprawie.</w:t>
      </w:r>
    </w:p>
    <w:p w:rsidR="000C5514" w:rsidRDefault="000C5514">
      <w:pPr>
        <w:spacing w:line="240" w:lineRule="auto"/>
        <w:rPr>
          <w:sz w:val="24"/>
          <w:szCs w:val="24"/>
        </w:rPr>
      </w:pPr>
    </w:p>
    <w:p w:rsidR="002C59BF" w:rsidRDefault="002C59BF">
      <w:pPr>
        <w:spacing w:line="240" w:lineRule="auto"/>
        <w:rPr>
          <w:sz w:val="24"/>
          <w:szCs w:val="24"/>
        </w:rPr>
      </w:pPr>
    </w:p>
    <w:p w:rsidR="002C59BF" w:rsidRDefault="002C59BF">
      <w:pPr>
        <w:spacing w:line="240" w:lineRule="auto"/>
        <w:rPr>
          <w:sz w:val="24"/>
          <w:szCs w:val="24"/>
        </w:rPr>
      </w:pPr>
    </w:p>
    <w:p w:rsidR="002C59BF" w:rsidRDefault="002C59BF">
      <w:pPr>
        <w:spacing w:line="240" w:lineRule="auto"/>
        <w:rPr>
          <w:sz w:val="24"/>
          <w:szCs w:val="24"/>
        </w:rPr>
      </w:pPr>
    </w:p>
    <w:p w:rsidR="002C59BF" w:rsidRPr="00516017" w:rsidRDefault="002C59BF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Rozdział VI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Zasady głosowania</w:t>
      </w:r>
    </w:p>
    <w:p w:rsidR="000C5514" w:rsidRPr="00516017" w:rsidRDefault="000C5514">
      <w:pPr>
        <w:spacing w:line="240" w:lineRule="auto"/>
        <w:rPr>
          <w:b/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23</w:t>
      </w:r>
    </w:p>
    <w:p w:rsidR="00A53145" w:rsidRPr="00516017" w:rsidRDefault="00866BF4" w:rsidP="0077454A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Głosowanie odbywa się zwykłą większością głosów, w obecności co najmniej połowy ustawowego składu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ady, w głosowaniu jawnym chyba, że przepisy ustawy stanowią inaczej.</w:t>
      </w:r>
    </w:p>
    <w:p w:rsidR="00A53145" w:rsidRPr="00516017" w:rsidRDefault="00866BF4" w:rsidP="0077454A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Głosowanie zwykłą większością głosów oznacza, że przyjęty zostaje wniosek lub kandydat, który uzyskał największą ilość głosów. Głosów nieważnych lub wstrzymujących się nie dolicza się do żadnej z grup głosujących.</w:t>
      </w:r>
    </w:p>
    <w:p w:rsidR="00816E0B" w:rsidRPr="00516017" w:rsidRDefault="00866BF4" w:rsidP="00816E0B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Głosowanie bezwzględną większością głosów oznacza, że przyjęty zostaje wniosek lub kandydat, który uzyskał co najmniej o jeden głos więcej od sumy pozostałych ważnie oddanych głosów tzn. przeciwnych i wstrzymujących się. W razie parzystej liczby ważnie oddanych głosów, bezwzględną większość stanowi 50% plus jeden ważnie oddany głos. </w:t>
      </w:r>
      <w:r w:rsidR="000C551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razie nieparzystej liczby ważnie oddanych głosów, bezwzględną większość głosów stanowi pierwsza liczba całkowita przewyższająca połowę ważnie oddanych głosów.</w:t>
      </w:r>
    </w:p>
    <w:p w:rsidR="000C5514" w:rsidRPr="00516017" w:rsidRDefault="000C5514" w:rsidP="000C5514">
      <w:pPr>
        <w:spacing w:line="240" w:lineRule="auto"/>
        <w:jc w:val="center"/>
        <w:rPr>
          <w:b/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24</w:t>
      </w:r>
    </w:p>
    <w:p w:rsidR="00A53145" w:rsidRPr="00C4319C" w:rsidRDefault="002242D0" w:rsidP="0077454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 xml:space="preserve">Głosowania jawne na sesjach rady odbywają się za pomocą urządzeń umożliwiających sporządzenie i utrwalenie imiennego wykazu głosowań radnych, a w wypadku gdy </w:t>
      </w:r>
      <w:r w:rsidR="00D22EC3">
        <w:rPr>
          <w:rFonts w:ascii="Arial" w:hAnsi="Arial" w:cs="Arial"/>
          <w:sz w:val="24"/>
          <w:szCs w:val="24"/>
        </w:rPr>
        <w:br/>
      </w:r>
      <w:r w:rsidRPr="00C4319C">
        <w:rPr>
          <w:rFonts w:ascii="Arial" w:hAnsi="Arial" w:cs="Arial"/>
          <w:sz w:val="24"/>
          <w:szCs w:val="24"/>
        </w:rPr>
        <w:t xml:space="preserve">z przyczyn technicznych jest to niemożliwe przeprowadza się głosowanie imienne. </w:t>
      </w:r>
    </w:p>
    <w:p w:rsidR="00A53145" w:rsidRPr="00516017" w:rsidRDefault="00866BF4" w:rsidP="0077454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głosowaniu tajnym radni głosują na kartkach opatrzonych pieczęcią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0C551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sposób zgodny z każdorazowo przyjętymi zasadami. Wypełnianie kart do głosowania odbywa się za kotarą.</w:t>
      </w:r>
    </w:p>
    <w:p w:rsidR="00A53145" w:rsidRPr="00516017" w:rsidRDefault="00866BF4" w:rsidP="0077454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głosowaniu imiennym radni głosują na kartach z wydrukowanym nazwiskiem głosującego. Wynik głosowania imiennego dołącza się do protokołu posiedzenia</w:t>
      </w:r>
      <w:r w:rsidR="000C5514" w:rsidRPr="00516017">
        <w:rPr>
          <w:rFonts w:ascii="Arial" w:hAnsi="Arial" w:cs="Arial"/>
          <w:sz w:val="24"/>
          <w:szCs w:val="24"/>
        </w:rPr>
        <w:t>.</w:t>
      </w:r>
    </w:p>
    <w:p w:rsidR="000C5514" w:rsidRPr="00516017" w:rsidRDefault="000C5514">
      <w:pPr>
        <w:spacing w:line="240" w:lineRule="auto"/>
        <w:rPr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25</w:t>
      </w:r>
    </w:p>
    <w:p w:rsidR="00A53145" w:rsidRPr="00516017" w:rsidRDefault="00866BF4" w:rsidP="0077454A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Głosowanie jawne przeprowadza </w:t>
      </w:r>
      <w:r w:rsidR="00E01677">
        <w:rPr>
          <w:rFonts w:ascii="Arial" w:hAnsi="Arial" w:cs="Arial"/>
          <w:sz w:val="24"/>
          <w:szCs w:val="24"/>
        </w:rPr>
        <w:t>p</w:t>
      </w:r>
      <w:r w:rsidR="00D22EC3">
        <w:rPr>
          <w:rFonts w:ascii="Arial" w:hAnsi="Arial" w:cs="Arial"/>
          <w:sz w:val="24"/>
          <w:szCs w:val="24"/>
        </w:rPr>
        <w:t xml:space="preserve">rzewodniczący </w:t>
      </w:r>
      <w:r w:rsidR="00E01677">
        <w:rPr>
          <w:rFonts w:ascii="Arial" w:hAnsi="Arial" w:cs="Arial"/>
          <w:sz w:val="24"/>
          <w:szCs w:val="24"/>
        </w:rPr>
        <w:t>r</w:t>
      </w:r>
      <w:r w:rsidR="00D22EC3">
        <w:rPr>
          <w:rFonts w:ascii="Arial" w:hAnsi="Arial" w:cs="Arial"/>
          <w:sz w:val="24"/>
          <w:szCs w:val="24"/>
        </w:rPr>
        <w:t xml:space="preserve">ady </w:t>
      </w:r>
      <w:r w:rsidRPr="00516017">
        <w:rPr>
          <w:rFonts w:ascii="Arial" w:hAnsi="Arial" w:cs="Arial"/>
          <w:sz w:val="24"/>
          <w:szCs w:val="24"/>
        </w:rPr>
        <w:t>przy</w:t>
      </w:r>
      <w:r w:rsidR="00D22EC3">
        <w:rPr>
          <w:rFonts w:ascii="Arial" w:hAnsi="Arial" w:cs="Arial"/>
          <w:sz w:val="24"/>
          <w:szCs w:val="24"/>
        </w:rPr>
        <w:t xml:space="preserve"> </w:t>
      </w:r>
      <w:r w:rsidRPr="00516017">
        <w:rPr>
          <w:rFonts w:ascii="Arial" w:hAnsi="Arial" w:cs="Arial"/>
          <w:sz w:val="24"/>
          <w:szCs w:val="24"/>
        </w:rPr>
        <w:t xml:space="preserve">pomocy </w:t>
      </w:r>
      <w:r w:rsidR="00D22EC3">
        <w:rPr>
          <w:rFonts w:ascii="Arial" w:hAnsi="Arial" w:cs="Arial"/>
          <w:sz w:val="24"/>
          <w:szCs w:val="24"/>
        </w:rPr>
        <w:t xml:space="preserve">wiceprzewodniczących </w:t>
      </w:r>
      <w:r w:rsidRPr="00516017">
        <w:rPr>
          <w:rFonts w:ascii="Arial" w:hAnsi="Arial" w:cs="Arial"/>
          <w:sz w:val="24"/>
          <w:szCs w:val="24"/>
        </w:rPr>
        <w:t xml:space="preserve">i pracowników </w:t>
      </w:r>
      <w:r w:rsidR="00E01677">
        <w:rPr>
          <w:rFonts w:ascii="Arial" w:hAnsi="Arial" w:cs="Arial"/>
          <w:sz w:val="24"/>
          <w:szCs w:val="24"/>
        </w:rPr>
        <w:t>b</w:t>
      </w:r>
      <w:r w:rsidRPr="00516017">
        <w:rPr>
          <w:rFonts w:ascii="Arial" w:hAnsi="Arial" w:cs="Arial"/>
          <w:sz w:val="24"/>
          <w:szCs w:val="24"/>
        </w:rPr>
        <w:t xml:space="preserve">iura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tarostwa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owiatowego w Grójcu.</w:t>
      </w:r>
    </w:p>
    <w:p w:rsidR="00A53145" w:rsidRPr="00516017" w:rsidRDefault="00866BF4" w:rsidP="0077454A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Wyniki głosowania jawnego ogłasza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bezpośrednio po obliczeniu głosów.</w:t>
      </w:r>
    </w:p>
    <w:p w:rsidR="00A53145" w:rsidRPr="00516017" w:rsidRDefault="00866BF4" w:rsidP="0077454A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Wyniki głosowania odnotowuje się w protokole sesji.</w:t>
      </w:r>
    </w:p>
    <w:p w:rsidR="000C5514" w:rsidRPr="00516017" w:rsidRDefault="000C5514">
      <w:pPr>
        <w:spacing w:line="240" w:lineRule="auto"/>
        <w:rPr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26</w:t>
      </w:r>
    </w:p>
    <w:p w:rsidR="00A53145" w:rsidRPr="00516017" w:rsidRDefault="00866BF4" w:rsidP="0077454A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gdy wynik głosowania jawnego budzi uzasadnione wątpliwości, radni mogą dokonać ponownego głosowania - reasumpcji.</w:t>
      </w:r>
    </w:p>
    <w:p w:rsidR="00A53145" w:rsidRPr="00516017" w:rsidRDefault="000C5514" w:rsidP="0077454A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 </w:t>
      </w:r>
      <w:r w:rsidR="00866BF4" w:rsidRPr="00516017">
        <w:rPr>
          <w:rFonts w:ascii="Arial" w:hAnsi="Arial" w:cs="Arial"/>
          <w:sz w:val="24"/>
          <w:szCs w:val="24"/>
        </w:rPr>
        <w:t xml:space="preserve">przeprowadzeniu ponownego głosowania radni decydują w formie uchwały, na wniosek co najmniej 1/5 ustawowego składu </w:t>
      </w:r>
      <w:r w:rsidR="00E01677"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>ady.</w:t>
      </w:r>
    </w:p>
    <w:p w:rsidR="00A53145" w:rsidRPr="00516017" w:rsidRDefault="00866BF4" w:rsidP="0077454A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Wniosek o reasumpcji może być zgłoszony tylko na tej sesji, na której odbyło się głosowanie.</w:t>
      </w:r>
    </w:p>
    <w:p w:rsidR="000C5514" w:rsidRPr="00516017" w:rsidRDefault="000C5514" w:rsidP="000C551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514" w:rsidRPr="00516017" w:rsidRDefault="00866BF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0C5514" w:rsidRPr="00516017">
        <w:rPr>
          <w:rFonts w:eastAsia="Calibri"/>
          <w:b/>
          <w:sz w:val="24"/>
          <w:szCs w:val="24"/>
        </w:rPr>
        <w:t xml:space="preserve"> 27</w:t>
      </w:r>
    </w:p>
    <w:p w:rsidR="00A53145" w:rsidRPr="00516017" w:rsidRDefault="00866BF4" w:rsidP="002C59BF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Głosowanie tajne lub imienne przeprowadza powołana przez radnych komisja skrutacyjna w liczbie 3 radnych, wyczytując kolejno radnych z listy obecności.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adni potwierdzają podpisami odbiór karty do głosowania.</w:t>
      </w:r>
    </w:p>
    <w:p w:rsidR="00A53145" w:rsidRPr="00516017" w:rsidRDefault="00866BF4" w:rsidP="002C59BF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skrutacyjna wybiera ze swego grona przewodniczącego, który po przeliczeniu głosów przez komisję, odczytuje protokół podając wynik głosowania.</w:t>
      </w:r>
    </w:p>
    <w:p w:rsidR="00A53145" w:rsidRPr="00516017" w:rsidRDefault="00866BF4" w:rsidP="002C59BF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Protokół komisji skrutacyjnej stanowi załącznik do protokołu sesji. Karty z głosami zabezpieczone w zaklejonej kopercie przechowuje się wraz z protokołem.</w:t>
      </w:r>
    </w:p>
    <w:p w:rsidR="00A53145" w:rsidRPr="00516017" w:rsidRDefault="00866BF4" w:rsidP="002C59BF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Kart do głosowania nie może być więcej niż radnych obecnych na sesji.</w:t>
      </w:r>
    </w:p>
    <w:p w:rsidR="000C5514" w:rsidRPr="00516017" w:rsidRDefault="000C5514">
      <w:pPr>
        <w:spacing w:line="240" w:lineRule="auto"/>
        <w:rPr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28</w:t>
      </w:r>
    </w:p>
    <w:p w:rsidR="00A53145" w:rsidRPr="00516017" w:rsidRDefault="00866BF4" w:rsidP="0077454A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obrad przed poddaniem wniosku pod głosowanie precyzuje i ogłasza zebranym proponowaną treść w taki sposób, aby jego redakcja była przejrzysta, </w:t>
      </w:r>
      <w:r w:rsidR="00CA6DE3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a wniosek nie budził wątpliwości co do intencji wnioskodawcy.</w:t>
      </w:r>
    </w:p>
    <w:p w:rsidR="00A53145" w:rsidRPr="00516017" w:rsidRDefault="00866BF4" w:rsidP="0077454A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istnienia kilku wniosków w tej samej sprawie,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poddaje pod głosowanie w pierwszej kolejności wniosek najdalej idący, który może wykluczyć potrzebę głosowania nad pozostałymi wnioskami.</w:t>
      </w:r>
    </w:p>
    <w:p w:rsidR="00A53145" w:rsidRPr="00516017" w:rsidRDefault="00866BF4" w:rsidP="0077454A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głosowania w sprawach wyborów osób,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rzewodniczący przed zamknięciem listy kandydatów, zapytuje każdego z nich, czy zgadza się kandydować i dopiero po otrzymaniu twierdzącej odpowiedzi poddaje pod głosowanie zamknięcie listy i zarządza wybory.</w:t>
      </w:r>
    </w:p>
    <w:p w:rsidR="000C5514" w:rsidRPr="00516017" w:rsidRDefault="000C5514">
      <w:pPr>
        <w:spacing w:line="240" w:lineRule="auto"/>
        <w:rPr>
          <w:sz w:val="24"/>
          <w:szCs w:val="24"/>
        </w:rPr>
      </w:pPr>
    </w:p>
    <w:p w:rsidR="00057CF9" w:rsidRPr="00516017" w:rsidRDefault="00057CF9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C5514" w:rsidRPr="00516017" w:rsidRDefault="000C5514" w:rsidP="000C551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29</w:t>
      </w:r>
    </w:p>
    <w:p w:rsidR="00A53145" w:rsidRPr="00516017" w:rsidRDefault="00866BF4" w:rsidP="0077454A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Wyboru na funkcję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i </w:t>
      </w:r>
      <w:r w:rsidR="00E01677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 xml:space="preserve">iceprzewodniczących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ady, wyboru </w:t>
      </w:r>
      <w:r w:rsidR="00E01677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tarosty </w:t>
      </w:r>
      <w:r w:rsidR="00CA6DE3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członków komisji dokonuje się spośród nieograniczonej liczby kandydatów zgłoszonych przez radnych uczestniczących w obradach.</w:t>
      </w:r>
    </w:p>
    <w:p w:rsidR="00A53145" w:rsidRPr="00516017" w:rsidRDefault="00866BF4" w:rsidP="0077454A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Wyboru na funkcję przewodniczącego komisji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owiatu,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ada dokonuje spośród kandydatów zgłoszonych przez odpowiednie komisje.</w:t>
      </w:r>
    </w:p>
    <w:p w:rsidR="00A53145" w:rsidRPr="00516017" w:rsidRDefault="00866BF4" w:rsidP="0077454A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przypadku gdy I tura głosowania nie dokona wyboru, przeprowadza się II turę, ograniczając ją do kandydatów, którzy uzyskali w I turze największą liczbę głosów. Rada każdorazowo określa zasady uczestnictwa w II turze (ewentualnie w następnych) przestrzegając, o ile to możliwe zasady, aby liczba kandydatów była o jeden większa od liczby nieobsadzonych funkcji.</w:t>
      </w:r>
    </w:p>
    <w:p w:rsidR="00A53145" w:rsidRPr="00516017" w:rsidRDefault="00866BF4" w:rsidP="0077454A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Dokonanie wyboru, o którym mowa w pkt 1 i 2, jak również wyboru wicestarosty </w:t>
      </w:r>
      <w:r w:rsidR="0075663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pozostałych członków zarządu powiatu oraz dokonania powołania i skarbnika powiatu, oznacza podjęcie uchwały stwierdzającej wybór lub powołanie. Uchwała ta nie jest dodatkowo głosowana.</w:t>
      </w:r>
    </w:p>
    <w:p w:rsidR="000C5514" w:rsidRPr="00516017" w:rsidRDefault="000C5514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VII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Zakończenie sesji</w:t>
      </w:r>
    </w:p>
    <w:p w:rsidR="00225112" w:rsidRPr="00516017" w:rsidRDefault="00225112">
      <w:pPr>
        <w:spacing w:line="240" w:lineRule="auto"/>
        <w:rPr>
          <w:b/>
          <w:sz w:val="24"/>
          <w:szCs w:val="24"/>
        </w:rPr>
      </w:pPr>
    </w:p>
    <w:p w:rsidR="00225112" w:rsidRPr="00516017" w:rsidRDefault="00225112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30</w:t>
      </w:r>
    </w:p>
    <w:p w:rsidR="00A53145" w:rsidRPr="00516017" w:rsidRDefault="00866BF4" w:rsidP="00057CF9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 wyczerpaniu porządku obrad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kończy posiedzenie wypowiadając formułę "Zamykam sesję </w:t>
      </w:r>
      <w:r w:rsidR="0079762D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79762D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79762D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>rójeckiego".</w:t>
      </w:r>
    </w:p>
    <w:p w:rsidR="00A53145" w:rsidRPr="00516017" w:rsidRDefault="00866BF4" w:rsidP="00057CF9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Czas od otwarcia do zakończenia uznaje się za czas trwania sesji.</w:t>
      </w:r>
    </w:p>
    <w:p w:rsidR="008944B1" w:rsidRPr="00516017" w:rsidRDefault="008944B1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225112" w:rsidRPr="00516017" w:rsidRDefault="00866BF4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225112" w:rsidRPr="00516017">
        <w:rPr>
          <w:rFonts w:eastAsia="Calibri"/>
          <w:b/>
          <w:sz w:val="24"/>
          <w:szCs w:val="24"/>
        </w:rPr>
        <w:t xml:space="preserve"> 31</w:t>
      </w:r>
    </w:p>
    <w:p w:rsidR="00A53145" w:rsidRPr="00516017" w:rsidRDefault="00866BF4" w:rsidP="00057CF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Biuro </w:t>
      </w:r>
      <w:r w:rsidR="00D22EC3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sporządza protokół z każdej sesji. Protokół przyjmuje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obrad </w:t>
      </w:r>
      <w:r w:rsidR="00A0041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i podpisuje wraz z protokolantem. Protokół stanowi urzędowy zapis przebiegu obrad </w:t>
      </w:r>
      <w:r w:rsidR="00A0041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podejmowanych rozstrzygnięć.</w:t>
      </w:r>
    </w:p>
    <w:p w:rsidR="00A53145" w:rsidRPr="00516017" w:rsidRDefault="00866BF4" w:rsidP="00057CF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Protokół z sesji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powinien w szczególności zawierać:</w:t>
      </w:r>
    </w:p>
    <w:p w:rsidR="00A53145" w:rsidRPr="00516017" w:rsidRDefault="00866BF4" w:rsidP="00057CF9">
      <w:pPr>
        <w:pStyle w:val="Akapitzlist"/>
        <w:numPr>
          <w:ilvl w:val="0"/>
          <w:numId w:val="1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określenie numeru, daty i miejsca odbywania sesji, godziny jej rozpoczęcia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i zakończenia, imię i nazwisko Przewodniczącego obrad i osoby sporządzającej protokół,</w:t>
      </w:r>
    </w:p>
    <w:p w:rsidR="00A53145" w:rsidRPr="00516017" w:rsidRDefault="00866BF4" w:rsidP="00057CF9">
      <w:pPr>
        <w:pStyle w:val="Akapitzlist"/>
        <w:numPr>
          <w:ilvl w:val="0"/>
          <w:numId w:val="1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stwierdzenia prawomocności obrad,</w:t>
      </w:r>
    </w:p>
    <w:p w:rsidR="00A53145" w:rsidRPr="00516017" w:rsidRDefault="00866BF4" w:rsidP="00057CF9">
      <w:pPr>
        <w:pStyle w:val="Akapitzlist"/>
        <w:numPr>
          <w:ilvl w:val="0"/>
          <w:numId w:val="1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odnotowania przyjęcia protokołu z poprzedniej sesji,</w:t>
      </w:r>
    </w:p>
    <w:p w:rsidR="00A53145" w:rsidRPr="00516017" w:rsidRDefault="00866BF4" w:rsidP="00057CF9">
      <w:pPr>
        <w:pStyle w:val="Akapitzlist"/>
        <w:numPr>
          <w:ilvl w:val="0"/>
          <w:numId w:val="1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porządek obrad, </w:t>
      </w:r>
    </w:p>
    <w:p w:rsidR="00A53145" w:rsidRPr="00516017" w:rsidRDefault="00425DBB" w:rsidP="00057CF9">
      <w:pPr>
        <w:pStyle w:val="Akapitzlist"/>
        <w:numPr>
          <w:ilvl w:val="0"/>
          <w:numId w:val="1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>przebieg obrad</w:t>
      </w:r>
      <w:r w:rsidR="00866BF4" w:rsidRPr="00516017">
        <w:rPr>
          <w:rFonts w:ascii="Arial" w:hAnsi="Arial" w:cs="Arial"/>
          <w:sz w:val="24"/>
          <w:szCs w:val="24"/>
        </w:rPr>
        <w:t>, teksty zgłoszonych wniosków, odnotowanie</w:t>
      </w:r>
      <w:r w:rsidRPr="00516017">
        <w:rPr>
          <w:rFonts w:ascii="Arial" w:hAnsi="Arial" w:cs="Arial"/>
          <w:sz w:val="24"/>
          <w:szCs w:val="24"/>
        </w:rPr>
        <w:t xml:space="preserve"> zgłoszenia pisemnych wystąpień</w:t>
      </w:r>
      <w:r w:rsidR="00866BF4" w:rsidRPr="00516017">
        <w:rPr>
          <w:rFonts w:ascii="Arial" w:hAnsi="Arial" w:cs="Arial"/>
          <w:sz w:val="24"/>
          <w:szCs w:val="24"/>
        </w:rPr>
        <w:t xml:space="preserve"> i interpelacji,</w:t>
      </w:r>
    </w:p>
    <w:p w:rsidR="00A53145" w:rsidRPr="00516017" w:rsidRDefault="00866BF4" w:rsidP="00057CF9">
      <w:pPr>
        <w:pStyle w:val="Akapitzlist"/>
        <w:numPr>
          <w:ilvl w:val="0"/>
          <w:numId w:val="1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przebieg głosowań i ich wyniki,</w:t>
      </w:r>
    </w:p>
    <w:p w:rsidR="00A53145" w:rsidRPr="00516017" w:rsidRDefault="00866BF4" w:rsidP="007E755A">
      <w:pPr>
        <w:pStyle w:val="Akapitzlist"/>
        <w:numPr>
          <w:ilvl w:val="0"/>
          <w:numId w:val="1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podpis przewodniczącego obrad i protokolanta.</w:t>
      </w:r>
    </w:p>
    <w:p w:rsidR="00A53145" w:rsidRPr="00516017" w:rsidRDefault="00866BF4" w:rsidP="00057CF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Do protokołu dołącza się: listę obecności radnych, listę zaproszonych gości, teksty uchwał przyjętych przez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adę, protokoły głosowań tajnych, zgłoszone na piśmie wystąpienia radnych nie wygłoszone na sesji, usprawiedliwienia osób nieobecnych, oświadczenia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i inne dokumenty złożone na ręce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rzewodniczącego.</w:t>
      </w:r>
    </w:p>
    <w:p w:rsidR="00A53145" w:rsidRPr="00C4319C" w:rsidRDefault="00866BF4" w:rsidP="00057CF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Protokół z sesji wykłada się do wglądu w </w:t>
      </w:r>
      <w:r w:rsidR="00E01677">
        <w:rPr>
          <w:rFonts w:ascii="Arial" w:hAnsi="Arial" w:cs="Arial"/>
          <w:sz w:val="24"/>
          <w:szCs w:val="24"/>
        </w:rPr>
        <w:t>b</w:t>
      </w:r>
      <w:r w:rsidRPr="00516017">
        <w:rPr>
          <w:rFonts w:ascii="Arial" w:hAnsi="Arial" w:cs="Arial"/>
          <w:sz w:val="24"/>
          <w:szCs w:val="24"/>
        </w:rPr>
        <w:t xml:space="preserve">iurze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w 2 egzemplarzach</w:t>
      </w:r>
      <w:r w:rsidRPr="00C4319C">
        <w:rPr>
          <w:rFonts w:ascii="Arial" w:hAnsi="Arial" w:cs="Arial"/>
          <w:sz w:val="24"/>
          <w:szCs w:val="24"/>
        </w:rPr>
        <w:t xml:space="preserve">, nie później niż </w:t>
      </w:r>
      <w:r w:rsidR="00717CD6">
        <w:rPr>
          <w:rFonts w:ascii="Arial" w:hAnsi="Arial" w:cs="Arial"/>
          <w:sz w:val="24"/>
          <w:szCs w:val="24"/>
        </w:rPr>
        <w:br/>
      </w:r>
      <w:r w:rsidRPr="00C4319C">
        <w:rPr>
          <w:rFonts w:ascii="Arial" w:hAnsi="Arial" w:cs="Arial"/>
          <w:sz w:val="24"/>
          <w:szCs w:val="24"/>
        </w:rPr>
        <w:t xml:space="preserve">w </w:t>
      </w:r>
      <w:r w:rsidR="00357D22" w:rsidRPr="00C4319C">
        <w:rPr>
          <w:rFonts w:ascii="Arial" w:hAnsi="Arial" w:cs="Arial"/>
          <w:sz w:val="24"/>
          <w:szCs w:val="24"/>
        </w:rPr>
        <w:t>30</w:t>
      </w:r>
      <w:r w:rsidRPr="00C4319C">
        <w:rPr>
          <w:rFonts w:ascii="Arial" w:hAnsi="Arial" w:cs="Arial"/>
          <w:sz w:val="24"/>
          <w:szCs w:val="24"/>
        </w:rPr>
        <w:t xml:space="preserve"> dni</w:t>
      </w:r>
      <w:r w:rsidR="00357D22" w:rsidRPr="00C4319C">
        <w:rPr>
          <w:rFonts w:ascii="Arial" w:hAnsi="Arial" w:cs="Arial"/>
          <w:sz w:val="24"/>
          <w:szCs w:val="24"/>
        </w:rPr>
        <w:t xml:space="preserve"> roboczych</w:t>
      </w:r>
      <w:r w:rsidRPr="00C4319C">
        <w:rPr>
          <w:rFonts w:ascii="Arial" w:hAnsi="Arial" w:cs="Arial"/>
          <w:sz w:val="24"/>
          <w:szCs w:val="24"/>
        </w:rPr>
        <w:t xml:space="preserve"> od zakończenia sesji, oraz przesyła pocztą elektroniczną do </w:t>
      </w:r>
      <w:r w:rsidR="00E01677" w:rsidRPr="00C4319C">
        <w:rPr>
          <w:rFonts w:ascii="Arial" w:hAnsi="Arial" w:cs="Arial"/>
          <w:sz w:val="24"/>
          <w:szCs w:val="24"/>
        </w:rPr>
        <w:t>r</w:t>
      </w:r>
      <w:r w:rsidRPr="00C4319C">
        <w:rPr>
          <w:rFonts w:ascii="Arial" w:hAnsi="Arial" w:cs="Arial"/>
          <w:sz w:val="24"/>
          <w:szCs w:val="24"/>
        </w:rPr>
        <w:t>adnych.</w:t>
      </w:r>
    </w:p>
    <w:p w:rsidR="00A53145" w:rsidRPr="00516017" w:rsidRDefault="00866BF4" w:rsidP="00057CF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Radni mogą zgłaszać pisemne poprawki i uzupełnienia do protokołu</w:t>
      </w:r>
      <w:r w:rsidR="00E65DC7" w:rsidRPr="00C4319C">
        <w:rPr>
          <w:rFonts w:ascii="Arial" w:hAnsi="Arial" w:cs="Arial"/>
          <w:sz w:val="24"/>
          <w:szCs w:val="24"/>
        </w:rPr>
        <w:t xml:space="preserve"> nie później niż na 5 dni przed sesją</w:t>
      </w:r>
      <w:r w:rsidRPr="00C4319C">
        <w:rPr>
          <w:rFonts w:ascii="Arial" w:hAnsi="Arial" w:cs="Arial"/>
          <w:sz w:val="24"/>
          <w:szCs w:val="24"/>
        </w:rPr>
        <w:t xml:space="preserve"> na ręce </w:t>
      </w:r>
      <w:r w:rsidR="00E01677" w:rsidRPr="00C4319C">
        <w:rPr>
          <w:rFonts w:ascii="Arial" w:hAnsi="Arial" w:cs="Arial"/>
          <w:sz w:val="24"/>
          <w:szCs w:val="24"/>
        </w:rPr>
        <w:t>p</w:t>
      </w:r>
      <w:r w:rsidRPr="00C4319C">
        <w:rPr>
          <w:rFonts w:ascii="Arial" w:hAnsi="Arial" w:cs="Arial"/>
          <w:sz w:val="24"/>
          <w:szCs w:val="24"/>
        </w:rPr>
        <w:t xml:space="preserve">rzewodniczącego </w:t>
      </w:r>
      <w:r w:rsidR="00E01677" w:rsidRPr="00C4319C">
        <w:rPr>
          <w:rFonts w:ascii="Arial" w:hAnsi="Arial" w:cs="Arial"/>
          <w:sz w:val="24"/>
          <w:szCs w:val="24"/>
        </w:rPr>
        <w:t>r</w:t>
      </w:r>
      <w:r w:rsidRPr="00C4319C">
        <w:rPr>
          <w:rFonts w:ascii="Arial" w:hAnsi="Arial" w:cs="Arial"/>
          <w:sz w:val="24"/>
          <w:szCs w:val="24"/>
        </w:rPr>
        <w:t>ady, który podejmuje decyzję o</w:t>
      </w:r>
      <w:r w:rsidRPr="00516017">
        <w:rPr>
          <w:rFonts w:ascii="Arial" w:hAnsi="Arial" w:cs="Arial"/>
          <w:sz w:val="24"/>
          <w:szCs w:val="24"/>
        </w:rPr>
        <w:t xml:space="preserve"> ich uwzględnieniu lub nie. Radni, których wnioski nie zostały uwzględnione, mogą przedkładać je na sesji.</w:t>
      </w:r>
    </w:p>
    <w:p w:rsidR="00225112" w:rsidRPr="00516017" w:rsidRDefault="00225112">
      <w:pPr>
        <w:spacing w:line="240" w:lineRule="auto"/>
        <w:rPr>
          <w:sz w:val="24"/>
          <w:szCs w:val="24"/>
        </w:rPr>
      </w:pPr>
    </w:p>
    <w:p w:rsidR="00653FAB" w:rsidRPr="00516017" w:rsidRDefault="00653FAB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225112" w:rsidRPr="00516017" w:rsidRDefault="00225112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32</w:t>
      </w:r>
    </w:p>
    <w:p w:rsidR="00A53145" w:rsidRPr="00516017" w:rsidRDefault="00866BF4" w:rsidP="0077454A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Wyciągi z protokołu zarząd powiatu przekazuje zainteresowanym jednostkom organizacyjnym.</w:t>
      </w:r>
    </w:p>
    <w:p w:rsidR="00A53145" w:rsidRPr="00516017" w:rsidRDefault="00866BF4" w:rsidP="0077454A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Protokoły sesji wraz z załącznikami oraz pełny zapis sesji, przechowuje się </w:t>
      </w:r>
      <w:r w:rsidR="00225112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</w:t>
      </w:r>
      <w:r w:rsidR="00E01677">
        <w:rPr>
          <w:rFonts w:ascii="Arial" w:hAnsi="Arial" w:cs="Arial"/>
          <w:sz w:val="24"/>
          <w:szCs w:val="24"/>
        </w:rPr>
        <w:t>b</w:t>
      </w:r>
      <w:r w:rsidRPr="00516017">
        <w:rPr>
          <w:rFonts w:ascii="Arial" w:hAnsi="Arial" w:cs="Arial"/>
          <w:sz w:val="24"/>
          <w:szCs w:val="24"/>
        </w:rPr>
        <w:t xml:space="preserve">iurze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ady.</w:t>
      </w:r>
      <w:r w:rsidR="009C30EE" w:rsidRPr="00516017">
        <w:rPr>
          <w:rFonts w:ascii="Arial" w:hAnsi="Arial" w:cs="Arial"/>
          <w:sz w:val="24"/>
          <w:szCs w:val="24"/>
        </w:rPr>
        <w:t xml:space="preserve"> </w:t>
      </w:r>
      <w:r w:rsidR="00E65DC7" w:rsidRPr="00C4319C">
        <w:rPr>
          <w:rFonts w:ascii="Arial" w:hAnsi="Arial" w:cs="Arial"/>
          <w:sz w:val="24"/>
          <w:szCs w:val="24"/>
        </w:rPr>
        <w:t>Zapisy te archiwizuje się.</w:t>
      </w:r>
      <w:r w:rsidR="00E65DC7" w:rsidRPr="00516017">
        <w:rPr>
          <w:rFonts w:ascii="Arial" w:hAnsi="Arial" w:cs="Arial"/>
          <w:color w:val="FF0000"/>
          <w:sz w:val="24"/>
          <w:szCs w:val="24"/>
        </w:rPr>
        <w:t xml:space="preserve"> </w:t>
      </w:r>
      <w:r w:rsidR="009C30EE" w:rsidRPr="00516017">
        <w:rPr>
          <w:rFonts w:ascii="Arial" w:hAnsi="Arial" w:cs="Arial"/>
          <w:sz w:val="24"/>
          <w:szCs w:val="24"/>
        </w:rPr>
        <w:t xml:space="preserve">Przyjęte przez </w:t>
      </w:r>
      <w:r w:rsidR="00E01677">
        <w:rPr>
          <w:rFonts w:ascii="Arial" w:hAnsi="Arial" w:cs="Arial"/>
          <w:sz w:val="24"/>
          <w:szCs w:val="24"/>
        </w:rPr>
        <w:t>r</w:t>
      </w:r>
      <w:r w:rsidR="009C30EE" w:rsidRPr="00516017">
        <w:rPr>
          <w:rFonts w:ascii="Arial" w:hAnsi="Arial" w:cs="Arial"/>
          <w:sz w:val="24"/>
          <w:szCs w:val="24"/>
        </w:rPr>
        <w:t xml:space="preserve">adę protokoły publikuje się </w:t>
      </w:r>
      <w:r w:rsidR="00717CD6">
        <w:rPr>
          <w:rFonts w:ascii="Arial" w:hAnsi="Arial" w:cs="Arial"/>
          <w:sz w:val="24"/>
          <w:szCs w:val="24"/>
        </w:rPr>
        <w:br/>
      </w:r>
      <w:r w:rsidR="009C30EE" w:rsidRPr="00516017">
        <w:rPr>
          <w:rFonts w:ascii="Arial" w:hAnsi="Arial" w:cs="Arial"/>
          <w:sz w:val="24"/>
          <w:szCs w:val="24"/>
        </w:rPr>
        <w:t>w Biuletynie Informacji Publicznej.</w:t>
      </w:r>
    </w:p>
    <w:p w:rsidR="00225112" w:rsidRPr="00516017" w:rsidRDefault="00225112">
      <w:pPr>
        <w:spacing w:line="240" w:lineRule="auto"/>
        <w:rPr>
          <w:sz w:val="24"/>
          <w:szCs w:val="24"/>
        </w:rPr>
      </w:pPr>
    </w:p>
    <w:p w:rsidR="00225112" w:rsidRPr="00516017" w:rsidRDefault="00225112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33</w:t>
      </w:r>
    </w:p>
    <w:p w:rsidR="00A53145" w:rsidRPr="00516017" w:rsidRDefault="00866BF4" w:rsidP="0077454A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Obsługę sesji (protokołowanie, wysyłanie zawiadomień, wyciągów z protokołów, materiałów na sesję itp.) sprawują wyznaczeni przez </w:t>
      </w:r>
      <w:r w:rsidR="00D22EC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tarostę pracownicy starostwa, stanowiący </w:t>
      </w:r>
      <w:r w:rsidR="00E01677">
        <w:rPr>
          <w:rFonts w:ascii="Arial" w:hAnsi="Arial" w:cs="Arial"/>
          <w:sz w:val="24"/>
          <w:szCs w:val="24"/>
        </w:rPr>
        <w:t>b</w:t>
      </w:r>
      <w:r w:rsidRPr="00516017">
        <w:rPr>
          <w:rFonts w:ascii="Arial" w:hAnsi="Arial" w:cs="Arial"/>
          <w:sz w:val="24"/>
          <w:szCs w:val="24"/>
        </w:rPr>
        <w:t xml:space="preserve">iuro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ady, podlegający pod względem merytorycznym bezpośrednio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rzewodniczącemu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ady.</w:t>
      </w:r>
    </w:p>
    <w:p w:rsidR="00A53145" w:rsidRPr="00516017" w:rsidRDefault="00866BF4" w:rsidP="0077454A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Warunki niezbędne dla prawidłowej pracy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na sesjach oraz w okresie między sesjami zapewnia starosta.</w:t>
      </w:r>
    </w:p>
    <w:p w:rsidR="00A53145" w:rsidRPr="00516017" w:rsidRDefault="00A53145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VIII</w:t>
      </w:r>
    </w:p>
    <w:p w:rsidR="00225112" w:rsidRPr="0079762D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Radni</w:t>
      </w:r>
    </w:p>
    <w:p w:rsidR="00225112" w:rsidRPr="00516017" w:rsidRDefault="00225112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34</w:t>
      </w:r>
    </w:p>
    <w:p w:rsidR="00A53145" w:rsidRPr="00516017" w:rsidRDefault="00866BF4" w:rsidP="0077454A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Radni mają prawo i obowiązek czynnie uczestniczyć w sesjach rady i pracach jej organów.</w:t>
      </w:r>
    </w:p>
    <w:p w:rsidR="00A53145" w:rsidRPr="00516017" w:rsidRDefault="00866BF4" w:rsidP="0077454A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Radny ma obowiązek utrzymać stałą więź z mieszkańcami powiatu oraz ich organizacjami, w szczególności w okręgu z którego został wybrany. W tym celu, </w:t>
      </w:r>
      <w:r w:rsidR="0075663A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porozumieniu z właściwym terytorialnie wójtem lub burmistrzem, może zorganizować stały punkt przyjęć interesantów.</w:t>
      </w:r>
    </w:p>
    <w:p w:rsidR="00A53145" w:rsidRPr="00516017" w:rsidRDefault="00866BF4" w:rsidP="0077454A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Radny może </w:t>
      </w:r>
      <w:r w:rsidR="009E52E8" w:rsidRPr="00516017">
        <w:rPr>
          <w:rFonts w:ascii="Arial" w:hAnsi="Arial" w:cs="Arial"/>
          <w:sz w:val="24"/>
          <w:szCs w:val="24"/>
        </w:rPr>
        <w:t xml:space="preserve">wnioskować </w:t>
      </w:r>
      <w:r w:rsidRPr="00516017">
        <w:rPr>
          <w:rFonts w:ascii="Arial" w:hAnsi="Arial" w:cs="Arial"/>
          <w:sz w:val="24"/>
          <w:szCs w:val="24"/>
        </w:rPr>
        <w:t xml:space="preserve"> </w:t>
      </w:r>
      <w:r w:rsidR="009E52E8" w:rsidRPr="00516017">
        <w:rPr>
          <w:rFonts w:ascii="Arial" w:hAnsi="Arial" w:cs="Arial"/>
          <w:sz w:val="24"/>
          <w:szCs w:val="24"/>
        </w:rPr>
        <w:t>o wniesienie</w:t>
      </w:r>
      <w:r w:rsidRPr="00516017">
        <w:rPr>
          <w:rFonts w:ascii="Arial" w:hAnsi="Arial" w:cs="Arial"/>
          <w:sz w:val="24"/>
          <w:szCs w:val="24"/>
        </w:rPr>
        <w:t xml:space="preserve"> pod obrady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ady, a także wnosić na posiedzenia komisji sprawy, które są przedmiotem postulatów i skarg wyborców.</w:t>
      </w:r>
    </w:p>
    <w:p w:rsidR="00225112" w:rsidRPr="00516017" w:rsidRDefault="00225112">
      <w:pPr>
        <w:spacing w:line="240" w:lineRule="auto"/>
        <w:rPr>
          <w:sz w:val="24"/>
          <w:szCs w:val="24"/>
        </w:rPr>
      </w:pPr>
    </w:p>
    <w:p w:rsidR="00225112" w:rsidRPr="00516017" w:rsidRDefault="00225112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35</w:t>
      </w:r>
    </w:p>
    <w:p w:rsidR="00A53145" w:rsidRPr="00516017" w:rsidRDefault="00866BF4" w:rsidP="0077454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Radni stwierdzają podpisem na liście swoją obecność na sesjach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i posiedzeniach komisji.</w:t>
      </w:r>
    </w:p>
    <w:p w:rsidR="00A53145" w:rsidRPr="00516017" w:rsidRDefault="00866BF4" w:rsidP="0077454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razie niemożności uczestniczenia w sesji rady, posiedzeniu zarządu lub komisji radny winien przed ich terminem lub nie później niż w ciągu 7 dni od daty ich odbycia usprawiedliwić swoją nieobecność. W takim przypadku dieta przysługuje w pełnej wysokości.</w:t>
      </w:r>
    </w:p>
    <w:p w:rsidR="00A53145" w:rsidRPr="00516017" w:rsidRDefault="00866BF4" w:rsidP="0077454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lastRenderedPageBreak/>
        <w:t xml:space="preserve">Radnemu, który opuszcza sale obrad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lub komisji bez zgody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przed zakończeniem posiedzenia dieta podlega obniżeniu o 1/5 stawki najniższej diety radnego, za każdy przypadek opuszczenia obrad. Podstawą do obniżenia diety jest lista obecności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i zapis w protokole sesji </w:t>
      </w:r>
      <w:r w:rsidR="00E01677">
        <w:rPr>
          <w:rFonts w:ascii="Arial" w:hAnsi="Arial" w:cs="Arial"/>
          <w:sz w:val="24"/>
          <w:szCs w:val="24"/>
        </w:rPr>
        <w:t>rady p</w:t>
      </w:r>
      <w:r w:rsidRPr="00516017">
        <w:rPr>
          <w:rFonts w:ascii="Arial" w:hAnsi="Arial" w:cs="Arial"/>
          <w:sz w:val="24"/>
          <w:szCs w:val="24"/>
        </w:rPr>
        <w:t>owiatu lub posiedzenia komisji.</w:t>
      </w:r>
    </w:p>
    <w:p w:rsidR="008944B1" w:rsidRPr="00C4319C" w:rsidRDefault="00866BF4" w:rsidP="00C4319C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Radnemu, który z innych przyczyn nie uczestniczy w obradach rady, posiedzeniu zarządu lub komisji dieta podlega obniżeniu o 1/5 stawki najniższej diety radnego, za każdą nieobecność.</w:t>
      </w:r>
    </w:p>
    <w:p w:rsidR="008A2778" w:rsidRDefault="008A2778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8A2778" w:rsidRDefault="008A2778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225112" w:rsidRPr="00516017" w:rsidRDefault="00866BF4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</w:t>
      </w:r>
      <w:r w:rsidR="00225112" w:rsidRPr="00516017">
        <w:rPr>
          <w:rFonts w:eastAsia="Calibri"/>
          <w:b/>
          <w:sz w:val="24"/>
          <w:szCs w:val="24"/>
        </w:rPr>
        <w:t>6</w:t>
      </w:r>
    </w:p>
    <w:p w:rsidR="00A53145" w:rsidRPr="00516017" w:rsidRDefault="00866BF4" w:rsidP="002C59BF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dokonuje corocznie analizy aktywności radnych, zwłaszcza udziału</w:t>
      </w:r>
      <w:r w:rsidR="00A0041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 w sesjach, posiedzeniach i pracach komisji. </w:t>
      </w:r>
    </w:p>
    <w:p w:rsidR="00A53145" w:rsidRPr="00516017" w:rsidRDefault="00866BF4" w:rsidP="002C59BF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Analiza przedstawiana jest na sesji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816E0B" w:rsidRPr="00516017" w:rsidRDefault="00816E0B" w:rsidP="00816E0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CF5BCA" w:rsidRPr="00516017" w:rsidRDefault="00CF5BCA" w:rsidP="00CF5BCA">
      <w:pPr>
        <w:spacing w:line="240" w:lineRule="auto"/>
        <w:rPr>
          <w:sz w:val="24"/>
          <w:szCs w:val="24"/>
        </w:rPr>
      </w:pPr>
    </w:p>
    <w:p w:rsidR="00225112" w:rsidRPr="00516017" w:rsidRDefault="00225112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IX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Organy Rady</w:t>
      </w:r>
    </w:p>
    <w:p w:rsidR="00225112" w:rsidRPr="00516017" w:rsidRDefault="00225112">
      <w:pPr>
        <w:spacing w:line="240" w:lineRule="auto"/>
        <w:rPr>
          <w:b/>
          <w:sz w:val="24"/>
          <w:szCs w:val="24"/>
        </w:rPr>
      </w:pPr>
    </w:p>
    <w:p w:rsidR="00225112" w:rsidRPr="00516017" w:rsidRDefault="00225112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37</w:t>
      </w:r>
    </w:p>
    <w:p w:rsidR="00A53145" w:rsidRPr="00516017" w:rsidRDefault="00866BF4" w:rsidP="00762ED1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Na pierwszej sesji po wyborach</w:t>
      </w:r>
      <w:r w:rsidR="00762ED1" w:rsidRPr="00516017">
        <w:rPr>
          <w:rFonts w:ascii="Arial" w:hAnsi="Arial" w:cs="Arial"/>
          <w:sz w:val="24"/>
          <w:szCs w:val="24"/>
        </w:rPr>
        <w:t xml:space="preserve">, </w:t>
      </w:r>
      <w:r w:rsidR="00E01677">
        <w:rPr>
          <w:rFonts w:ascii="Arial" w:hAnsi="Arial" w:cs="Arial"/>
          <w:sz w:val="24"/>
          <w:szCs w:val="24"/>
        </w:rPr>
        <w:t>r</w:t>
      </w:r>
      <w:r w:rsidR="00762ED1" w:rsidRPr="00516017">
        <w:rPr>
          <w:rFonts w:ascii="Arial" w:hAnsi="Arial" w:cs="Arial"/>
          <w:sz w:val="24"/>
          <w:szCs w:val="24"/>
        </w:rPr>
        <w:t xml:space="preserve">ada wybiera </w:t>
      </w:r>
      <w:r w:rsidR="00E01677">
        <w:rPr>
          <w:rFonts w:ascii="Arial" w:hAnsi="Arial" w:cs="Arial"/>
          <w:sz w:val="24"/>
          <w:szCs w:val="24"/>
        </w:rPr>
        <w:t>p</w:t>
      </w:r>
      <w:r w:rsidR="002C59BF">
        <w:rPr>
          <w:rFonts w:ascii="Arial" w:hAnsi="Arial" w:cs="Arial"/>
          <w:sz w:val="24"/>
          <w:szCs w:val="24"/>
        </w:rPr>
        <w:t xml:space="preserve">rzewodniczącego </w:t>
      </w:r>
      <w:r w:rsidRPr="00516017">
        <w:rPr>
          <w:rFonts w:ascii="Arial" w:hAnsi="Arial" w:cs="Arial"/>
          <w:sz w:val="24"/>
          <w:szCs w:val="24"/>
        </w:rPr>
        <w:t xml:space="preserve">i </w:t>
      </w:r>
      <w:r w:rsidR="00E01677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 xml:space="preserve">iceprzewodniczących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ady.</w:t>
      </w:r>
    </w:p>
    <w:p w:rsidR="00A53145" w:rsidRPr="00516017" w:rsidRDefault="00866BF4" w:rsidP="0077454A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Radni zgłaszają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rzewodniczącemu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chęć pracy w danej komisji, na podstawie zgłoszeń, na drugiej sesji po wyborach </w:t>
      </w:r>
      <w:r w:rsidR="00722A58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ada ustala składy komisji stałych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oraz dokonuje wyboru ich przewodniczących.</w:t>
      </w:r>
    </w:p>
    <w:p w:rsidR="00225112" w:rsidRPr="00516017" w:rsidRDefault="00225112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X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Komisje Rady</w:t>
      </w:r>
    </w:p>
    <w:p w:rsidR="00225112" w:rsidRPr="00516017" w:rsidRDefault="00225112">
      <w:pPr>
        <w:spacing w:line="240" w:lineRule="auto"/>
        <w:rPr>
          <w:b/>
          <w:sz w:val="24"/>
          <w:szCs w:val="24"/>
        </w:rPr>
      </w:pPr>
    </w:p>
    <w:p w:rsidR="00225112" w:rsidRPr="00516017" w:rsidRDefault="00225112" w:rsidP="0022511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38</w:t>
      </w:r>
    </w:p>
    <w:p w:rsidR="00A53145" w:rsidRPr="00516017" w:rsidRDefault="00866BF4" w:rsidP="000A40C0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Rada powiatu powołuje następujące stałe komisje:</w:t>
      </w:r>
    </w:p>
    <w:p w:rsidR="00A53145" w:rsidRPr="00516017" w:rsidRDefault="00866BF4" w:rsidP="000A40C0">
      <w:pPr>
        <w:pStyle w:val="Akapitzlist"/>
        <w:numPr>
          <w:ilvl w:val="0"/>
          <w:numId w:val="90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Rewizyjna,</w:t>
      </w:r>
    </w:p>
    <w:p w:rsidR="00A53145" w:rsidRPr="00516017" w:rsidRDefault="00866BF4" w:rsidP="000A40C0">
      <w:pPr>
        <w:pStyle w:val="Akapitzlist"/>
        <w:numPr>
          <w:ilvl w:val="0"/>
          <w:numId w:val="90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Planowania, Budżetu, Finansów i Mienia Powiatu,</w:t>
      </w:r>
    </w:p>
    <w:p w:rsidR="00A53145" w:rsidRPr="00516017" w:rsidRDefault="00866BF4" w:rsidP="000A40C0">
      <w:pPr>
        <w:pStyle w:val="Akapitzlist"/>
        <w:numPr>
          <w:ilvl w:val="0"/>
          <w:numId w:val="90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Komisja Oświaty, Kultury, Turystyki, Sportu i Promocji </w:t>
      </w:r>
    </w:p>
    <w:p w:rsidR="00A53145" w:rsidRPr="00516017" w:rsidRDefault="00866BF4" w:rsidP="000A40C0">
      <w:pPr>
        <w:pStyle w:val="Akapitzlist"/>
        <w:numPr>
          <w:ilvl w:val="0"/>
          <w:numId w:val="90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Zdrowia Pomocy Społecznej, Spraw Socjalnych i Przeciwdziałania Bezrobociu,</w:t>
      </w:r>
    </w:p>
    <w:p w:rsidR="00A53145" w:rsidRPr="00516017" w:rsidRDefault="00866BF4" w:rsidP="000A40C0">
      <w:pPr>
        <w:pStyle w:val="Akapitzlist"/>
        <w:numPr>
          <w:ilvl w:val="0"/>
          <w:numId w:val="90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Komisja Rolnictwa, </w:t>
      </w:r>
      <w:r w:rsidR="00225112" w:rsidRPr="00516017">
        <w:rPr>
          <w:rFonts w:ascii="Arial" w:hAnsi="Arial" w:cs="Arial"/>
          <w:sz w:val="24"/>
          <w:szCs w:val="24"/>
        </w:rPr>
        <w:t xml:space="preserve">Leśnictwa i Ochrony Środowiska </w:t>
      </w:r>
      <w:r w:rsidRPr="00516017">
        <w:rPr>
          <w:rFonts w:ascii="Arial" w:hAnsi="Arial" w:cs="Arial"/>
          <w:sz w:val="24"/>
          <w:szCs w:val="24"/>
        </w:rPr>
        <w:t>i Geodezji,</w:t>
      </w:r>
    </w:p>
    <w:p w:rsidR="00A53145" w:rsidRPr="00516017" w:rsidRDefault="00866BF4" w:rsidP="000A40C0">
      <w:pPr>
        <w:pStyle w:val="Akapitzlist"/>
        <w:numPr>
          <w:ilvl w:val="0"/>
          <w:numId w:val="90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Dróg Publicznych i Transportu Zbiorowego,</w:t>
      </w:r>
    </w:p>
    <w:p w:rsidR="00E65DC7" w:rsidRPr="00C4319C" w:rsidRDefault="00E65DC7" w:rsidP="000A40C0">
      <w:pPr>
        <w:pStyle w:val="Akapitzlist"/>
        <w:numPr>
          <w:ilvl w:val="0"/>
          <w:numId w:val="90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Komisj</w:t>
      </w:r>
      <w:r w:rsidR="001E778A" w:rsidRPr="00C4319C">
        <w:rPr>
          <w:rFonts w:ascii="Arial" w:hAnsi="Arial" w:cs="Arial"/>
          <w:sz w:val="24"/>
          <w:szCs w:val="24"/>
        </w:rPr>
        <w:t>a</w:t>
      </w:r>
      <w:r w:rsidRPr="00C4319C">
        <w:rPr>
          <w:rFonts w:ascii="Arial" w:hAnsi="Arial" w:cs="Arial"/>
          <w:sz w:val="24"/>
          <w:szCs w:val="24"/>
        </w:rPr>
        <w:t xml:space="preserve"> Skarg, Wniosków i Petycji;</w:t>
      </w:r>
    </w:p>
    <w:p w:rsidR="00A53145" w:rsidRPr="00516017" w:rsidRDefault="00866BF4" w:rsidP="000A40C0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Szczegółowy tryb pracy komisji rewizyjnej oraz stałych komisji określają właściwe regulaminy, stanowiące załączniki do statutu.</w:t>
      </w:r>
    </w:p>
    <w:p w:rsidR="008219D2" w:rsidRPr="00516017" w:rsidRDefault="008219D2" w:rsidP="008219D2">
      <w:pPr>
        <w:spacing w:line="240" w:lineRule="auto"/>
        <w:rPr>
          <w:sz w:val="24"/>
          <w:szCs w:val="24"/>
        </w:rPr>
      </w:pPr>
    </w:p>
    <w:p w:rsidR="00225112" w:rsidRPr="00516017" w:rsidRDefault="00866BF4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225112" w:rsidRPr="00516017">
        <w:rPr>
          <w:rFonts w:eastAsia="Calibri"/>
          <w:b/>
          <w:sz w:val="24"/>
          <w:szCs w:val="24"/>
        </w:rPr>
        <w:t xml:space="preserve"> 39</w:t>
      </w:r>
    </w:p>
    <w:p w:rsidR="00A53145" w:rsidRPr="00516017" w:rsidRDefault="00866BF4" w:rsidP="0077454A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Zakres działania, kompetencje oraz skład osobowy komisji doraźnej określa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ada </w:t>
      </w:r>
      <w:r w:rsidR="00B9302C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uchwale o jej powołaniu.</w:t>
      </w:r>
    </w:p>
    <w:p w:rsidR="00A53145" w:rsidRDefault="00866BF4" w:rsidP="0077454A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Do komisji doraźnej stosuje się odpowiednio przepisy dotyczące komisji stałej, </w:t>
      </w:r>
      <w:r w:rsidR="00B9302C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z uwzględnieniem pkt 1.</w:t>
      </w:r>
    </w:p>
    <w:p w:rsidR="002C59BF" w:rsidRDefault="002C59BF" w:rsidP="002C59BF">
      <w:pPr>
        <w:spacing w:line="240" w:lineRule="auto"/>
        <w:jc w:val="both"/>
        <w:rPr>
          <w:sz w:val="24"/>
          <w:szCs w:val="24"/>
        </w:rPr>
      </w:pPr>
    </w:p>
    <w:p w:rsidR="002C59BF" w:rsidRDefault="002C59BF" w:rsidP="002C59BF">
      <w:pPr>
        <w:spacing w:line="240" w:lineRule="auto"/>
        <w:jc w:val="both"/>
        <w:rPr>
          <w:sz w:val="24"/>
          <w:szCs w:val="24"/>
        </w:rPr>
      </w:pPr>
    </w:p>
    <w:p w:rsidR="002C59BF" w:rsidRPr="002C59BF" w:rsidRDefault="002C59BF" w:rsidP="002C59BF">
      <w:pPr>
        <w:spacing w:line="240" w:lineRule="auto"/>
        <w:jc w:val="both"/>
        <w:rPr>
          <w:sz w:val="24"/>
          <w:szCs w:val="24"/>
        </w:rPr>
      </w:pPr>
    </w:p>
    <w:p w:rsidR="00B9302C" w:rsidRPr="00516017" w:rsidRDefault="00B9302C">
      <w:pPr>
        <w:spacing w:line="240" w:lineRule="auto"/>
        <w:rPr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40</w:t>
      </w:r>
    </w:p>
    <w:p w:rsidR="00A53145" w:rsidRPr="00516017" w:rsidRDefault="00866BF4" w:rsidP="0077454A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Co najmniej raz w roku, nie później jednak niż do końca maja roku następnego, w sposób ustalony z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rzewodniczącym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ady, przewodniczący komisji stałej przedstawia na sesji sprawozdanie z jej działalności.</w:t>
      </w:r>
    </w:p>
    <w:p w:rsidR="00A53145" w:rsidRPr="00516017" w:rsidRDefault="00866BF4" w:rsidP="0077454A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Zmiany w składzie komisji możliwe są w każdym czasie na wniosek zainteresowanego radnego lub przewodniczącego komisji.</w:t>
      </w:r>
    </w:p>
    <w:p w:rsidR="00A53145" w:rsidRPr="00516017" w:rsidRDefault="00866BF4" w:rsidP="0077454A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nieusprawiedliwionej nieobecności na 1/3 posiedzeń komisji w okresie 6 miesięcy, przewodniczący komisji wnioskuje do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o odwołanie radnego ze składu danej komisji.</w:t>
      </w:r>
    </w:p>
    <w:p w:rsidR="00EC7593" w:rsidRPr="00516017" w:rsidRDefault="00EC7593" w:rsidP="00EC7593">
      <w:pPr>
        <w:spacing w:line="240" w:lineRule="auto"/>
        <w:jc w:val="both"/>
        <w:rPr>
          <w:sz w:val="24"/>
          <w:szCs w:val="24"/>
        </w:rPr>
      </w:pPr>
    </w:p>
    <w:p w:rsidR="008944B1" w:rsidRPr="00516017" w:rsidRDefault="008944B1" w:rsidP="00722A58">
      <w:pPr>
        <w:spacing w:line="240" w:lineRule="auto"/>
        <w:rPr>
          <w:rFonts w:eastAsia="Calibri"/>
          <w:b/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41</w:t>
      </w:r>
    </w:p>
    <w:p w:rsidR="00A53145" w:rsidRPr="00516017" w:rsidRDefault="00866BF4" w:rsidP="0077454A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posiedzeniach komisji może brać udział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ady,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adni i inne zainteresowane osoby.</w:t>
      </w:r>
    </w:p>
    <w:p w:rsidR="00A53145" w:rsidRPr="00516017" w:rsidRDefault="00866BF4" w:rsidP="0077454A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Komisje mogą odbywać wspólne posiedzenia. Zwołują i przewodniczą im wspólnie przewodniczący zainteresowanych komisji, z zachowaniem ustalonej między sobą procedury.</w:t>
      </w:r>
    </w:p>
    <w:p w:rsidR="00816E0B" w:rsidRPr="00516017" w:rsidRDefault="00816E0B" w:rsidP="00816E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BCA" w:rsidRPr="00516017" w:rsidRDefault="00CF5BCA" w:rsidP="00CF5BCA">
      <w:pPr>
        <w:spacing w:line="240" w:lineRule="auto"/>
        <w:jc w:val="both"/>
        <w:rPr>
          <w:sz w:val="24"/>
          <w:szCs w:val="24"/>
        </w:rPr>
      </w:pPr>
    </w:p>
    <w:p w:rsidR="00B9302C" w:rsidRPr="00516017" w:rsidRDefault="00B9302C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XI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 xml:space="preserve">Przewodniczący Rady Organy wykonawcze Rady </w:t>
      </w:r>
    </w:p>
    <w:p w:rsidR="00B9302C" w:rsidRPr="00516017" w:rsidRDefault="00B9302C">
      <w:pPr>
        <w:spacing w:line="240" w:lineRule="auto"/>
        <w:rPr>
          <w:b/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42</w:t>
      </w:r>
    </w:p>
    <w:p w:rsidR="00A53145" w:rsidRPr="00516017" w:rsidRDefault="00866BF4" w:rsidP="002C59BF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reprezentuje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adę oraz kieruje jej pracami.</w:t>
      </w:r>
    </w:p>
    <w:p w:rsidR="00A53145" w:rsidRPr="00516017" w:rsidRDefault="00866BF4" w:rsidP="002C59BF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w zakresie swojej funkcji odpowiada przed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adą.</w:t>
      </w:r>
    </w:p>
    <w:p w:rsidR="00B9302C" w:rsidRPr="00516017" w:rsidRDefault="00B9302C">
      <w:pPr>
        <w:spacing w:line="240" w:lineRule="auto"/>
        <w:rPr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43</w:t>
      </w:r>
    </w:p>
    <w:p w:rsidR="00A53145" w:rsidRPr="00516017" w:rsidRDefault="00866BF4" w:rsidP="0077454A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w celu właściwego i spójnego reprezentowania spraw powiatu współdziała ze starostą i zarządem powiatu.</w:t>
      </w:r>
    </w:p>
    <w:p w:rsidR="00A53145" w:rsidRPr="00516017" w:rsidRDefault="00866BF4" w:rsidP="0077454A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ma prawo brać udział w posiedzeniach zarządu powiatu, z głosem doradczym.</w:t>
      </w:r>
    </w:p>
    <w:p w:rsidR="00B9302C" w:rsidRPr="00516017" w:rsidRDefault="00B9302C">
      <w:pPr>
        <w:spacing w:line="240" w:lineRule="auto"/>
        <w:rPr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44</w:t>
      </w:r>
    </w:p>
    <w:p w:rsidR="00A53145" w:rsidRPr="00516017" w:rsidRDefault="00866BF4" w:rsidP="0077454A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Organem wykonawczym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jest zarząd powiatu.</w:t>
      </w:r>
    </w:p>
    <w:p w:rsidR="00A53145" w:rsidRPr="00516017" w:rsidRDefault="00866BF4" w:rsidP="0077454A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Zarząd powiatu jest obowiązany składać na sesjach informacje z realizacji zadań wynikających z uchwał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ady, wytycznych ustalonych przez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bądź komisję oraz </w:t>
      </w:r>
      <w:r w:rsidR="00B9302C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o problemach związanych z bieżącą sytuacją powiatu.</w:t>
      </w:r>
    </w:p>
    <w:p w:rsidR="00A00418" w:rsidRPr="00516017" w:rsidRDefault="00A00418" w:rsidP="00A00418">
      <w:pPr>
        <w:spacing w:line="240" w:lineRule="auto"/>
        <w:jc w:val="both"/>
        <w:rPr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both"/>
        <w:rPr>
          <w:sz w:val="24"/>
          <w:szCs w:val="24"/>
        </w:rPr>
      </w:pPr>
    </w:p>
    <w:p w:rsidR="00B9302C" w:rsidRPr="00516017" w:rsidRDefault="00866BF4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B9302C" w:rsidRPr="00516017">
        <w:rPr>
          <w:rFonts w:eastAsia="Calibri"/>
          <w:b/>
          <w:sz w:val="24"/>
          <w:szCs w:val="24"/>
        </w:rPr>
        <w:t xml:space="preserve"> 45</w:t>
      </w:r>
    </w:p>
    <w:p w:rsidR="00A53145" w:rsidRPr="00516017" w:rsidRDefault="00866BF4" w:rsidP="0077454A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Starosta, jako przewodniczący zarządu współdziała z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rzewodniczącym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w sprawach związanych z przygotowaniem organizacyjnym i merytorycznym sesji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ady, szczególnie projektów uchwał oraz niezbędnych materiałów i informacji.</w:t>
      </w:r>
    </w:p>
    <w:p w:rsidR="00A53145" w:rsidRPr="00516017" w:rsidRDefault="00866BF4" w:rsidP="0077454A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Starosta, w porozumieniu z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adą określa szczegółowo zasady współdziałania starostwa powiatowego z organami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oraz powinności pracowników starostwa na rzecz prawidłowego wykonywania mandatu przez radnych.</w:t>
      </w:r>
    </w:p>
    <w:p w:rsidR="00B9302C" w:rsidRDefault="00B9302C">
      <w:pPr>
        <w:spacing w:line="240" w:lineRule="auto"/>
        <w:rPr>
          <w:sz w:val="24"/>
          <w:szCs w:val="24"/>
        </w:rPr>
      </w:pPr>
    </w:p>
    <w:p w:rsidR="002C59BF" w:rsidRDefault="002C59BF">
      <w:pPr>
        <w:spacing w:line="240" w:lineRule="auto"/>
        <w:rPr>
          <w:sz w:val="24"/>
          <w:szCs w:val="24"/>
        </w:rPr>
      </w:pPr>
    </w:p>
    <w:p w:rsidR="002C59BF" w:rsidRPr="00516017" w:rsidRDefault="002C59BF">
      <w:pPr>
        <w:spacing w:line="240" w:lineRule="auto"/>
        <w:rPr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46</w:t>
      </w:r>
    </w:p>
    <w:p w:rsidR="00A53145" w:rsidRPr="00516017" w:rsidRDefault="00866BF4" w:rsidP="0077454A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Rada może na wniosek komisji bądź grupy co najmniej 6 radnych, podjąć uchwałę, </w:t>
      </w:r>
      <w:r w:rsidR="00816E0B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której określi sprawy wymagające zasięgnięcia opinii właściwych komisji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ady przed rozstrzygnięciem sprawy przez starostę, bądź podległe mu jednostki.</w:t>
      </w:r>
    </w:p>
    <w:p w:rsidR="00E01677" w:rsidRPr="00C4319C" w:rsidRDefault="00866BF4" w:rsidP="00B9302C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 informuje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adę o zasadach organizacyjnych, jakie zostały przyjęte w celu realizacji uchwały, o której mowa w pkt 1.</w:t>
      </w:r>
    </w:p>
    <w:p w:rsidR="00E01677" w:rsidRPr="00516017" w:rsidRDefault="00E01677" w:rsidP="00B9302C">
      <w:pPr>
        <w:spacing w:line="240" w:lineRule="auto"/>
        <w:jc w:val="both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Rozdział XII</w:t>
      </w:r>
    </w:p>
    <w:p w:rsidR="00A53145" w:rsidRPr="00516017" w:rsidRDefault="00866BF4">
      <w:pPr>
        <w:spacing w:line="240" w:lineRule="auto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Postanowienia końcowe</w:t>
      </w:r>
    </w:p>
    <w:p w:rsidR="00B9302C" w:rsidRPr="00516017" w:rsidRDefault="00B9302C">
      <w:pPr>
        <w:spacing w:line="240" w:lineRule="auto"/>
        <w:rPr>
          <w:b/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47</w:t>
      </w:r>
    </w:p>
    <w:p w:rsidR="00A53145" w:rsidRPr="00516017" w:rsidRDefault="00866BF4" w:rsidP="0077454A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Regulamin niniejszy stanowi integralną część </w:t>
      </w:r>
      <w:r w:rsidR="00FE508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tatutu </w:t>
      </w:r>
      <w:r w:rsidR="00FE508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FE5083">
        <w:rPr>
          <w:rFonts w:ascii="Arial" w:hAnsi="Arial" w:cs="Arial"/>
          <w:sz w:val="24"/>
          <w:szCs w:val="24"/>
        </w:rPr>
        <w:t>g</w:t>
      </w:r>
      <w:r w:rsidR="00E01677">
        <w:rPr>
          <w:rFonts w:ascii="Arial" w:hAnsi="Arial" w:cs="Arial"/>
          <w:sz w:val="24"/>
          <w:szCs w:val="24"/>
        </w:rPr>
        <w:t>rójeckiego</w:t>
      </w:r>
      <w:r w:rsidRPr="00516017">
        <w:rPr>
          <w:rFonts w:ascii="Arial" w:hAnsi="Arial" w:cs="Arial"/>
          <w:sz w:val="24"/>
          <w:szCs w:val="24"/>
        </w:rPr>
        <w:t xml:space="preserve"> i wchodzi </w:t>
      </w:r>
      <w:r w:rsidR="00717CD6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życie jednocześnie ze statutem.</w:t>
      </w:r>
    </w:p>
    <w:p w:rsidR="00A53145" w:rsidRPr="00516017" w:rsidRDefault="00866BF4" w:rsidP="0077454A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Zmiany regulaminu wymagają podjęcia uchwały przez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w trybie jak przy zmianach statutu i podlegają ogłoszeniu oraz opublikowaniu w Dzienniku Urzędowym Województwa Mazowieckiego.</w:t>
      </w:r>
    </w:p>
    <w:p w:rsidR="00A53145" w:rsidRDefault="00A53145">
      <w:pPr>
        <w:spacing w:line="240" w:lineRule="auto"/>
        <w:rPr>
          <w:sz w:val="24"/>
          <w:szCs w:val="24"/>
        </w:rPr>
      </w:pPr>
    </w:p>
    <w:p w:rsidR="00FE5083" w:rsidRPr="00516017" w:rsidRDefault="00FE5083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ZAŁĄCZNIK Nr 3</w:t>
      </w:r>
    </w:p>
    <w:p w:rsidR="00CF5BCA" w:rsidRPr="00516017" w:rsidRDefault="00CF5BCA">
      <w:pPr>
        <w:spacing w:line="240" w:lineRule="auto"/>
        <w:rPr>
          <w:sz w:val="24"/>
          <w:szCs w:val="24"/>
        </w:rPr>
      </w:pPr>
    </w:p>
    <w:p w:rsidR="00A53145" w:rsidRPr="00516017" w:rsidRDefault="00866BF4" w:rsidP="005B54D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REGULAMIN KOMISJI RADY POWIATU</w:t>
      </w:r>
    </w:p>
    <w:p w:rsidR="00B9302C" w:rsidRPr="00516017" w:rsidRDefault="00B9302C">
      <w:pPr>
        <w:spacing w:line="240" w:lineRule="auto"/>
        <w:rPr>
          <w:b/>
          <w:sz w:val="24"/>
          <w:szCs w:val="24"/>
        </w:rPr>
      </w:pPr>
    </w:p>
    <w:p w:rsidR="008944B1" w:rsidRPr="00516017" w:rsidRDefault="008944B1" w:rsidP="008944B1">
      <w:pPr>
        <w:spacing w:line="240" w:lineRule="auto"/>
        <w:ind w:left="360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Rozdział I</w:t>
      </w:r>
    </w:p>
    <w:p w:rsidR="00A53145" w:rsidRPr="00516017" w:rsidRDefault="00866BF4" w:rsidP="008944B1">
      <w:pPr>
        <w:spacing w:line="240" w:lineRule="auto"/>
        <w:ind w:left="360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Postanowienia ogólne</w:t>
      </w:r>
    </w:p>
    <w:p w:rsidR="008944B1" w:rsidRPr="00516017" w:rsidRDefault="008944B1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B9302C" w:rsidRPr="00516017" w:rsidRDefault="00866BF4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B9302C" w:rsidRPr="00516017">
        <w:rPr>
          <w:rFonts w:eastAsia="Calibri"/>
          <w:b/>
          <w:sz w:val="24"/>
          <w:szCs w:val="24"/>
        </w:rPr>
        <w:t xml:space="preserve"> 1</w:t>
      </w:r>
    </w:p>
    <w:p w:rsidR="00A53145" w:rsidRPr="00516017" w:rsidRDefault="00866BF4" w:rsidP="00CF5B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Komisje podlegają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adzie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w całym zakresie swojej działalności i zobowiązane są do przedkładania jej swoich planów pracy i sprawozdań z działalności.</w:t>
      </w:r>
    </w:p>
    <w:p w:rsidR="00B9302C" w:rsidRPr="00516017" w:rsidRDefault="00B9302C">
      <w:pPr>
        <w:spacing w:line="240" w:lineRule="auto"/>
        <w:rPr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2</w:t>
      </w:r>
    </w:p>
    <w:p w:rsidR="00A53145" w:rsidRPr="00516017" w:rsidRDefault="00866BF4" w:rsidP="0077454A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Propozycje składu osobowego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oraz zmian w ich składzie przedstawia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na wniosek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lubów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>adnych i zainteresowanych radnych.</w:t>
      </w:r>
    </w:p>
    <w:p w:rsidR="00A53145" w:rsidRPr="00516017" w:rsidRDefault="00866BF4" w:rsidP="0077454A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Skład osobowy </w:t>
      </w:r>
      <w:r w:rsidR="00FE5083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ustala każdorazowo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ada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w drodze uchwały.</w:t>
      </w:r>
    </w:p>
    <w:p w:rsidR="00A53145" w:rsidRPr="00516017" w:rsidRDefault="00866BF4" w:rsidP="0077454A">
      <w:pPr>
        <w:pStyle w:val="Akapitzlist"/>
        <w:numPr>
          <w:ilvl w:val="0"/>
          <w:numId w:val="10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Zmiany w składzie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 możliwe są w każdym czasie na wniosek zainteresowanego radnego.</w:t>
      </w:r>
    </w:p>
    <w:p w:rsidR="00B9302C" w:rsidRPr="00516017" w:rsidRDefault="00B9302C">
      <w:pPr>
        <w:spacing w:line="240" w:lineRule="auto"/>
        <w:rPr>
          <w:sz w:val="24"/>
          <w:szCs w:val="24"/>
        </w:rPr>
      </w:pPr>
    </w:p>
    <w:p w:rsidR="008944B1" w:rsidRPr="00516017" w:rsidRDefault="008944B1" w:rsidP="008944B1">
      <w:pPr>
        <w:spacing w:line="240" w:lineRule="auto"/>
        <w:ind w:left="360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Rozdział II</w:t>
      </w:r>
    </w:p>
    <w:p w:rsidR="00A53145" w:rsidRPr="00516017" w:rsidRDefault="00866BF4" w:rsidP="008944B1">
      <w:pPr>
        <w:spacing w:line="240" w:lineRule="auto"/>
        <w:ind w:left="360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Organizacja, funkcjonowanie i zadania Komisji</w:t>
      </w:r>
    </w:p>
    <w:p w:rsidR="008944B1" w:rsidRPr="00516017" w:rsidRDefault="008944B1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B9302C" w:rsidRPr="00516017" w:rsidRDefault="00866BF4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B9302C" w:rsidRPr="00516017">
        <w:rPr>
          <w:rFonts w:eastAsia="Calibri"/>
          <w:b/>
          <w:sz w:val="24"/>
          <w:szCs w:val="24"/>
        </w:rPr>
        <w:t xml:space="preserve"> 3</w:t>
      </w:r>
    </w:p>
    <w:p w:rsidR="00A53145" w:rsidRPr="00516017" w:rsidRDefault="00866BF4" w:rsidP="0077454A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Komisje pracują na posiedzeniach zwoływanych przez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omisji.</w:t>
      </w:r>
    </w:p>
    <w:p w:rsidR="00A53145" w:rsidRPr="00516017" w:rsidRDefault="00E01677" w:rsidP="0077454A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</w:t>
      </w:r>
      <w:r w:rsidR="00866BF4" w:rsidRPr="00516017">
        <w:rPr>
          <w:rFonts w:ascii="Arial" w:hAnsi="Arial" w:cs="Arial"/>
          <w:sz w:val="24"/>
          <w:szCs w:val="24"/>
        </w:rPr>
        <w:t xml:space="preserve">omisji zobowiązany jest zwołać posiedzenie na żądanie </w:t>
      </w:r>
      <w:r>
        <w:rPr>
          <w:rFonts w:ascii="Arial" w:hAnsi="Arial" w:cs="Arial"/>
          <w:sz w:val="24"/>
          <w:szCs w:val="24"/>
        </w:rPr>
        <w:t>p</w:t>
      </w:r>
      <w:r w:rsidR="00866BF4" w:rsidRPr="00516017">
        <w:rPr>
          <w:rFonts w:ascii="Arial" w:hAnsi="Arial" w:cs="Arial"/>
          <w:sz w:val="24"/>
          <w:szCs w:val="24"/>
        </w:rPr>
        <w:t xml:space="preserve">rzewodniczącego </w:t>
      </w:r>
      <w:r>
        <w:rPr>
          <w:rFonts w:ascii="Arial" w:hAnsi="Arial" w:cs="Arial"/>
          <w:sz w:val="24"/>
          <w:szCs w:val="24"/>
        </w:rPr>
        <w:t>rady p</w:t>
      </w:r>
      <w:r w:rsidR="00866BF4" w:rsidRPr="00516017">
        <w:rPr>
          <w:rFonts w:ascii="Arial" w:hAnsi="Arial" w:cs="Arial"/>
          <w:sz w:val="24"/>
          <w:szCs w:val="24"/>
        </w:rPr>
        <w:t xml:space="preserve">owiatu lub 1/3 członków </w:t>
      </w:r>
      <w:r>
        <w:rPr>
          <w:rFonts w:ascii="Arial" w:hAnsi="Arial" w:cs="Arial"/>
          <w:sz w:val="24"/>
          <w:szCs w:val="24"/>
        </w:rPr>
        <w:t>k</w:t>
      </w:r>
      <w:r w:rsidR="00866BF4" w:rsidRPr="00516017">
        <w:rPr>
          <w:rFonts w:ascii="Arial" w:hAnsi="Arial" w:cs="Arial"/>
          <w:sz w:val="24"/>
          <w:szCs w:val="24"/>
        </w:rPr>
        <w:t>omisji.</w:t>
      </w:r>
    </w:p>
    <w:p w:rsidR="00A53145" w:rsidRPr="00516017" w:rsidRDefault="00635BFF" w:rsidP="0077454A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 </w:t>
      </w:r>
      <w:r w:rsidR="00866BF4" w:rsidRPr="00516017">
        <w:rPr>
          <w:rFonts w:ascii="Arial" w:hAnsi="Arial" w:cs="Arial"/>
          <w:sz w:val="24"/>
          <w:szCs w:val="24"/>
        </w:rPr>
        <w:t xml:space="preserve">posiedzeniu </w:t>
      </w:r>
      <w:r w:rsidR="00722A58">
        <w:rPr>
          <w:rFonts w:ascii="Arial" w:hAnsi="Arial" w:cs="Arial"/>
          <w:sz w:val="24"/>
          <w:szCs w:val="24"/>
        </w:rPr>
        <w:t>k</w:t>
      </w:r>
      <w:r w:rsidR="00866BF4" w:rsidRPr="00516017">
        <w:rPr>
          <w:rFonts w:ascii="Arial" w:hAnsi="Arial" w:cs="Arial"/>
          <w:sz w:val="24"/>
          <w:szCs w:val="24"/>
        </w:rPr>
        <w:t xml:space="preserve">omisji i proponowanym porządku obrad </w:t>
      </w:r>
      <w:r w:rsidR="00E01677">
        <w:rPr>
          <w:rFonts w:ascii="Arial" w:hAnsi="Arial" w:cs="Arial"/>
          <w:sz w:val="24"/>
          <w:szCs w:val="24"/>
        </w:rPr>
        <w:t>p</w:t>
      </w:r>
      <w:r w:rsidR="00866BF4" w:rsidRPr="00516017">
        <w:rPr>
          <w:rFonts w:ascii="Arial" w:hAnsi="Arial" w:cs="Arial"/>
          <w:sz w:val="24"/>
          <w:szCs w:val="24"/>
        </w:rPr>
        <w:t xml:space="preserve">rzewodniczący </w:t>
      </w:r>
      <w:r w:rsidR="00E01677">
        <w:rPr>
          <w:rFonts w:ascii="Arial" w:hAnsi="Arial" w:cs="Arial"/>
          <w:sz w:val="24"/>
          <w:szCs w:val="24"/>
        </w:rPr>
        <w:t>komisji informuje b</w:t>
      </w:r>
      <w:r w:rsidR="00866BF4" w:rsidRPr="00516017">
        <w:rPr>
          <w:rFonts w:ascii="Arial" w:hAnsi="Arial" w:cs="Arial"/>
          <w:sz w:val="24"/>
          <w:szCs w:val="24"/>
        </w:rPr>
        <w:t xml:space="preserve">iuro </w:t>
      </w:r>
      <w:r w:rsidR="00E01677">
        <w:rPr>
          <w:rFonts w:ascii="Arial" w:hAnsi="Arial" w:cs="Arial"/>
          <w:sz w:val="24"/>
          <w:szCs w:val="24"/>
        </w:rPr>
        <w:t>r</w:t>
      </w:r>
      <w:r w:rsidR="00866BF4"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p</w:t>
      </w:r>
      <w:r w:rsidR="00866BF4" w:rsidRPr="00516017">
        <w:rPr>
          <w:rFonts w:ascii="Arial" w:hAnsi="Arial" w:cs="Arial"/>
          <w:sz w:val="24"/>
          <w:szCs w:val="24"/>
        </w:rPr>
        <w:t xml:space="preserve">owiatu w terminie umożliwiającym zawiadomienie członków </w:t>
      </w:r>
      <w:r w:rsidR="00E01677">
        <w:rPr>
          <w:rFonts w:ascii="Arial" w:hAnsi="Arial" w:cs="Arial"/>
          <w:sz w:val="24"/>
          <w:szCs w:val="24"/>
        </w:rPr>
        <w:t>k</w:t>
      </w:r>
      <w:r w:rsidR="00866BF4" w:rsidRPr="00516017">
        <w:rPr>
          <w:rFonts w:ascii="Arial" w:hAnsi="Arial" w:cs="Arial"/>
          <w:sz w:val="24"/>
          <w:szCs w:val="24"/>
        </w:rPr>
        <w:t xml:space="preserve">omisji </w:t>
      </w:r>
      <w:r w:rsidR="00A00418" w:rsidRPr="00516017">
        <w:rPr>
          <w:rFonts w:ascii="Arial" w:hAnsi="Arial" w:cs="Arial"/>
          <w:sz w:val="24"/>
          <w:szCs w:val="24"/>
        </w:rPr>
        <w:br/>
      </w:r>
      <w:r w:rsidR="00866BF4" w:rsidRPr="00516017">
        <w:rPr>
          <w:rFonts w:ascii="Arial" w:hAnsi="Arial" w:cs="Arial"/>
          <w:sz w:val="24"/>
          <w:szCs w:val="24"/>
        </w:rPr>
        <w:t>i zaproszonych osób na trzy dni przed posiedzeniem.</w:t>
      </w:r>
    </w:p>
    <w:p w:rsidR="00B9302C" w:rsidRDefault="00B9302C">
      <w:pPr>
        <w:spacing w:line="240" w:lineRule="auto"/>
        <w:rPr>
          <w:sz w:val="24"/>
          <w:szCs w:val="24"/>
        </w:rPr>
      </w:pPr>
    </w:p>
    <w:p w:rsidR="002C59BF" w:rsidRDefault="002C59BF">
      <w:pPr>
        <w:spacing w:line="240" w:lineRule="auto"/>
        <w:rPr>
          <w:sz w:val="24"/>
          <w:szCs w:val="24"/>
        </w:rPr>
      </w:pPr>
    </w:p>
    <w:p w:rsidR="002C59BF" w:rsidRDefault="002C59BF">
      <w:pPr>
        <w:spacing w:line="240" w:lineRule="auto"/>
        <w:rPr>
          <w:sz w:val="24"/>
          <w:szCs w:val="24"/>
        </w:rPr>
      </w:pPr>
    </w:p>
    <w:p w:rsidR="002C59BF" w:rsidRPr="00516017" w:rsidRDefault="002C59BF">
      <w:pPr>
        <w:spacing w:line="240" w:lineRule="auto"/>
        <w:rPr>
          <w:sz w:val="24"/>
          <w:szCs w:val="24"/>
        </w:rPr>
      </w:pPr>
    </w:p>
    <w:p w:rsidR="00B9302C" w:rsidRPr="00516017" w:rsidRDefault="00B9302C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lastRenderedPageBreak/>
        <w:t>§ 4</w:t>
      </w:r>
    </w:p>
    <w:p w:rsidR="00A53145" w:rsidRDefault="00866BF4" w:rsidP="002C59BF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obraduje w obecności co najmniej połowy swojego składu.</w:t>
      </w:r>
    </w:p>
    <w:p w:rsidR="008A2778" w:rsidRPr="00C4319C" w:rsidRDefault="008A2778" w:rsidP="002C59BF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 xml:space="preserve">Przewodniczący </w:t>
      </w:r>
      <w:r w:rsidR="00E01677" w:rsidRPr="00C4319C">
        <w:rPr>
          <w:rFonts w:ascii="Arial" w:hAnsi="Arial" w:cs="Arial"/>
          <w:sz w:val="24"/>
          <w:szCs w:val="24"/>
        </w:rPr>
        <w:t>k</w:t>
      </w:r>
      <w:r w:rsidRPr="00C4319C">
        <w:rPr>
          <w:rFonts w:ascii="Arial" w:hAnsi="Arial" w:cs="Arial"/>
          <w:sz w:val="24"/>
          <w:szCs w:val="24"/>
        </w:rPr>
        <w:t>omisji może zaprosić na posiedzenie osoby, których obecność jest niezbędna w celu wyjaśnia rozpatrywanych spraw, a w szczególności biegłych i ekspertów w sprawach rozpatrywanych przez komisję.</w:t>
      </w:r>
    </w:p>
    <w:p w:rsidR="00A53145" w:rsidRPr="00C4319C" w:rsidRDefault="00866BF4" w:rsidP="002C59BF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 xml:space="preserve">W posiedzeniach </w:t>
      </w:r>
      <w:r w:rsidR="00E01677" w:rsidRPr="00C4319C">
        <w:rPr>
          <w:rFonts w:ascii="Arial" w:hAnsi="Arial" w:cs="Arial"/>
          <w:sz w:val="24"/>
          <w:szCs w:val="24"/>
        </w:rPr>
        <w:t>k</w:t>
      </w:r>
      <w:r w:rsidRPr="00C4319C">
        <w:rPr>
          <w:rFonts w:ascii="Arial" w:hAnsi="Arial" w:cs="Arial"/>
          <w:sz w:val="24"/>
          <w:szCs w:val="24"/>
        </w:rPr>
        <w:t>omisji oprócz jej członków mogą uczestnic</w:t>
      </w:r>
      <w:r w:rsidR="00E65DC7" w:rsidRPr="00C4319C">
        <w:rPr>
          <w:rFonts w:ascii="Arial" w:hAnsi="Arial" w:cs="Arial"/>
          <w:sz w:val="24"/>
          <w:szCs w:val="24"/>
        </w:rPr>
        <w:t>zyć także inne osoby bez prawa do głosowania</w:t>
      </w:r>
      <w:r w:rsidRPr="00C4319C">
        <w:rPr>
          <w:rFonts w:ascii="Arial" w:hAnsi="Arial" w:cs="Arial"/>
          <w:sz w:val="24"/>
          <w:szCs w:val="24"/>
        </w:rPr>
        <w:t>.</w:t>
      </w:r>
    </w:p>
    <w:p w:rsidR="00E65DC7" w:rsidRPr="00C4319C" w:rsidRDefault="00E65DC7" w:rsidP="002C59BF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 xml:space="preserve">Przewodniczący </w:t>
      </w:r>
      <w:r w:rsidR="00E01677" w:rsidRPr="00C4319C">
        <w:rPr>
          <w:rFonts w:ascii="Arial" w:hAnsi="Arial" w:cs="Arial"/>
          <w:sz w:val="24"/>
          <w:szCs w:val="24"/>
        </w:rPr>
        <w:t>k</w:t>
      </w:r>
      <w:r w:rsidRPr="00C4319C">
        <w:rPr>
          <w:rFonts w:ascii="Arial" w:hAnsi="Arial" w:cs="Arial"/>
          <w:sz w:val="24"/>
          <w:szCs w:val="24"/>
        </w:rPr>
        <w:t>omisji może u</w:t>
      </w:r>
      <w:r w:rsidR="00B21915" w:rsidRPr="00C4319C">
        <w:rPr>
          <w:rFonts w:ascii="Arial" w:hAnsi="Arial" w:cs="Arial"/>
          <w:sz w:val="24"/>
          <w:szCs w:val="24"/>
        </w:rPr>
        <w:t>dzielić głosu osobom niebędącym</w:t>
      </w:r>
      <w:r w:rsidRPr="00C4319C">
        <w:rPr>
          <w:rFonts w:ascii="Arial" w:hAnsi="Arial" w:cs="Arial"/>
          <w:sz w:val="24"/>
          <w:szCs w:val="24"/>
        </w:rPr>
        <w:t xml:space="preserve"> członkami komisji.</w:t>
      </w:r>
    </w:p>
    <w:p w:rsidR="00B9302C" w:rsidRPr="00516017" w:rsidRDefault="00B9302C" w:rsidP="00B9302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B9302C" w:rsidRPr="00516017" w:rsidRDefault="00866BF4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B9302C" w:rsidRPr="00516017">
        <w:rPr>
          <w:rFonts w:eastAsia="Calibri"/>
          <w:b/>
          <w:sz w:val="24"/>
          <w:szCs w:val="24"/>
        </w:rPr>
        <w:t xml:space="preserve"> 5</w:t>
      </w:r>
    </w:p>
    <w:p w:rsidR="00A53145" w:rsidRPr="00516017" w:rsidRDefault="00866BF4" w:rsidP="002C59BF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4A4958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 kieruje jej pracami a w szczególności:</w:t>
      </w:r>
    </w:p>
    <w:p w:rsidR="00A53145" w:rsidRPr="00516017" w:rsidRDefault="00866BF4" w:rsidP="002C59BF">
      <w:pPr>
        <w:pStyle w:val="Akapitzlist"/>
        <w:numPr>
          <w:ilvl w:val="0"/>
          <w:numId w:val="14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ustala terminy i porządek posiedzeń,</w:t>
      </w:r>
    </w:p>
    <w:p w:rsidR="00A53145" w:rsidRPr="00516017" w:rsidRDefault="00866BF4" w:rsidP="002C59BF">
      <w:pPr>
        <w:pStyle w:val="Akapitzlist"/>
        <w:numPr>
          <w:ilvl w:val="0"/>
          <w:numId w:val="14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zapewnia przygotowanie i dostarczenie członkom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 niezbędnych materiałów,</w:t>
      </w:r>
    </w:p>
    <w:p w:rsidR="00A53145" w:rsidRPr="00516017" w:rsidRDefault="00866BF4" w:rsidP="002C59BF">
      <w:pPr>
        <w:pStyle w:val="Akapitzlist"/>
        <w:numPr>
          <w:ilvl w:val="0"/>
          <w:numId w:val="14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zwołuje posiedzenia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omisji,</w:t>
      </w:r>
    </w:p>
    <w:p w:rsidR="00A53145" w:rsidRPr="00516017" w:rsidRDefault="00866BF4" w:rsidP="002C59BF">
      <w:pPr>
        <w:pStyle w:val="Akapitzlist"/>
        <w:numPr>
          <w:ilvl w:val="0"/>
          <w:numId w:val="14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kieruje obradami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omisji,</w:t>
      </w:r>
    </w:p>
    <w:p w:rsidR="00E65DC7" w:rsidRPr="00C4319C" w:rsidRDefault="002242D0" w:rsidP="002C59BF">
      <w:pPr>
        <w:ind w:left="993" w:hanging="348"/>
        <w:jc w:val="both"/>
        <w:rPr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>5</w:t>
      </w:r>
      <w:r w:rsidR="005A2D42" w:rsidRPr="00C4319C">
        <w:rPr>
          <w:color w:val="auto"/>
          <w:sz w:val="24"/>
          <w:szCs w:val="24"/>
        </w:rPr>
        <w:t>)</w:t>
      </w:r>
      <w:r w:rsidR="005A2D42" w:rsidRPr="00516017">
        <w:rPr>
          <w:color w:val="FF0000"/>
          <w:sz w:val="24"/>
          <w:szCs w:val="24"/>
        </w:rPr>
        <w:t xml:space="preserve"> </w:t>
      </w:r>
      <w:r w:rsidR="00722A58">
        <w:rPr>
          <w:color w:val="auto"/>
          <w:sz w:val="24"/>
          <w:szCs w:val="24"/>
        </w:rPr>
        <w:t>w</w:t>
      </w:r>
      <w:r w:rsidR="00E65DC7" w:rsidRPr="00C4319C">
        <w:rPr>
          <w:color w:val="auto"/>
          <w:sz w:val="24"/>
          <w:szCs w:val="24"/>
        </w:rPr>
        <w:t xml:space="preserve"> przypadku stwierdzenia, że radny w swoim wystąpieniu wyraźnie odbiega od  </w:t>
      </w:r>
      <w:r w:rsidR="005A2D42" w:rsidRPr="00C4319C">
        <w:rPr>
          <w:color w:val="auto"/>
          <w:sz w:val="24"/>
          <w:szCs w:val="24"/>
        </w:rPr>
        <w:t xml:space="preserve">     </w:t>
      </w:r>
      <w:r w:rsidR="00E65DC7" w:rsidRPr="00C4319C">
        <w:rPr>
          <w:color w:val="auto"/>
          <w:sz w:val="24"/>
          <w:szCs w:val="24"/>
        </w:rPr>
        <w:t xml:space="preserve">przedmiotu obrad lub znacznie przekracza wyznaczony czas, </w:t>
      </w:r>
      <w:r w:rsidR="00E01677" w:rsidRPr="00C4319C">
        <w:rPr>
          <w:color w:val="auto"/>
          <w:sz w:val="24"/>
          <w:szCs w:val="24"/>
        </w:rPr>
        <w:t>p</w:t>
      </w:r>
      <w:r w:rsidR="00E65DC7" w:rsidRPr="00C4319C">
        <w:rPr>
          <w:color w:val="auto"/>
          <w:sz w:val="24"/>
          <w:szCs w:val="24"/>
        </w:rPr>
        <w:t>rzewodniczący może przywołać go "do rzeczy", a po dwukrotnym przywołaniu, odebrać mu głos.</w:t>
      </w:r>
      <w:r w:rsidR="00E01677" w:rsidRPr="00C4319C">
        <w:rPr>
          <w:color w:val="auto"/>
          <w:sz w:val="24"/>
          <w:szCs w:val="24"/>
        </w:rPr>
        <w:t xml:space="preserve"> Fakt ten odnotowuje się w protokole posiedzenia.</w:t>
      </w:r>
    </w:p>
    <w:p w:rsidR="00E65DC7" w:rsidRPr="00C4319C" w:rsidRDefault="002242D0" w:rsidP="002C59BF">
      <w:pPr>
        <w:ind w:left="993" w:hanging="348"/>
        <w:jc w:val="both"/>
        <w:rPr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>6</w:t>
      </w:r>
      <w:r w:rsidR="00722A58">
        <w:rPr>
          <w:color w:val="auto"/>
          <w:sz w:val="24"/>
          <w:szCs w:val="24"/>
        </w:rPr>
        <w:t>)</w:t>
      </w:r>
      <w:r w:rsidR="00722A58">
        <w:rPr>
          <w:color w:val="auto"/>
          <w:sz w:val="24"/>
          <w:szCs w:val="24"/>
        </w:rPr>
        <w:tab/>
        <w:t>j</w:t>
      </w:r>
      <w:r w:rsidR="00E65DC7" w:rsidRPr="00C4319C">
        <w:rPr>
          <w:color w:val="auto"/>
          <w:sz w:val="24"/>
          <w:szCs w:val="24"/>
        </w:rPr>
        <w:t xml:space="preserve">eżeli forma lub treść wystąpienia zakłóca porządek obrad lub uchybia powadze </w:t>
      </w:r>
      <w:r w:rsidR="00E01677" w:rsidRPr="00C4319C">
        <w:rPr>
          <w:color w:val="auto"/>
          <w:sz w:val="24"/>
          <w:szCs w:val="24"/>
        </w:rPr>
        <w:t>k</w:t>
      </w:r>
      <w:r w:rsidR="00024BFF" w:rsidRPr="00C4319C">
        <w:rPr>
          <w:color w:val="auto"/>
          <w:sz w:val="24"/>
          <w:szCs w:val="24"/>
        </w:rPr>
        <w:t xml:space="preserve">omisji, </w:t>
      </w:r>
      <w:r w:rsidR="00E01677" w:rsidRPr="00C4319C">
        <w:rPr>
          <w:color w:val="auto"/>
          <w:sz w:val="24"/>
          <w:szCs w:val="24"/>
        </w:rPr>
        <w:t>p</w:t>
      </w:r>
      <w:r w:rsidR="00E65DC7" w:rsidRPr="00C4319C">
        <w:rPr>
          <w:color w:val="auto"/>
          <w:sz w:val="24"/>
          <w:szCs w:val="24"/>
        </w:rPr>
        <w:t>rzewodniczący przywołuje radnego "do porządku", a gdy nie odniesie to skutku może odebrać mu głos. Fakt ten odnotowuje się w protokole posiedzenia.</w:t>
      </w:r>
    </w:p>
    <w:p w:rsidR="00E65DC7" w:rsidRPr="002C59BF" w:rsidRDefault="00E65DC7" w:rsidP="002C59BF">
      <w:pPr>
        <w:ind w:left="993" w:hanging="348"/>
        <w:jc w:val="both"/>
        <w:rPr>
          <w:color w:val="auto"/>
          <w:sz w:val="24"/>
          <w:szCs w:val="24"/>
        </w:rPr>
      </w:pPr>
    </w:p>
    <w:p w:rsidR="00A53145" w:rsidRPr="00516017" w:rsidRDefault="00866BF4" w:rsidP="002C59BF">
      <w:pPr>
        <w:pStyle w:val="Akapitzlist"/>
        <w:numPr>
          <w:ilvl w:val="0"/>
          <w:numId w:val="10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nieobecności </w:t>
      </w:r>
      <w:r w:rsidR="004A4958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rzewodni</w:t>
      </w:r>
      <w:r w:rsidR="000F47B9">
        <w:rPr>
          <w:rFonts w:ascii="Arial" w:hAnsi="Arial" w:cs="Arial"/>
          <w:sz w:val="24"/>
          <w:szCs w:val="24"/>
        </w:rPr>
        <w:t xml:space="preserve">czącego jego obowiązki wykonuje </w:t>
      </w:r>
      <w:r w:rsidRPr="00516017">
        <w:rPr>
          <w:rFonts w:ascii="Arial" w:hAnsi="Arial" w:cs="Arial"/>
          <w:sz w:val="24"/>
          <w:szCs w:val="24"/>
        </w:rPr>
        <w:t xml:space="preserve">wiceprzewodniczący powoływany i odwoływany przez </w:t>
      </w:r>
      <w:r w:rsidR="004A4958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omisję ze swego składu.</w:t>
      </w:r>
    </w:p>
    <w:p w:rsidR="008944B1" w:rsidRPr="00516017" w:rsidRDefault="008944B1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B9302C" w:rsidRPr="00516017" w:rsidRDefault="00866BF4" w:rsidP="00B9302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B9302C" w:rsidRPr="00516017">
        <w:rPr>
          <w:rFonts w:eastAsia="Calibri"/>
          <w:b/>
          <w:sz w:val="24"/>
          <w:szCs w:val="24"/>
        </w:rPr>
        <w:t xml:space="preserve"> 6</w:t>
      </w:r>
    </w:p>
    <w:p w:rsidR="00A53145" w:rsidRPr="00516017" w:rsidRDefault="00866BF4" w:rsidP="0077454A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Komisja podejmuje uchwały zwykłą większością głosów w obecności co najmniej połowy jej składu w głosowaniu jawnym.</w:t>
      </w:r>
    </w:p>
    <w:p w:rsidR="00A53145" w:rsidRPr="00516017" w:rsidRDefault="00866BF4" w:rsidP="0077454A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Wnioski odrzucone przez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omisję umieszcza się, na żądanie wnioskodawcy </w:t>
      </w:r>
      <w:r w:rsidR="00B9302C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sprawozdaniu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 jako wniosek mniejszości.</w:t>
      </w:r>
    </w:p>
    <w:p w:rsidR="00A53145" w:rsidRPr="00516017" w:rsidRDefault="00866BF4" w:rsidP="0077454A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Sprawozdanie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przedstawia na sesji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 lub wyznaczony przez niego sprawozdawca.</w:t>
      </w:r>
    </w:p>
    <w:p w:rsidR="00B9302C" w:rsidRPr="00516017" w:rsidRDefault="00B9302C">
      <w:pPr>
        <w:spacing w:line="240" w:lineRule="auto"/>
        <w:rPr>
          <w:sz w:val="24"/>
          <w:szCs w:val="24"/>
        </w:rPr>
      </w:pPr>
    </w:p>
    <w:p w:rsidR="00D372C9" w:rsidRPr="00516017" w:rsidRDefault="00D372C9" w:rsidP="00D372C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</w:t>
      </w:r>
    </w:p>
    <w:p w:rsidR="00A53145" w:rsidRPr="00516017" w:rsidRDefault="00866BF4" w:rsidP="00CF5BCA">
      <w:pPr>
        <w:pStyle w:val="Akapitzlist"/>
        <w:spacing w:line="240" w:lineRule="auto"/>
        <w:ind w:left="795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kwestiach nieuregulowanych w niniejszym regulaminie dotyczących prowadzenia obrad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stosuje się postanowienia </w:t>
      </w:r>
      <w:r w:rsidR="00FE5083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egulaminu </w:t>
      </w:r>
      <w:r w:rsidR="00FE508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racy </w:t>
      </w:r>
      <w:r w:rsidR="00FE5083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FE508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D372C9" w:rsidRPr="00516017" w:rsidRDefault="00D372C9" w:rsidP="00D372C9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D372C9" w:rsidRPr="00516017" w:rsidRDefault="00D372C9" w:rsidP="00D372C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8</w:t>
      </w:r>
    </w:p>
    <w:p w:rsidR="00A53145" w:rsidRPr="00516017" w:rsidRDefault="00866BF4" w:rsidP="002C59BF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Do zadań </w:t>
      </w:r>
      <w:r w:rsidR="00FE5083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 stałych należy:</w:t>
      </w:r>
    </w:p>
    <w:p w:rsidR="00A53145" w:rsidRPr="00516017" w:rsidRDefault="00866BF4" w:rsidP="002C59BF">
      <w:pPr>
        <w:pStyle w:val="Akapitzlist"/>
        <w:numPr>
          <w:ilvl w:val="0"/>
          <w:numId w:val="10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przygotowywanie i opiniowanie projektów uchwał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owiatu,</w:t>
      </w:r>
    </w:p>
    <w:p w:rsidR="00A53145" w:rsidRPr="00516017" w:rsidRDefault="00866BF4" w:rsidP="002C59BF">
      <w:pPr>
        <w:pStyle w:val="Akapitzlist"/>
        <w:numPr>
          <w:ilvl w:val="0"/>
          <w:numId w:val="10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występowanie z inicjatywą uchwałodawczą,</w:t>
      </w:r>
    </w:p>
    <w:p w:rsidR="00A53145" w:rsidRPr="00516017" w:rsidRDefault="00866BF4" w:rsidP="002C59BF">
      <w:pPr>
        <w:pStyle w:val="Akapitzlist"/>
        <w:numPr>
          <w:ilvl w:val="0"/>
          <w:numId w:val="10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sprawowanie kontroli nad wykonywaniem uchwał rady,</w:t>
      </w:r>
    </w:p>
    <w:p w:rsidR="00A53145" w:rsidRPr="00516017" w:rsidRDefault="00866BF4" w:rsidP="002C59BF">
      <w:pPr>
        <w:pStyle w:val="Akapitzlist"/>
        <w:numPr>
          <w:ilvl w:val="0"/>
          <w:numId w:val="10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opiniowanie i rozpatrywanie spraw przekazanych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przez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i </w:t>
      </w:r>
      <w:r w:rsidR="00E01677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owiatu,</w:t>
      </w:r>
    </w:p>
    <w:p w:rsidR="00A53145" w:rsidRPr="00516017" w:rsidRDefault="00866BF4" w:rsidP="002C59BF">
      <w:pPr>
        <w:pStyle w:val="Akapitzlist"/>
        <w:numPr>
          <w:ilvl w:val="0"/>
          <w:numId w:val="10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przyjmowanie i analizowanie skarg i wniosków obejmujących zakres działania </w:t>
      </w:r>
      <w:r w:rsidR="00E01677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omisji.</w:t>
      </w:r>
    </w:p>
    <w:p w:rsidR="00A53145" w:rsidRPr="00516017" w:rsidRDefault="00866BF4" w:rsidP="002C59BF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Komisja działa zgodnie z planem pracy zatwierdzonym przez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A53145" w:rsidRPr="00516017" w:rsidRDefault="00866BF4" w:rsidP="002C59BF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Komisja zobowiązana jest do przedstawienia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adzie </w:t>
      </w:r>
      <w:r w:rsidR="00E0167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sprawozdania ze swojej działalności przynajmniej raz w roku, a w każdym czasie - na żądanie rady.</w:t>
      </w:r>
    </w:p>
    <w:p w:rsidR="00D372C9" w:rsidRPr="00516017" w:rsidRDefault="00D372C9">
      <w:pPr>
        <w:spacing w:line="240" w:lineRule="auto"/>
        <w:rPr>
          <w:sz w:val="24"/>
          <w:szCs w:val="24"/>
        </w:rPr>
      </w:pPr>
    </w:p>
    <w:p w:rsidR="00D372C9" w:rsidRPr="00516017" w:rsidRDefault="00866BF4" w:rsidP="00D372C9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9</w:t>
      </w:r>
    </w:p>
    <w:p w:rsidR="00A53145" w:rsidRPr="00516017" w:rsidRDefault="00866BF4" w:rsidP="00FE508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Regulamin niniejszy stanowi integralną część </w:t>
      </w:r>
      <w:r w:rsidR="00FE508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tatutu </w:t>
      </w:r>
      <w:r w:rsidR="00FE508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FE5083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 xml:space="preserve">rójeckiego i wchodzi </w:t>
      </w:r>
      <w:r w:rsidR="00D372C9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życie jednocześnie ze </w:t>
      </w:r>
      <w:r w:rsidR="00FE508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tatutem.</w:t>
      </w:r>
    </w:p>
    <w:p w:rsidR="00297CC8" w:rsidRPr="00C4319C" w:rsidRDefault="00866BF4" w:rsidP="00FE508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Zmiany regulaminu wymagają podjęcia uchwały przez </w:t>
      </w:r>
      <w:r w:rsidR="00E01677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</w:t>
      </w:r>
      <w:r w:rsidR="00722A58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w trybie jak przy zmianie </w:t>
      </w:r>
      <w:r w:rsidR="00FE508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tatutu i podlega opublikowaniu w Dzienniku Urzędowym Województwa Mazowieckiego.</w:t>
      </w:r>
    </w:p>
    <w:p w:rsidR="00297CC8" w:rsidRDefault="00297CC8" w:rsidP="00491E57">
      <w:pPr>
        <w:spacing w:line="240" w:lineRule="auto"/>
        <w:rPr>
          <w:b/>
          <w:sz w:val="24"/>
          <w:szCs w:val="24"/>
        </w:rPr>
      </w:pPr>
    </w:p>
    <w:p w:rsidR="00297CC8" w:rsidRPr="00516017" w:rsidRDefault="00297CC8" w:rsidP="00491E57">
      <w:pPr>
        <w:spacing w:line="240" w:lineRule="auto"/>
        <w:rPr>
          <w:b/>
          <w:sz w:val="24"/>
          <w:szCs w:val="24"/>
        </w:rPr>
      </w:pPr>
    </w:p>
    <w:p w:rsidR="00491E57" w:rsidRPr="00C4319C" w:rsidRDefault="00491E57" w:rsidP="00491E57">
      <w:pPr>
        <w:spacing w:line="240" w:lineRule="auto"/>
        <w:rPr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>ROZDZIAŁ IIa</w:t>
      </w:r>
      <w:r w:rsidR="00297CC8" w:rsidRPr="00C4319C">
        <w:rPr>
          <w:b/>
          <w:color w:val="auto"/>
          <w:sz w:val="24"/>
          <w:szCs w:val="24"/>
        </w:rPr>
        <w:t xml:space="preserve"> </w:t>
      </w:r>
    </w:p>
    <w:p w:rsidR="00491E57" w:rsidRPr="00C4319C" w:rsidRDefault="00491E57" w:rsidP="00491E57">
      <w:pPr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>Przepisy szczegó</w:t>
      </w:r>
      <w:r w:rsidR="004C539A" w:rsidRPr="00C4319C">
        <w:rPr>
          <w:b/>
          <w:color w:val="auto"/>
          <w:sz w:val="24"/>
          <w:szCs w:val="24"/>
        </w:rPr>
        <w:t>lne</w:t>
      </w:r>
      <w:r w:rsidRPr="00C4319C">
        <w:rPr>
          <w:b/>
          <w:color w:val="auto"/>
          <w:sz w:val="24"/>
          <w:szCs w:val="24"/>
        </w:rPr>
        <w:t xml:space="preserve"> dotyczące Komisji Skarg, Wniosków i Petycji</w:t>
      </w:r>
    </w:p>
    <w:p w:rsidR="00491E57" w:rsidRPr="00C4319C" w:rsidRDefault="00491E57" w:rsidP="00491E57">
      <w:pPr>
        <w:rPr>
          <w:b/>
          <w:color w:val="auto"/>
          <w:sz w:val="24"/>
          <w:szCs w:val="24"/>
        </w:rPr>
      </w:pPr>
    </w:p>
    <w:p w:rsidR="00C5086E" w:rsidRPr="00C4319C" w:rsidRDefault="00C5086E" w:rsidP="00C5086E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>§ 1</w:t>
      </w:r>
      <w:r w:rsidR="00D05CE3" w:rsidRPr="00C4319C">
        <w:rPr>
          <w:b/>
          <w:color w:val="auto"/>
          <w:sz w:val="24"/>
          <w:szCs w:val="24"/>
        </w:rPr>
        <w:t>0</w:t>
      </w:r>
    </w:p>
    <w:p w:rsidR="00C5086E" w:rsidRPr="00C4319C" w:rsidRDefault="00C5086E" w:rsidP="00C5086E">
      <w:pPr>
        <w:jc w:val="both"/>
        <w:rPr>
          <w:b/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 xml:space="preserve">1.Komisja </w:t>
      </w:r>
      <w:r w:rsidR="00FE5083">
        <w:rPr>
          <w:color w:val="auto"/>
          <w:sz w:val="24"/>
          <w:szCs w:val="24"/>
        </w:rPr>
        <w:t>s</w:t>
      </w:r>
      <w:r w:rsidRPr="00C4319C">
        <w:rPr>
          <w:color w:val="auto"/>
          <w:sz w:val="24"/>
          <w:szCs w:val="24"/>
        </w:rPr>
        <w:t xml:space="preserve">karg, </w:t>
      </w:r>
      <w:r w:rsidR="00FE5083">
        <w:rPr>
          <w:color w:val="auto"/>
          <w:sz w:val="24"/>
          <w:szCs w:val="24"/>
        </w:rPr>
        <w:t>w</w:t>
      </w:r>
      <w:r w:rsidRPr="00C4319C">
        <w:rPr>
          <w:color w:val="auto"/>
          <w:sz w:val="24"/>
          <w:szCs w:val="24"/>
        </w:rPr>
        <w:t xml:space="preserve">niosków i </w:t>
      </w:r>
      <w:r w:rsidR="00FE5083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>etycji działa na p</w:t>
      </w:r>
      <w:r w:rsidR="00722A58">
        <w:rPr>
          <w:color w:val="auto"/>
          <w:sz w:val="24"/>
          <w:szCs w:val="24"/>
        </w:rPr>
        <w:t xml:space="preserve">odstawie ustawy o samorządzie </w:t>
      </w:r>
      <w:r w:rsidRPr="00C4319C">
        <w:rPr>
          <w:color w:val="auto"/>
          <w:sz w:val="24"/>
          <w:szCs w:val="24"/>
        </w:rPr>
        <w:t xml:space="preserve">powiatowym, </w:t>
      </w:r>
      <w:r w:rsidR="00FE5083">
        <w:rPr>
          <w:color w:val="auto"/>
          <w:sz w:val="24"/>
          <w:szCs w:val="24"/>
        </w:rPr>
        <w:t>s</w:t>
      </w:r>
      <w:r w:rsidRPr="00C4319C">
        <w:rPr>
          <w:color w:val="auto"/>
          <w:sz w:val="24"/>
          <w:szCs w:val="24"/>
        </w:rPr>
        <w:t xml:space="preserve">tatutu </w:t>
      </w:r>
      <w:r w:rsidR="00FE5083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owiatu </w:t>
      </w:r>
      <w:r w:rsidR="00FE5083">
        <w:rPr>
          <w:color w:val="auto"/>
          <w:sz w:val="24"/>
          <w:szCs w:val="24"/>
        </w:rPr>
        <w:t>g</w:t>
      </w:r>
      <w:r w:rsidR="008A2778" w:rsidRPr="00C4319C">
        <w:rPr>
          <w:color w:val="auto"/>
          <w:sz w:val="24"/>
          <w:szCs w:val="24"/>
        </w:rPr>
        <w:t>rójeckiego</w:t>
      </w:r>
      <w:r w:rsidRPr="00C4319C">
        <w:rPr>
          <w:color w:val="auto"/>
          <w:sz w:val="24"/>
          <w:szCs w:val="24"/>
        </w:rPr>
        <w:t xml:space="preserve"> oraz niniejszego regulaminu.</w:t>
      </w:r>
    </w:p>
    <w:p w:rsidR="00C5086E" w:rsidRPr="00C4319C" w:rsidRDefault="00C5086E" w:rsidP="00C5086E">
      <w:pPr>
        <w:jc w:val="both"/>
        <w:rPr>
          <w:b/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 xml:space="preserve">2.W szczególności celem działań komisji jest przyjmowanie i rozpatrywanie skarg, wniosków  </w:t>
      </w:r>
      <w:r w:rsidR="00717CD6">
        <w:rPr>
          <w:color w:val="auto"/>
          <w:sz w:val="24"/>
          <w:szCs w:val="24"/>
        </w:rPr>
        <w:br/>
      </w:r>
      <w:r w:rsidRPr="00C4319C">
        <w:rPr>
          <w:color w:val="auto"/>
          <w:sz w:val="24"/>
          <w:szCs w:val="24"/>
        </w:rPr>
        <w:t xml:space="preserve">i petycji wpływających do </w:t>
      </w:r>
      <w:r w:rsidR="00E01677" w:rsidRPr="00C4319C">
        <w:rPr>
          <w:color w:val="auto"/>
          <w:sz w:val="24"/>
          <w:szCs w:val="24"/>
        </w:rPr>
        <w:t>b</w:t>
      </w:r>
      <w:r w:rsidRPr="00C4319C">
        <w:rPr>
          <w:color w:val="auto"/>
          <w:sz w:val="24"/>
          <w:szCs w:val="24"/>
        </w:rPr>
        <w:t xml:space="preserve">iura </w:t>
      </w:r>
      <w:r w:rsidR="00E01677" w:rsidRPr="00C4319C">
        <w:rPr>
          <w:color w:val="auto"/>
          <w:sz w:val="24"/>
          <w:szCs w:val="24"/>
        </w:rPr>
        <w:t>r</w:t>
      </w:r>
      <w:r w:rsidRPr="00C4319C">
        <w:rPr>
          <w:color w:val="auto"/>
          <w:sz w:val="24"/>
          <w:szCs w:val="24"/>
        </w:rPr>
        <w:t xml:space="preserve">ady </w:t>
      </w:r>
      <w:r w:rsidR="00FE5083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owiatu </w:t>
      </w:r>
      <w:r w:rsidR="00FE5083">
        <w:rPr>
          <w:color w:val="auto"/>
          <w:sz w:val="24"/>
          <w:szCs w:val="24"/>
        </w:rPr>
        <w:t>g</w:t>
      </w:r>
      <w:r w:rsidRPr="00C4319C">
        <w:rPr>
          <w:color w:val="auto"/>
          <w:sz w:val="24"/>
          <w:szCs w:val="24"/>
        </w:rPr>
        <w:t>rójeckiego.</w:t>
      </w:r>
    </w:p>
    <w:p w:rsidR="00C5086E" w:rsidRPr="00C4319C" w:rsidRDefault="00C5086E" w:rsidP="00C5086E">
      <w:pPr>
        <w:spacing w:line="240" w:lineRule="auto"/>
        <w:rPr>
          <w:b/>
          <w:color w:val="auto"/>
          <w:sz w:val="24"/>
          <w:szCs w:val="24"/>
        </w:rPr>
      </w:pPr>
    </w:p>
    <w:p w:rsidR="00C5086E" w:rsidRPr="00C4319C" w:rsidRDefault="00C5086E" w:rsidP="00C5086E">
      <w:pPr>
        <w:jc w:val="center"/>
        <w:rPr>
          <w:b/>
          <w:color w:val="auto"/>
          <w:sz w:val="24"/>
          <w:szCs w:val="24"/>
        </w:rPr>
      </w:pPr>
    </w:p>
    <w:p w:rsidR="00C5086E" w:rsidRPr="00C4319C" w:rsidRDefault="00C5086E" w:rsidP="00C5086E">
      <w:pPr>
        <w:jc w:val="center"/>
        <w:rPr>
          <w:b/>
          <w:color w:val="auto"/>
          <w:sz w:val="24"/>
          <w:szCs w:val="24"/>
        </w:rPr>
      </w:pPr>
    </w:p>
    <w:p w:rsidR="00C5086E" w:rsidRPr="00C4319C" w:rsidRDefault="00C5086E" w:rsidP="00C5086E">
      <w:pPr>
        <w:jc w:val="center"/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 xml:space="preserve">§ </w:t>
      </w:r>
      <w:r w:rsidR="00D05CE3" w:rsidRPr="00C4319C">
        <w:rPr>
          <w:b/>
          <w:color w:val="auto"/>
          <w:sz w:val="24"/>
          <w:szCs w:val="24"/>
        </w:rPr>
        <w:t>11</w:t>
      </w:r>
    </w:p>
    <w:p w:rsidR="00C5086E" w:rsidRPr="00C4319C" w:rsidRDefault="00C5086E" w:rsidP="00C5086E">
      <w:pPr>
        <w:jc w:val="both"/>
        <w:rPr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 xml:space="preserve">W skład </w:t>
      </w:r>
      <w:r w:rsidR="00FE5083">
        <w:rPr>
          <w:color w:val="auto"/>
          <w:sz w:val="24"/>
          <w:szCs w:val="24"/>
        </w:rPr>
        <w:t>k</w:t>
      </w:r>
      <w:r w:rsidRPr="00C4319C">
        <w:rPr>
          <w:color w:val="auto"/>
          <w:sz w:val="24"/>
          <w:szCs w:val="24"/>
        </w:rPr>
        <w:t xml:space="preserve">omisji </w:t>
      </w:r>
      <w:r w:rsidR="00FE5083">
        <w:rPr>
          <w:color w:val="auto"/>
          <w:sz w:val="24"/>
          <w:szCs w:val="24"/>
        </w:rPr>
        <w:t>s</w:t>
      </w:r>
      <w:r w:rsidRPr="00C4319C">
        <w:rPr>
          <w:color w:val="auto"/>
          <w:sz w:val="24"/>
          <w:szCs w:val="24"/>
        </w:rPr>
        <w:t xml:space="preserve">karg, </w:t>
      </w:r>
      <w:r w:rsidR="00FE5083">
        <w:rPr>
          <w:color w:val="auto"/>
          <w:sz w:val="24"/>
          <w:szCs w:val="24"/>
        </w:rPr>
        <w:t>w</w:t>
      </w:r>
      <w:r w:rsidRPr="00C4319C">
        <w:rPr>
          <w:color w:val="auto"/>
          <w:sz w:val="24"/>
          <w:szCs w:val="24"/>
        </w:rPr>
        <w:t>n</w:t>
      </w:r>
      <w:r w:rsidR="004C539A" w:rsidRPr="00C4319C">
        <w:rPr>
          <w:color w:val="auto"/>
          <w:sz w:val="24"/>
          <w:szCs w:val="24"/>
        </w:rPr>
        <w:t xml:space="preserve">iosków i </w:t>
      </w:r>
      <w:r w:rsidR="00FE5083">
        <w:rPr>
          <w:color w:val="auto"/>
          <w:sz w:val="24"/>
          <w:szCs w:val="24"/>
        </w:rPr>
        <w:t>p</w:t>
      </w:r>
      <w:r w:rsidR="004C539A" w:rsidRPr="00C4319C">
        <w:rPr>
          <w:color w:val="auto"/>
          <w:sz w:val="24"/>
          <w:szCs w:val="24"/>
        </w:rPr>
        <w:t>etycji wchodzą radni</w:t>
      </w:r>
      <w:r w:rsidRPr="00C4319C">
        <w:rPr>
          <w:color w:val="auto"/>
          <w:sz w:val="24"/>
          <w:szCs w:val="24"/>
        </w:rPr>
        <w:t>, w tym prz</w:t>
      </w:r>
      <w:r w:rsidR="00722A58">
        <w:rPr>
          <w:color w:val="auto"/>
          <w:sz w:val="24"/>
          <w:szCs w:val="24"/>
        </w:rPr>
        <w:t xml:space="preserve">edstawiciele wszystkich klubów, z </w:t>
      </w:r>
      <w:r w:rsidRPr="00C4319C">
        <w:rPr>
          <w:color w:val="auto"/>
          <w:sz w:val="24"/>
          <w:szCs w:val="24"/>
        </w:rPr>
        <w:t xml:space="preserve">wyjątkiem radnych pełniących funkcję </w:t>
      </w:r>
      <w:r w:rsidR="00E01677" w:rsidRPr="00C4319C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rzewodniczącego </w:t>
      </w:r>
      <w:r w:rsidR="00E01677" w:rsidRPr="00C4319C">
        <w:rPr>
          <w:color w:val="auto"/>
          <w:sz w:val="24"/>
          <w:szCs w:val="24"/>
        </w:rPr>
        <w:t>r</w:t>
      </w:r>
      <w:r w:rsidRPr="00C4319C">
        <w:rPr>
          <w:color w:val="auto"/>
          <w:sz w:val="24"/>
          <w:szCs w:val="24"/>
        </w:rPr>
        <w:t xml:space="preserve">ady </w:t>
      </w:r>
      <w:r w:rsidR="00E01677" w:rsidRPr="00C4319C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owiatu, </w:t>
      </w:r>
      <w:r w:rsidR="00FE5083">
        <w:rPr>
          <w:color w:val="auto"/>
          <w:sz w:val="24"/>
          <w:szCs w:val="24"/>
        </w:rPr>
        <w:t>w</w:t>
      </w:r>
      <w:r w:rsidRPr="00C4319C">
        <w:rPr>
          <w:color w:val="auto"/>
          <w:sz w:val="24"/>
          <w:szCs w:val="24"/>
        </w:rPr>
        <w:t xml:space="preserve">iceprzewodniczących oraz będących członkami zarządu. Liczbę członków komisji w każdej kadencji określa rada powiatu w uchwale o powołaniu składu osobowego komisji. </w:t>
      </w:r>
    </w:p>
    <w:p w:rsidR="00C5086E" w:rsidRPr="00C4319C" w:rsidRDefault="00C5086E" w:rsidP="00491E57">
      <w:pPr>
        <w:rPr>
          <w:b/>
          <w:color w:val="auto"/>
          <w:sz w:val="24"/>
          <w:szCs w:val="24"/>
        </w:rPr>
      </w:pPr>
    </w:p>
    <w:p w:rsidR="00491E57" w:rsidRPr="00C4319C" w:rsidRDefault="00491E57" w:rsidP="00491E57">
      <w:pPr>
        <w:jc w:val="center"/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 xml:space="preserve">§ </w:t>
      </w:r>
      <w:r w:rsidR="00D05CE3" w:rsidRPr="00C4319C">
        <w:rPr>
          <w:b/>
          <w:color w:val="auto"/>
          <w:sz w:val="24"/>
          <w:szCs w:val="24"/>
        </w:rPr>
        <w:t>12</w:t>
      </w:r>
    </w:p>
    <w:p w:rsidR="00491E57" w:rsidRPr="00C4319C" w:rsidRDefault="00491E57" w:rsidP="00491E57">
      <w:pPr>
        <w:jc w:val="both"/>
        <w:rPr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 xml:space="preserve">Do działania </w:t>
      </w:r>
      <w:r w:rsidR="00FE5083">
        <w:rPr>
          <w:color w:val="auto"/>
          <w:sz w:val="24"/>
          <w:szCs w:val="24"/>
        </w:rPr>
        <w:t>k</w:t>
      </w:r>
      <w:r w:rsidRPr="00C4319C">
        <w:rPr>
          <w:color w:val="auto"/>
          <w:sz w:val="24"/>
          <w:szCs w:val="24"/>
        </w:rPr>
        <w:t xml:space="preserve">omisji </w:t>
      </w:r>
      <w:r w:rsidR="00FE5083">
        <w:rPr>
          <w:color w:val="auto"/>
          <w:sz w:val="24"/>
          <w:szCs w:val="24"/>
        </w:rPr>
        <w:t>s</w:t>
      </w:r>
      <w:r w:rsidRPr="00C4319C">
        <w:rPr>
          <w:color w:val="auto"/>
          <w:sz w:val="24"/>
          <w:szCs w:val="24"/>
        </w:rPr>
        <w:t xml:space="preserve">karg, </w:t>
      </w:r>
      <w:r w:rsidR="00FE5083">
        <w:rPr>
          <w:color w:val="auto"/>
          <w:sz w:val="24"/>
          <w:szCs w:val="24"/>
        </w:rPr>
        <w:t>w</w:t>
      </w:r>
      <w:r w:rsidRPr="00C4319C">
        <w:rPr>
          <w:color w:val="auto"/>
          <w:sz w:val="24"/>
          <w:szCs w:val="24"/>
        </w:rPr>
        <w:t xml:space="preserve">niosków i </w:t>
      </w:r>
      <w:r w:rsidR="00FE5083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etycji stosuje się przepisy </w:t>
      </w:r>
      <w:r w:rsidR="00FE5083">
        <w:rPr>
          <w:color w:val="auto"/>
          <w:sz w:val="24"/>
          <w:szCs w:val="24"/>
        </w:rPr>
        <w:t>z</w:t>
      </w:r>
      <w:r w:rsidRPr="00C4319C">
        <w:rPr>
          <w:color w:val="auto"/>
          <w:sz w:val="24"/>
          <w:szCs w:val="24"/>
        </w:rPr>
        <w:t xml:space="preserve">ałącznika Nr 3 do </w:t>
      </w:r>
      <w:r w:rsidR="00FE5083">
        <w:rPr>
          <w:color w:val="auto"/>
          <w:sz w:val="24"/>
          <w:szCs w:val="24"/>
        </w:rPr>
        <w:t>s</w:t>
      </w:r>
      <w:r w:rsidRPr="00C4319C">
        <w:rPr>
          <w:color w:val="auto"/>
          <w:sz w:val="24"/>
          <w:szCs w:val="24"/>
        </w:rPr>
        <w:t xml:space="preserve">tatutu </w:t>
      </w:r>
      <w:r w:rsidR="00FE5083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owiatu </w:t>
      </w:r>
      <w:r w:rsidR="00FE5083">
        <w:rPr>
          <w:color w:val="auto"/>
          <w:sz w:val="24"/>
          <w:szCs w:val="24"/>
        </w:rPr>
        <w:t>g</w:t>
      </w:r>
      <w:r w:rsidRPr="00C4319C">
        <w:rPr>
          <w:color w:val="auto"/>
          <w:sz w:val="24"/>
          <w:szCs w:val="24"/>
        </w:rPr>
        <w:t xml:space="preserve">rójeckiego „Regulamin Komisji Rady Powiatu” ze zmianami wprowadzonymi </w:t>
      </w:r>
      <w:r w:rsidR="00717CD6">
        <w:rPr>
          <w:color w:val="auto"/>
          <w:sz w:val="24"/>
          <w:szCs w:val="24"/>
        </w:rPr>
        <w:br/>
      </w:r>
      <w:r w:rsidRPr="00C4319C">
        <w:rPr>
          <w:color w:val="auto"/>
          <w:sz w:val="24"/>
          <w:szCs w:val="24"/>
        </w:rPr>
        <w:t>w niniejszym rozdziale.</w:t>
      </w:r>
    </w:p>
    <w:p w:rsidR="00491E57" w:rsidRPr="00C4319C" w:rsidRDefault="00491E57" w:rsidP="00491E57">
      <w:pPr>
        <w:rPr>
          <w:color w:val="auto"/>
          <w:sz w:val="24"/>
          <w:szCs w:val="24"/>
        </w:rPr>
      </w:pPr>
    </w:p>
    <w:p w:rsidR="00491E57" w:rsidRPr="00C4319C" w:rsidRDefault="00491E57" w:rsidP="00491E57">
      <w:pPr>
        <w:jc w:val="center"/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 xml:space="preserve">§ </w:t>
      </w:r>
      <w:r w:rsidR="00D05CE3" w:rsidRPr="00C4319C">
        <w:rPr>
          <w:b/>
          <w:color w:val="auto"/>
          <w:sz w:val="24"/>
          <w:szCs w:val="24"/>
        </w:rPr>
        <w:t>13</w:t>
      </w:r>
    </w:p>
    <w:p w:rsidR="00491E57" w:rsidRPr="00C4319C" w:rsidRDefault="00491E57" w:rsidP="00491E57">
      <w:pPr>
        <w:jc w:val="both"/>
        <w:rPr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 xml:space="preserve">Wpływające do </w:t>
      </w:r>
      <w:r w:rsidR="00E01677" w:rsidRPr="00C4319C">
        <w:rPr>
          <w:color w:val="auto"/>
          <w:sz w:val="24"/>
          <w:szCs w:val="24"/>
        </w:rPr>
        <w:t>r</w:t>
      </w:r>
      <w:r w:rsidRPr="00C4319C">
        <w:rPr>
          <w:color w:val="auto"/>
          <w:sz w:val="24"/>
          <w:szCs w:val="24"/>
        </w:rPr>
        <w:t xml:space="preserve">ady </w:t>
      </w:r>
      <w:r w:rsidR="00E01677" w:rsidRPr="00C4319C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owiatu skargi co do których </w:t>
      </w:r>
      <w:r w:rsidR="00E01677" w:rsidRPr="00C4319C">
        <w:rPr>
          <w:color w:val="auto"/>
          <w:sz w:val="24"/>
          <w:szCs w:val="24"/>
        </w:rPr>
        <w:t>r</w:t>
      </w:r>
      <w:r w:rsidRPr="00C4319C">
        <w:rPr>
          <w:color w:val="auto"/>
          <w:sz w:val="24"/>
          <w:szCs w:val="24"/>
        </w:rPr>
        <w:t xml:space="preserve">ada </w:t>
      </w:r>
      <w:r w:rsidR="00E01677" w:rsidRPr="00C4319C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owiatu jest organem właściwym oraz wnioski i petycje, </w:t>
      </w:r>
      <w:r w:rsidR="00E01677" w:rsidRPr="00C4319C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 xml:space="preserve">rzewodniczący </w:t>
      </w:r>
      <w:r w:rsidR="00E01677" w:rsidRPr="00C4319C">
        <w:rPr>
          <w:color w:val="auto"/>
          <w:sz w:val="24"/>
          <w:szCs w:val="24"/>
        </w:rPr>
        <w:t>r</w:t>
      </w:r>
      <w:r w:rsidRPr="00C4319C">
        <w:rPr>
          <w:color w:val="auto"/>
          <w:sz w:val="24"/>
          <w:szCs w:val="24"/>
        </w:rPr>
        <w:t xml:space="preserve">ady niezwłocznie przekazuje do </w:t>
      </w:r>
      <w:r w:rsidR="00FE5083">
        <w:rPr>
          <w:color w:val="auto"/>
          <w:sz w:val="24"/>
          <w:szCs w:val="24"/>
        </w:rPr>
        <w:t>k</w:t>
      </w:r>
      <w:r w:rsidRPr="00C4319C">
        <w:rPr>
          <w:color w:val="auto"/>
          <w:sz w:val="24"/>
          <w:szCs w:val="24"/>
        </w:rPr>
        <w:t xml:space="preserve">omisji </w:t>
      </w:r>
      <w:r w:rsidR="00FE5083">
        <w:rPr>
          <w:color w:val="auto"/>
          <w:sz w:val="24"/>
          <w:szCs w:val="24"/>
        </w:rPr>
        <w:t>s</w:t>
      </w:r>
      <w:r w:rsidRPr="00C4319C">
        <w:rPr>
          <w:color w:val="auto"/>
          <w:sz w:val="24"/>
          <w:szCs w:val="24"/>
        </w:rPr>
        <w:t xml:space="preserve">karg, </w:t>
      </w:r>
      <w:r w:rsidR="00FE5083">
        <w:rPr>
          <w:color w:val="auto"/>
          <w:sz w:val="24"/>
          <w:szCs w:val="24"/>
        </w:rPr>
        <w:t>w</w:t>
      </w:r>
      <w:r w:rsidRPr="00C4319C">
        <w:rPr>
          <w:color w:val="auto"/>
          <w:sz w:val="24"/>
          <w:szCs w:val="24"/>
        </w:rPr>
        <w:t xml:space="preserve">niosków </w:t>
      </w:r>
      <w:r w:rsidR="00717CD6">
        <w:rPr>
          <w:color w:val="auto"/>
          <w:sz w:val="24"/>
          <w:szCs w:val="24"/>
        </w:rPr>
        <w:br/>
      </w:r>
      <w:r w:rsidRPr="00C4319C">
        <w:rPr>
          <w:color w:val="auto"/>
          <w:sz w:val="24"/>
          <w:szCs w:val="24"/>
        </w:rPr>
        <w:t xml:space="preserve">i </w:t>
      </w:r>
      <w:r w:rsidR="00FE5083">
        <w:rPr>
          <w:color w:val="auto"/>
          <w:sz w:val="24"/>
          <w:szCs w:val="24"/>
        </w:rPr>
        <w:t>p</w:t>
      </w:r>
      <w:r w:rsidRPr="00C4319C">
        <w:rPr>
          <w:color w:val="auto"/>
          <w:sz w:val="24"/>
          <w:szCs w:val="24"/>
        </w:rPr>
        <w:t>etycji.</w:t>
      </w:r>
    </w:p>
    <w:p w:rsidR="00491E57" w:rsidRPr="00C4319C" w:rsidRDefault="00491E57" w:rsidP="00491E57">
      <w:pPr>
        <w:rPr>
          <w:color w:val="auto"/>
          <w:sz w:val="24"/>
          <w:szCs w:val="24"/>
        </w:rPr>
      </w:pPr>
    </w:p>
    <w:p w:rsidR="00491E57" w:rsidRPr="00C4319C" w:rsidRDefault="00491E57" w:rsidP="00491E57">
      <w:pPr>
        <w:jc w:val="center"/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 xml:space="preserve">§ </w:t>
      </w:r>
      <w:r w:rsidR="00D05CE3" w:rsidRPr="00C4319C">
        <w:rPr>
          <w:b/>
          <w:color w:val="auto"/>
          <w:sz w:val="24"/>
          <w:szCs w:val="24"/>
        </w:rPr>
        <w:t>14</w:t>
      </w:r>
    </w:p>
    <w:p w:rsidR="00491E57" w:rsidRPr="00C4319C" w:rsidRDefault="00491E57" w:rsidP="00491E57">
      <w:pPr>
        <w:jc w:val="both"/>
        <w:rPr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 xml:space="preserve">Komisja rozpatruje wstępnie skargi, wnioski i petycje w terminie </w:t>
      </w:r>
      <w:r w:rsidR="008A2778" w:rsidRPr="00C4319C">
        <w:rPr>
          <w:color w:val="auto"/>
          <w:sz w:val="24"/>
          <w:szCs w:val="24"/>
        </w:rPr>
        <w:t>21</w:t>
      </w:r>
      <w:r w:rsidRPr="00C4319C">
        <w:rPr>
          <w:color w:val="auto"/>
          <w:sz w:val="24"/>
          <w:szCs w:val="24"/>
        </w:rPr>
        <w:t xml:space="preserve"> dni od dnia ich otrzymania.</w:t>
      </w:r>
    </w:p>
    <w:p w:rsidR="00491E57" w:rsidRPr="00C4319C" w:rsidRDefault="00491E57" w:rsidP="00491E57">
      <w:pPr>
        <w:rPr>
          <w:color w:val="auto"/>
          <w:sz w:val="24"/>
          <w:szCs w:val="24"/>
        </w:rPr>
      </w:pPr>
    </w:p>
    <w:p w:rsidR="00491E57" w:rsidRPr="00C4319C" w:rsidRDefault="00491E57" w:rsidP="00491E57">
      <w:pPr>
        <w:jc w:val="center"/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 xml:space="preserve">§ </w:t>
      </w:r>
      <w:r w:rsidR="00D05CE3" w:rsidRPr="00C4319C">
        <w:rPr>
          <w:b/>
          <w:color w:val="auto"/>
          <w:sz w:val="24"/>
          <w:szCs w:val="24"/>
        </w:rPr>
        <w:t>15</w:t>
      </w:r>
    </w:p>
    <w:p w:rsidR="00491E57" w:rsidRPr="00C4319C" w:rsidRDefault="00491E57" w:rsidP="00491E57">
      <w:pPr>
        <w:pStyle w:val="Akapitzlist"/>
        <w:numPr>
          <w:ilvl w:val="0"/>
          <w:numId w:val="179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Komisja bada:</w:t>
      </w:r>
    </w:p>
    <w:p w:rsidR="00491E57" w:rsidRPr="00C4319C" w:rsidRDefault="00491E57" w:rsidP="00491E57">
      <w:pPr>
        <w:pStyle w:val="Akapitzlist"/>
        <w:numPr>
          <w:ilvl w:val="0"/>
          <w:numId w:val="180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Czy wniesione pismo ma charakter skargi, tj. czy spełnia wymogi skargi opisane w art. 227 k.p.a.;</w:t>
      </w:r>
    </w:p>
    <w:p w:rsidR="00491E57" w:rsidRPr="00C4319C" w:rsidRDefault="00491E57" w:rsidP="00491E57">
      <w:pPr>
        <w:pStyle w:val="Akapitzlist"/>
        <w:numPr>
          <w:ilvl w:val="0"/>
          <w:numId w:val="180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Czy Rada Powiatu jest organem właściwym do rozpatrywania s</w:t>
      </w:r>
      <w:r w:rsidR="008A2778" w:rsidRPr="00C4319C">
        <w:rPr>
          <w:rFonts w:ascii="Arial" w:hAnsi="Arial" w:cs="Arial"/>
          <w:sz w:val="24"/>
          <w:szCs w:val="24"/>
        </w:rPr>
        <w:t>kargi</w:t>
      </w:r>
      <w:r w:rsidRPr="00C4319C">
        <w:rPr>
          <w:rFonts w:ascii="Arial" w:hAnsi="Arial" w:cs="Arial"/>
          <w:sz w:val="24"/>
          <w:szCs w:val="24"/>
        </w:rPr>
        <w:t>;</w:t>
      </w:r>
    </w:p>
    <w:p w:rsidR="00491E57" w:rsidRPr="00C4319C" w:rsidRDefault="00491E57" w:rsidP="00491E57">
      <w:pPr>
        <w:pStyle w:val="Akapitzlist"/>
        <w:numPr>
          <w:ilvl w:val="0"/>
          <w:numId w:val="180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Czy wniesiona skarga jest zasadna czy bezzasadna.</w:t>
      </w:r>
    </w:p>
    <w:p w:rsidR="00491E57" w:rsidRPr="00C4319C" w:rsidRDefault="00491E57" w:rsidP="00491E57">
      <w:pPr>
        <w:pStyle w:val="Akapitzlist"/>
        <w:numPr>
          <w:ilvl w:val="0"/>
          <w:numId w:val="179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lastRenderedPageBreak/>
        <w:t xml:space="preserve">Komisja przyjmuje projekt uchwały d/t rozpatrywanej skargi i przedstawia go </w:t>
      </w:r>
      <w:r w:rsidR="00E01677" w:rsidRPr="00C4319C">
        <w:rPr>
          <w:rFonts w:ascii="Arial" w:hAnsi="Arial" w:cs="Arial"/>
          <w:sz w:val="24"/>
          <w:szCs w:val="24"/>
        </w:rPr>
        <w:t>p</w:t>
      </w:r>
      <w:r w:rsidRPr="00C4319C">
        <w:rPr>
          <w:rFonts w:ascii="Arial" w:hAnsi="Arial" w:cs="Arial"/>
          <w:sz w:val="24"/>
          <w:szCs w:val="24"/>
        </w:rPr>
        <w:t xml:space="preserve">rzewodniczącemu </w:t>
      </w:r>
      <w:r w:rsidR="00E01677" w:rsidRPr="00C4319C">
        <w:rPr>
          <w:rFonts w:ascii="Arial" w:hAnsi="Arial" w:cs="Arial"/>
          <w:sz w:val="24"/>
          <w:szCs w:val="24"/>
        </w:rPr>
        <w:t>r</w:t>
      </w:r>
      <w:r w:rsidRPr="00C4319C">
        <w:rPr>
          <w:rFonts w:ascii="Arial" w:hAnsi="Arial" w:cs="Arial"/>
          <w:sz w:val="24"/>
          <w:szCs w:val="24"/>
        </w:rPr>
        <w:t>ady.</w:t>
      </w:r>
    </w:p>
    <w:p w:rsidR="00491E57" w:rsidRPr="00C4319C" w:rsidRDefault="008A2778" w:rsidP="00491E57">
      <w:pPr>
        <w:pStyle w:val="Akapitzlist"/>
        <w:numPr>
          <w:ilvl w:val="0"/>
          <w:numId w:val="179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Komisja rozpatrując wniosek:</w:t>
      </w:r>
    </w:p>
    <w:p w:rsidR="00491E57" w:rsidRPr="00C4319C" w:rsidRDefault="00722A58" w:rsidP="00491E57">
      <w:pPr>
        <w:pStyle w:val="Akapitzlist"/>
        <w:numPr>
          <w:ilvl w:val="0"/>
          <w:numId w:val="181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91E57" w:rsidRPr="00C4319C">
        <w:rPr>
          <w:rFonts w:ascii="Arial" w:hAnsi="Arial" w:cs="Arial"/>
          <w:sz w:val="24"/>
          <w:szCs w:val="24"/>
        </w:rPr>
        <w:t xml:space="preserve">znając wniosek za zasadny komisja kieruje go do właściwego organu powiatu wraz </w:t>
      </w:r>
      <w:r w:rsidR="00717CD6">
        <w:rPr>
          <w:rFonts w:ascii="Arial" w:hAnsi="Arial" w:cs="Arial"/>
          <w:sz w:val="24"/>
          <w:szCs w:val="24"/>
        </w:rPr>
        <w:br/>
      </w:r>
      <w:r w:rsidR="00491E57" w:rsidRPr="00C4319C">
        <w:rPr>
          <w:rFonts w:ascii="Arial" w:hAnsi="Arial" w:cs="Arial"/>
          <w:sz w:val="24"/>
          <w:szCs w:val="24"/>
        </w:rPr>
        <w:t>z opinią dotyczącą jego realizacji;</w:t>
      </w:r>
    </w:p>
    <w:p w:rsidR="00A933BF" w:rsidRPr="00C4319C" w:rsidRDefault="00A933BF" w:rsidP="002C59BF">
      <w:pPr>
        <w:rPr>
          <w:b/>
          <w:color w:val="auto"/>
          <w:sz w:val="24"/>
          <w:szCs w:val="24"/>
        </w:rPr>
      </w:pPr>
    </w:p>
    <w:p w:rsidR="00491E57" w:rsidRPr="00C4319C" w:rsidRDefault="00491E57" w:rsidP="00491E57">
      <w:pPr>
        <w:jc w:val="center"/>
        <w:rPr>
          <w:b/>
          <w:color w:val="auto"/>
          <w:sz w:val="24"/>
          <w:szCs w:val="24"/>
        </w:rPr>
      </w:pPr>
      <w:r w:rsidRPr="00C4319C">
        <w:rPr>
          <w:b/>
          <w:color w:val="auto"/>
          <w:sz w:val="24"/>
          <w:szCs w:val="24"/>
        </w:rPr>
        <w:t xml:space="preserve">§ </w:t>
      </w:r>
      <w:r w:rsidR="00D05CE3" w:rsidRPr="00C4319C">
        <w:rPr>
          <w:b/>
          <w:color w:val="auto"/>
          <w:sz w:val="24"/>
          <w:szCs w:val="24"/>
        </w:rPr>
        <w:t>16</w:t>
      </w:r>
    </w:p>
    <w:p w:rsidR="00491E57" w:rsidRPr="00C4319C" w:rsidRDefault="00491E57" w:rsidP="00491E57">
      <w:pPr>
        <w:jc w:val="both"/>
        <w:rPr>
          <w:color w:val="auto"/>
          <w:sz w:val="24"/>
          <w:szCs w:val="24"/>
        </w:rPr>
      </w:pPr>
      <w:r w:rsidRPr="00C4319C">
        <w:rPr>
          <w:color w:val="auto"/>
          <w:sz w:val="24"/>
          <w:szCs w:val="24"/>
        </w:rPr>
        <w:t>Komisja rozpatruje petycje skierowane do rady powiatu na podstawie ustawy z dnia 11 lipca 2014 r. o petycjach (Dz. U. z 2018 r. poz. 870 z późn. zm.)</w:t>
      </w:r>
    </w:p>
    <w:p w:rsidR="00C5086E" w:rsidRPr="00516017" w:rsidRDefault="00C5086E" w:rsidP="00866BF4">
      <w:pPr>
        <w:spacing w:line="240" w:lineRule="auto"/>
        <w:rPr>
          <w:rFonts w:eastAsia="Calibri"/>
          <w:sz w:val="24"/>
          <w:szCs w:val="24"/>
        </w:rPr>
      </w:pPr>
    </w:p>
    <w:p w:rsidR="00C5086E" w:rsidRPr="00516017" w:rsidRDefault="00C5086E" w:rsidP="00866BF4">
      <w:pPr>
        <w:spacing w:line="240" w:lineRule="auto"/>
        <w:rPr>
          <w:rFonts w:eastAsia="Calibri"/>
          <w:sz w:val="24"/>
          <w:szCs w:val="24"/>
        </w:rPr>
      </w:pPr>
    </w:p>
    <w:p w:rsidR="00866BF4" w:rsidRPr="00516017" w:rsidRDefault="00866BF4" w:rsidP="00866BF4">
      <w:pPr>
        <w:spacing w:line="240" w:lineRule="auto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ZAŁĄCZNIK Nr 4</w:t>
      </w:r>
    </w:p>
    <w:p w:rsidR="00CF5BCA" w:rsidRPr="00516017" w:rsidRDefault="00CF5BCA" w:rsidP="00866BF4">
      <w:pPr>
        <w:spacing w:line="240" w:lineRule="auto"/>
        <w:rPr>
          <w:sz w:val="24"/>
          <w:szCs w:val="24"/>
        </w:rPr>
      </w:pPr>
    </w:p>
    <w:p w:rsidR="00866BF4" w:rsidRPr="00516017" w:rsidRDefault="00866BF4" w:rsidP="00866BF4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 xml:space="preserve">Regulamin Komisji Rewizyjnej Rady Powiatu </w:t>
      </w:r>
    </w:p>
    <w:p w:rsidR="00866BF4" w:rsidRPr="00516017" w:rsidRDefault="00866BF4" w:rsidP="00866BF4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</w:p>
    <w:p w:rsidR="00A00418" w:rsidRPr="00516017" w:rsidRDefault="00866BF4" w:rsidP="00866BF4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>Rozdział I.</w:t>
      </w:r>
    </w:p>
    <w:p w:rsidR="00866BF4" w:rsidRPr="00516017" w:rsidRDefault="00866BF4" w:rsidP="00866BF4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>Zagadnienia wstępne</w:t>
      </w:r>
    </w:p>
    <w:p w:rsidR="00866BF4" w:rsidRPr="00516017" w:rsidRDefault="00866BF4" w:rsidP="00866BF4">
      <w:pPr>
        <w:spacing w:line="240" w:lineRule="auto"/>
        <w:jc w:val="both"/>
        <w:rPr>
          <w:iCs/>
          <w:sz w:val="24"/>
          <w:szCs w:val="24"/>
        </w:rPr>
      </w:pPr>
    </w:p>
    <w:p w:rsidR="00EE45BB" w:rsidRPr="00516017" w:rsidRDefault="00EE45BB" w:rsidP="00EE45BB">
      <w:pPr>
        <w:autoSpaceDE w:val="0"/>
        <w:spacing w:line="240" w:lineRule="auto"/>
        <w:ind w:firstLine="708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</w:t>
      </w:r>
    </w:p>
    <w:p w:rsidR="00866BF4" w:rsidRPr="00516017" w:rsidRDefault="00866BF4" w:rsidP="0077454A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Komisja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ewizyjna działa na podstawi</w:t>
      </w:r>
      <w:r w:rsidR="00E544D0" w:rsidRPr="00516017">
        <w:rPr>
          <w:rFonts w:ascii="Arial" w:hAnsi="Arial" w:cs="Arial"/>
          <w:iCs/>
          <w:sz w:val="24"/>
          <w:szCs w:val="24"/>
        </w:rPr>
        <w:t>e</w:t>
      </w:r>
      <w:r w:rsidRPr="00516017">
        <w:rPr>
          <w:rFonts w:ascii="Arial" w:hAnsi="Arial" w:cs="Arial"/>
          <w:iCs/>
          <w:sz w:val="24"/>
          <w:szCs w:val="24"/>
        </w:rPr>
        <w:t xml:space="preserve"> ustawy o samorządzie powiatowym, </w:t>
      </w:r>
      <w:r w:rsidR="00FE5083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 xml:space="preserve">tatutu </w:t>
      </w:r>
      <w:r w:rsidR="00FE5083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w </w:t>
      </w:r>
      <w:r w:rsidR="002C59BF">
        <w:rPr>
          <w:rFonts w:ascii="Arial" w:hAnsi="Arial" w:cs="Arial"/>
          <w:iCs/>
          <w:sz w:val="24"/>
          <w:szCs w:val="24"/>
        </w:rPr>
        <w:t>G</w:t>
      </w:r>
      <w:r w:rsidRPr="00516017">
        <w:rPr>
          <w:rFonts w:ascii="Arial" w:hAnsi="Arial" w:cs="Arial"/>
          <w:iCs/>
          <w:sz w:val="24"/>
          <w:szCs w:val="24"/>
        </w:rPr>
        <w:t>rójcu oraz niniejszego regulaminu.</w:t>
      </w:r>
    </w:p>
    <w:p w:rsidR="00E544D0" w:rsidRPr="00516017" w:rsidRDefault="00E544D0" w:rsidP="0077454A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W szczególności celem działań kontrolnych komisji jest dostarczanie </w:t>
      </w:r>
      <w:r w:rsidR="00E0167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adzie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informacji niezbędnych dla oceny działalności kontroli, zapobieganie niekorzystnym zjawiskom działalności tych podmiotów oraz pomoc w usuwaniu tych nieprawidłowości </w:t>
      </w:r>
      <w:r w:rsidR="000948C3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>w przyszłości”.</w:t>
      </w:r>
    </w:p>
    <w:p w:rsidR="00866BF4" w:rsidRPr="00516017" w:rsidRDefault="00866BF4" w:rsidP="00866BF4">
      <w:pPr>
        <w:autoSpaceDE w:val="0"/>
        <w:spacing w:line="240" w:lineRule="auto"/>
        <w:ind w:firstLine="708"/>
        <w:jc w:val="both"/>
        <w:rPr>
          <w:iCs/>
          <w:sz w:val="24"/>
          <w:szCs w:val="24"/>
        </w:rPr>
      </w:pPr>
    </w:p>
    <w:p w:rsidR="00EE45BB" w:rsidRPr="00516017" w:rsidRDefault="00EE45BB" w:rsidP="009E52E8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</w:t>
      </w:r>
    </w:p>
    <w:p w:rsidR="00866BF4" w:rsidRPr="00516017" w:rsidRDefault="00866BF4" w:rsidP="00CF5BCA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W skład komisji rewizyjnej wchodzą radni w liczbie co najmniej 5, w tym przedstawiciele wszystkich klubów (nie dotyczy to sytuacji, w której klub nie desygnował swojego przedstawiciela), z wyjątkiem radnych pełniących funkcje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rzewodniczącego </w:t>
      </w:r>
      <w:r w:rsidR="00E0167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ady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owiatu, </w:t>
      </w:r>
      <w:r w:rsidR="00E01677">
        <w:rPr>
          <w:rFonts w:ascii="Arial" w:hAnsi="Arial" w:cs="Arial"/>
          <w:iCs/>
          <w:sz w:val="24"/>
          <w:szCs w:val="24"/>
        </w:rPr>
        <w:t>w</w:t>
      </w:r>
      <w:r w:rsidRPr="00516017">
        <w:rPr>
          <w:rFonts w:ascii="Arial" w:hAnsi="Arial" w:cs="Arial"/>
          <w:iCs/>
          <w:sz w:val="24"/>
          <w:szCs w:val="24"/>
        </w:rPr>
        <w:t xml:space="preserve">iceprzewodniczących oraz będących członkami zarządu. Liczbę członków komisji </w:t>
      </w:r>
      <w:r w:rsidR="00FE5083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>w każdej kadencji określa rada powiatu w uchwale o powołaniu składu osobowego komisji.</w:t>
      </w:r>
    </w:p>
    <w:p w:rsidR="00866BF4" w:rsidRPr="00516017" w:rsidRDefault="00866BF4" w:rsidP="009E52E8">
      <w:pPr>
        <w:autoSpaceDE w:val="0"/>
        <w:spacing w:line="240" w:lineRule="auto"/>
        <w:jc w:val="both"/>
        <w:rPr>
          <w:iCs/>
          <w:sz w:val="24"/>
          <w:szCs w:val="24"/>
        </w:rPr>
      </w:pPr>
    </w:p>
    <w:p w:rsidR="00EE45BB" w:rsidRPr="00516017" w:rsidRDefault="00EE45BB" w:rsidP="009E52E8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3</w:t>
      </w:r>
    </w:p>
    <w:p w:rsidR="00866BF4" w:rsidRPr="00516017" w:rsidRDefault="00866BF4" w:rsidP="00816E0B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Rada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powołuje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omisję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ewizyjną uchwałą podejmowaną zwykłą większością głosów w obecności co najmniej połowy ustawowego składu </w:t>
      </w:r>
      <w:r w:rsidR="00E0167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ady.</w:t>
      </w:r>
    </w:p>
    <w:p w:rsidR="00866BF4" w:rsidRDefault="00866BF4" w:rsidP="00866BF4">
      <w:pPr>
        <w:autoSpaceDE w:val="0"/>
        <w:spacing w:line="240" w:lineRule="auto"/>
        <w:ind w:firstLine="708"/>
        <w:jc w:val="both"/>
        <w:rPr>
          <w:iCs/>
          <w:sz w:val="24"/>
          <w:szCs w:val="24"/>
        </w:rPr>
      </w:pPr>
    </w:p>
    <w:p w:rsidR="002C59BF" w:rsidRDefault="002C59BF" w:rsidP="00866BF4">
      <w:pPr>
        <w:autoSpaceDE w:val="0"/>
        <w:spacing w:line="240" w:lineRule="auto"/>
        <w:ind w:firstLine="708"/>
        <w:jc w:val="both"/>
        <w:rPr>
          <w:iCs/>
          <w:sz w:val="24"/>
          <w:szCs w:val="24"/>
        </w:rPr>
      </w:pPr>
    </w:p>
    <w:p w:rsidR="002C59BF" w:rsidRPr="00516017" w:rsidRDefault="002C59BF" w:rsidP="00866BF4">
      <w:pPr>
        <w:autoSpaceDE w:val="0"/>
        <w:spacing w:line="240" w:lineRule="auto"/>
        <w:ind w:firstLine="708"/>
        <w:jc w:val="both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4</w:t>
      </w:r>
    </w:p>
    <w:p w:rsidR="00866BF4" w:rsidRPr="00516017" w:rsidRDefault="00866BF4" w:rsidP="00CF5BCA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Rada powiatu wybiera przewodniczącego komisji rewizyjnej oraz pozostałych członków zwykłą większością głosów, w obecności co najmniej połowy ustawowego składu rady, </w:t>
      </w:r>
      <w:r w:rsidR="00CF5BCA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>w głosowaniu jawnym.</w:t>
      </w:r>
    </w:p>
    <w:p w:rsidR="00866BF4" w:rsidRPr="00516017" w:rsidRDefault="00866BF4" w:rsidP="00866BF4">
      <w:pPr>
        <w:autoSpaceDE w:val="0"/>
        <w:spacing w:line="240" w:lineRule="auto"/>
        <w:ind w:firstLine="708"/>
        <w:jc w:val="both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5</w:t>
      </w:r>
    </w:p>
    <w:p w:rsidR="00866BF4" w:rsidRPr="00516017" w:rsidRDefault="00866BF4" w:rsidP="00CF5BCA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lastRenderedPageBreak/>
        <w:t>Zastępcę przewodniczącego, komisja rewizyjna wybiera spośród swoich członków na posiedzeniu komisji.</w:t>
      </w: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6</w:t>
      </w:r>
    </w:p>
    <w:p w:rsidR="00866BF4" w:rsidRPr="00516017" w:rsidRDefault="00866BF4" w:rsidP="00CF5BCA">
      <w:pPr>
        <w:pStyle w:val="Akapitzlist"/>
        <w:autoSpaceDE w:val="0"/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Rezygnacja, odwołanie członka komisji rewizyjnej lub utrata przez niego mandatu radnego nie przerywa czynności podjętych w ramach kontroli już rozpoczętej, chyba że skład zmniejszy się do liczby mniejszej niż trzech członków lub gdy klub radnych, który utracił swojego przedstawiciela w komisji rewizyjnej złoży wniosek o przerwanie czynności kontrolnych, wskazując jednocześnie innego przedstawiciela swojego klubu do jej składu.</w:t>
      </w:r>
    </w:p>
    <w:p w:rsidR="00866BF4" w:rsidRPr="00516017" w:rsidRDefault="00866BF4" w:rsidP="00866BF4">
      <w:pPr>
        <w:autoSpaceDE w:val="0"/>
        <w:spacing w:line="240" w:lineRule="auto"/>
        <w:jc w:val="both"/>
        <w:rPr>
          <w:iCs/>
          <w:sz w:val="24"/>
          <w:szCs w:val="24"/>
        </w:rPr>
      </w:pPr>
    </w:p>
    <w:p w:rsidR="00EE45BB" w:rsidRPr="00516017" w:rsidRDefault="00EE45BB" w:rsidP="00EE45B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7</w:t>
      </w:r>
    </w:p>
    <w:p w:rsidR="00866BF4" w:rsidRPr="00516017" w:rsidRDefault="00866BF4" w:rsidP="00F729B7">
      <w:pPr>
        <w:pStyle w:val="Akapitzlist"/>
        <w:numPr>
          <w:ilvl w:val="0"/>
          <w:numId w:val="152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Do zadań komisji rewizyjnej, należy:</w:t>
      </w:r>
    </w:p>
    <w:p w:rsidR="00866BF4" w:rsidRPr="00516017" w:rsidRDefault="00866BF4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na zlecenie i w zakresie określonym przez radę powiatu dokonywanie kontroli działalności </w:t>
      </w:r>
      <w:r w:rsidR="00E01677">
        <w:rPr>
          <w:rFonts w:ascii="Arial" w:hAnsi="Arial" w:cs="Arial"/>
          <w:iCs/>
          <w:sz w:val="24"/>
          <w:szCs w:val="24"/>
        </w:rPr>
        <w:t>z</w:t>
      </w:r>
      <w:r w:rsidRPr="00516017">
        <w:rPr>
          <w:rFonts w:ascii="Arial" w:hAnsi="Arial" w:cs="Arial"/>
          <w:iCs/>
          <w:sz w:val="24"/>
          <w:szCs w:val="24"/>
        </w:rPr>
        <w:t xml:space="preserve">arządu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 i powiatowych jednostek organizacyjnych,</w:t>
      </w:r>
    </w:p>
    <w:p w:rsidR="00866BF4" w:rsidRPr="00516017" w:rsidRDefault="00866BF4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rozpatrywanie skarg na działalność </w:t>
      </w:r>
      <w:r w:rsidR="00E01677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 xml:space="preserve">tarosty, </w:t>
      </w:r>
      <w:r w:rsidR="00E01677">
        <w:rPr>
          <w:rFonts w:ascii="Arial" w:hAnsi="Arial" w:cs="Arial"/>
          <w:iCs/>
          <w:sz w:val="24"/>
          <w:szCs w:val="24"/>
        </w:rPr>
        <w:t>z</w:t>
      </w:r>
      <w:r w:rsidRPr="00516017">
        <w:rPr>
          <w:rFonts w:ascii="Arial" w:hAnsi="Arial" w:cs="Arial"/>
          <w:iCs/>
          <w:sz w:val="24"/>
          <w:szCs w:val="24"/>
        </w:rPr>
        <w:t>arządu lub kierowników powiatowych jednostek organizacyjnych.</w:t>
      </w:r>
    </w:p>
    <w:p w:rsidR="00E544D0" w:rsidRPr="00516017" w:rsidRDefault="00866BF4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opiniowanie skierowanych przez radę powiatu skarg na działalność </w:t>
      </w:r>
      <w:r w:rsidR="00E01677">
        <w:rPr>
          <w:rFonts w:ascii="Arial" w:hAnsi="Arial" w:cs="Arial"/>
          <w:iCs/>
          <w:sz w:val="24"/>
          <w:szCs w:val="24"/>
        </w:rPr>
        <w:t>z</w:t>
      </w:r>
      <w:r w:rsidRPr="00516017">
        <w:rPr>
          <w:rFonts w:ascii="Arial" w:hAnsi="Arial" w:cs="Arial"/>
          <w:iCs/>
          <w:sz w:val="24"/>
          <w:szCs w:val="24"/>
        </w:rPr>
        <w:t xml:space="preserve">arządu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 oraz na działalność kierowników powiatowych jednostek organizacyjnych;</w:t>
      </w:r>
    </w:p>
    <w:p w:rsidR="00E544D0" w:rsidRPr="00516017" w:rsidRDefault="00E544D0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rozpatrywanie sprawozdań finansowych, sprawozdań z wykonania budżetu wraz </w:t>
      </w:r>
      <w:r w:rsidR="000948C3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 xml:space="preserve">z opinią Regionalnej Izby Obrachunkowej o tym sprawozdaniu oraz informacje </w:t>
      </w:r>
      <w:r w:rsidR="00CF5BCA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>o stanie mienia komunalnego”.</w:t>
      </w:r>
    </w:p>
    <w:p w:rsidR="00866BF4" w:rsidRPr="00516017" w:rsidRDefault="00866BF4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opiniowanie wykonanie budżetu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</w:t>
      </w:r>
    </w:p>
    <w:p w:rsidR="00866BF4" w:rsidRPr="00516017" w:rsidRDefault="00866BF4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występowanie z wnioskiem do </w:t>
      </w:r>
      <w:r w:rsidR="00E0167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ady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w sprawie udzielenia lub nieudzielenia absolutorium </w:t>
      </w:r>
      <w:r w:rsidR="00E01677">
        <w:rPr>
          <w:rFonts w:ascii="Arial" w:hAnsi="Arial" w:cs="Arial"/>
          <w:iCs/>
          <w:sz w:val="24"/>
          <w:szCs w:val="24"/>
        </w:rPr>
        <w:t>z</w:t>
      </w:r>
      <w:r w:rsidRPr="00516017">
        <w:rPr>
          <w:rFonts w:ascii="Arial" w:hAnsi="Arial" w:cs="Arial"/>
          <w:iCs/>
          <w:sz w:val="24"/>
          <w:szCs w:val="24"/>
        </w:rPr>
        <w:t xml:space="preserve">arządowi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owiatu. </w:t>
      </w:r>
    </w:p>
    <w:p w:rsidR="00866BF4" w:rsidRPr="00516017" w:rsidRDefault="00866BF4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występowanie do Regionalnej Izby Obrachunkowej o zaopiniowanie wniosku w sprawie absolutorium.</w:t>
      </w:r>
    </w:p>
    <w:p w:rsidR="00866BF4" w:rsidRPr="00516017" w:rsidRDefault="00866BF4" w:rsidP="007E755A">
      <w:pPr>
        <w:pStyle w:val="Akapitzlist"/>
        <w:numPr>
          <w:ilvl w:val="0"/>
          <w:numId w:val="153"/>
        </w:numPr>
        <w:autoSpaceDE w:val="0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opiniowanie wniosku o odwołanie </w:t>
      </w:r>
      <w:r w:rsidR="00E01677">
        <w:rPr>
          <w:rFonts w:ascii="Arial" w:hAnsi="Arial" w:cs="Arial"/>
          <w:iCs/>
          <w:sz w:val="24"/>
          <w:szCs w:val="24"/>
        </w:rPr>
        <w:t>z</w:t>
      </w:r>
      <w:r w:rsidRPr="00516017">
        <w:rPr>
          <w:rFonts w:ascii="Arial" w:hAnsi="Arial" w:cs="Arial"/>
          <w:iCs/>
          <w:sz w:val="24"/>
          <w:szCs w:val="24"/>
        </w:rPr>
        <w:t xml:space="preserve">arządu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 lub poszczególnych jego członków.</w:t>
      </w:r>
    </w:p>
    <w:p w:rsidR="00866BF4" w:rsidRPr="00516017" w:rsidRDefault="00866BF4" w:rsidP="00CF5BCA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8</w:t>
      </w:r>
    </w:p>
    <w:p w:rsidR="00866BF4" w:rsidRPr="00516017" w:rsidRDefault="00866BF4" w:rsidP="00CF5BCA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Komisja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ewizyjna pracuje na podstawie rocznego planu kontroli opracowanego przez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omisję w terminie do 30 listopada każdego roku poprzedzającego, zatwierdzanego przez </w:t>
      </w:r>
      <w:r w:rsidR="00E0167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adę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owiatu.</w:t>
      </w: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9</w:t>
      </w:r>
    </w:p>
    <w:p w:rsidR="00866BF4" w:rsidRPr="00516017" w:rsidRDefault="00866BF4" w:rsidP="00F729B7">
      <w:pPr>
        <w:pStyle w:val="Akapitzlist"/>
        <w:numPr>
          <w:ilvl w:val="0"/>
          <w:numId w:val="154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Rada powiatu uchwala plan kontroli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ewizyjnej najpóźniej w I kwartale roku kalendarzowego, którego plan dotyczy.</w:t>
      </w:r>
    </w:p>
    <w:p w:rsidR="00866BF4" w:rsidRPr="00516017" w:rsidRDefault="00866BF4" w:rsidP="00F729B7">
      <w:pPr>
        <w:pStyle w:val="Akapitzlist"/>
        <w:numPr>
          <w:ilvl w:val="0"/>
          <w:numId w:val="154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Plan kontroli zawiera:</w:t>
      </w:r>
    </w:p>
    <w:p w:rsidR="00866BF4" w:rsidRPr="00516017" w:rsidRDefault="00866BF4" w:rsidP="007E755A">
      <w:pPr>
        <w:autoSpaceDE w:val="0"/>
        <w:spacing w:line="240" w:lineRule="auto"/>
        <w:ind w:left="1134" w:hanging="425"/>
        <w:jc w:val="both"/>
        <w:rPr>
          <w:iCs/>
          <w:sz w:val="24"/>
          <w:szCs w:val="24"/>
        </w:rPr>
      </w:pPr>
      <w:r w:rsidRPr="00516017">
        <w:rPr>
          <w:iCs/>
          <w:sz w:val="24"/>
          <w:szCs w:val="24"/>
        </w:rPr>
        <w:t>1) wskazanie jednostki kontrolowanej;</w:t>
      </w:r>
    </w:p>
    <w:p w:rsidR="00866BF4" w:rsidRPr="00516017" w:rsidRDefault="00866BF4" w:rsidP="007E755A">
      <w:pPr>
        <w:autoSpaceDE w:val="0"/>
        <w:spacing w:line="240" w:lineRule="auto"/>
        <w:ind w:left="1134" w:hanging="425"/>
        <w:jc w:val="both"/>
        <w:rPr>
          <w:iCs/>
          <w:sz w:val="24"/>
          <w:szCs w:val="24"/>
        </w:rPr>
      </w:pPr>
      <w:r w:rsidRPr="00516017">
        <w:rPr>
          <w:iCs/>
          <w:sz w:val="24"/>
          <w:szCs w:val="24"/>
        </w:rPr>
        <w:t>2) zakres kontroli;</w:t>
      </w:r>
    </w:p>
    <w:p w:rsidR="00866BF4" w:rsidRDefault="00866BF4" w:rsidP="007E755A">
      <w:pPr>
        <w:autoSpaceDE w:val="0"/>
        <w:spacing w:line="240" w:lineRule="auto"/>
        <w:ind w:left="1134" w:hanging="425"/>
        <w:jc w:val="both"/>
        <w:rPr>
          <w:iCs/>
          <w:sz w:val="24"/>
          <w:szCs w:val="24"/>
        </w:rPr>
      </w:pPr>
      <w:r w:rsidRPr="00516017">
        <w:rPr>
          <w:iCs/>
          <w:sz w:val="24"/>
          <w:szCs w:val="24"/>
        </w:rPr>
        <w:t>3) termin przeprowadzenia kontroli</w:t>
      </w:r>
      <w:r w:rsidR="002C59BF">
        <w:rPr>
          <w:iCs/>
          <w:sz w:val="24"/>
          <w:szCs w:val="24"/>
        </w:rPr>
        <w:t>.</w:t>
      </w:r>
    </w:p>
    <w:p w:rsidR="002C59BF" w:rsidRPr="00516017" w:rsidRDefault="002C59BF" w:rsidP="007E755A">
      <w:pPr>
        <w:autoSpaceDE w:val="0"/>
        <w:spacing w:line="240" w:lineRule="auto"/>
        <w:ind w:left="1134" w:hanging="425"/>
        <w:jc w:val="both"/>
        <w:rPr>
          <w:iCs/>
          <w:sz w:val="24"/>
          <w:szCs w:val="24"/>
        </w:rPr>
      </w:pP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10</w:t>
      </w:r>
    </w:p>
    <w:p w:rsidR="00866BF4" w:rsidRPr="00516017" w:rsidRDefault="00866BF4" w:rsidP="00CF5BCA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Komisja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ewizyjna w swoich działaniach kieruje się kryteriami: zgodności z prawem, celowości, rzetelności oraz gospodarności.</w:t>
      </w: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C4319C" w:rsidRDefault="00C4319C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11</w:t>
      </w:r>
    </w:p>
    <w:p w:rsidR="008219D2" w:rsidRPr="00516017" w:rsidRDefault="00866BF4" w:rsidP="0075663A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lastRenderedPageBreak/>
        <w:t xml:space="preserve">Komisja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ewizyjna rozpatruje i rozstrzyga sprawy na powiedzeniach w obecności co najmniej połowy składu </w:t>
      </w:r>
      <w:r w:rsidR="00E01677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zwykłą większością głosów. W przypadku równej liczby głosów decyduje głos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rzewodniczącego </w:t>
      </w:r>
      <w:r w:rsidR="00E01677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>omisji.</w:t>
      </w: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12</w:t>
      </w:r>
    </w:p>
    <w:p w:rsidR="00866BF4" w:rsidRPr="00516017" w:rsidRDefault="00866BF4" w:rsidP="00CF5BCA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Funkcjonowanie </w:t>
      </w:r>
      <w:r w:rsidR="00E01677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podlega nadzorowi </w:t>
      </w:r>
      <w:r w:rsidR="00E0167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ady </w:t>
      </w:r>
      <w:r w:rsidR="00E0167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owiatu.</w:t>
      </w:r>
    </w:p>
    <w:p w:rsidR="00722A58" w:rsidRPr="00516017" w:rsidRDefault="00722A58" w:rsidP="00866BF4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:rsidR="00A00418" w:rsidRPr="00516017" w:rsidRDefault="00866BF4" w:rsidP="00866BF4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II. </w:t>
      </w:r>
    </w:p>
    <w:p w:rsidR="00866BF4" w:rsidRPr="00516017" w:rsidRDefault="00866BF4" w:rsidP="00866BF4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>Organizacja Komisji</w:t>
      </w:r>
    </w:p>
    <w:p w:rsidR="00866BF4" w:rsidRPr="00516017" w:rsidRDefault="00866BF4" w:rsidP="00866BF4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13</w:t>
      </w:r>
    </w:p>
    <w:p w:rsidR="00866BF4" w:rsidRPr="00516017" w:rsidRDefault="00866BF4" w:rsidP="0077454A">
      <w:pPr>
        <w:pStyle w:val="Akapitzlist"/>
        <w:numPr>
          <w:ilvl w:val="0"/>
          <w:numId w:val="110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Pracami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="008C15C4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="008C15C4">
        <w:rPr>
          <w:rFonts w:ascii="Arial" w:hAnsi="Arial" w:cs="Arial"/>
          <w:iCs/>
          <w:sz w:val="24"/>
          <w:szCs w:val="24"/>
        </w:rPr>
        <w:t>ewizyjnej kieruje jej p</w:t>
      </w:r>
      <w:r w:rsidRPr="00516017">
        <w:rPr>
          <w:rFonts w:ascii="Arial" w:hAnsi="Arial" w:cs="Arial"/>
          <w:iCs/>
          <w:sz w:val="24"/>
          <w:szCs w:val="24"/>
        </w:rPr>
        <w:t>rzewodniczący, który zwołuje posiedzenia, przewodniczy obradom i przedstawia planowany porządek posiedzenia.</w:t>
      </w:r>
    </w:p>
    <w:p w:rsidR="00866BF4" w:rsidRPr="00516017" w:rsidRDefault="00EE45BB" w:rsidP="0077454A">
      <w:pPr>
        <w:pStyle w:val="Akapitzlist"/>
        <w:numPr>
          <w:ilvl w:val="0"/>
          <w:numId w:val="110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O </w:t>
      </w:r>
      <w:r w:rsidR="00866BF4" w:rsidRPr="00516017">
        <w:rPr>
          <w:rFonts w:ascii="Arial" w:hAnsi="Arial" w:cs="Arial"/>
          <w:iCs/>
          <w:sz w:val="24"/>
          <w:szCs w:val="24"/>
        </w:rPr>
        <w:t xml:space="preserve">terminie posiedzenia i jego temacie </w:t>
      </w:r>
      <w:r w:rsidR="008C15C4">
        <w:rPr>
          <w:rFonts w:ascii="Arial" w:hAnsi="Arial" w:cs="Arial"/>
          <w:iCs/>
          <w:sz w:val="24"/>
          <w:szCs w:val="24"/>
        </w:rPr>
        <w:t>p</w:t>
      </w:r>
      <w:r w:rsidR="00866BF4" w:rsidRPr="00516017">
        <w:rPr>
          <w:rFonts w:ascii="Arial" w:hAnsi="Arial" w:cs="Arial"/>
          <w:iCs/>
          <w:sz w:val="24"/>
          <w:szCs w:val="24"/>
        </w:rPr>
        <w:t xml:space="preserve">rzewodniczący </w:t>
      </w:r>
      <w:r w:rsidR="008C15C4">
        <w:rPr>
          <w:rFonts w:ascii="Arial" w:hAnsi="Arial" w:cs="Arial"/>
          <w:iCs/>
          <w:sz w:val="24"/>
          <w:szCs w:val="24"/>
        </w:rPr>
        <w:t>k</w:t>
      </w:r>
      <w:r w:rsidR="00866BF4" w:rsidRPr="00516017">
        <w:rPr>
          <w:rFonts w:ascii="Arial" w:hAnsi="Arial" w:cs="Arial"/>
          <w:iCs/>
          <w:sz w:val="24"/>
          <w:szCs w:val="24"/>
        </w:rPr>
        <w:t xml:space="preserve">omisji zawiadamia </w:t>
      </w:r>
      <w:r w:rsidR="008C15C4">
        <w:rPr>
          <w:rFonts w:ascii="Arial" w:hAnsi="Arial" w:cs="Arial"/>
          <w:iCs/>
          <w:sz w:val="24"/>
          <w:szCs w:val="24"/>
        </w:rPr>
        <w:t>c</w:t>
      </w:r>
      <w:r w:rsidR="00866BF4" w:rsidRPr="00516017">
        <w:rPr>
          <w:rFonts w:ascii="Arial" w:hAnsi="Arial" w:cs="Arial"/>
          <w:iCs/>
          <w:sz w:val="24"/>
          <w:szCs w:val="24"/>
        </w:rPr>
        <w:t xml:space="preserve">złonków </w:t>
      </w:r>
      <w:r w:rsidR="008C15C4">
        <w:rPr>
          <w:rFonts w:ascii="Arial" w:hAnsi="Arial" w:cs="Arial"/>
          <w:iCs/>
          <w:sz w:val="24"/>
          <w:szCs w:val="24"/>
        </w:rPr>
        <w:t>k</w:t>
      </w:r>
      <w:r w:rsidR="00866BF4" w:rsidRPr="00516017">
        <w:rPr>
          <w:rFonts w:ascii="Arial" w:hAnsi="Arial" w:cs="Arial"/>
          <w:iCs/>
          <w:sz w:val="24"/>
          <w:szCs w:val="24"/>
        </w:rPr>
        <w:t xml:space="preserve">omisji na 3 dni przed posiedzeniem. </w:t>
      </w:r>
    </w:p>
    <w:p w:rsidR="00866BF4" w:rsidRPr="00516017" w:rsidRDefault="00866BF4" w:rsidP="0077454A">
      <w:pPr>
        <w:pStyle w:val="Akapitzlist"/>
        <w:numPr>
          <w:ilvl w:val="0"/>
          <w:numId w:val="110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Podczas nieobecności przewodniczącego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ewizyjnej lub niemożności sprawowania przez niego swojej funkcji, czynności tych dokonuje zastępca przewodniczącego </w:t>
      </w:r>
      <w:r w:rsidR="008C15C4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>omisji.</w:t>
      </w:r>
    </w:p>
    <w:p w:rsidR="00866BF4" w:rsidRPr="00516017" w:rsidRDefault="00866BF4" w:rsidP="00866BF4">
      <w:pPr>
        <w:autoSpaceDE w:val="0"/>
        <w:spacing w:line="240" w:lineRule="auto"/>
        <w:jc w:val="both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14</w:t>
      </w:r>
    </w:p>
    <w:p w:rsidR="00866BF4" w:rsidRPr="00516017" w:rsidRDefault="00866BF4" w:rsidP="0077454A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Przewodniczący </w:t>
      </w:r>
      <w:r w:rsidR="008C15C4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ady </w:t>
      </w:r>
      <w:r w:rsidR="008C15C4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wydaje członkom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ewizyjnej imienne upoważnienia do przeprowadzenia kontroli, określaj</w:t>
      </w:r>
      <w:r w:rsidR="00FE5083">
        <w:rPr>
          <w:rFonts w:ascii="Arial" w:hAnsi="Arial" w:cs="Arial"/>
          <w:iCs/>
          <w:sz w:val="24"/>
          <w:szCs w:val="24"/>
        </w:rPr>
        <w:t xml:space="preserve">ąc zakres i przedmiot kontroli. </w:t>
      </w:r>
      <w:r w:rsidRPr="00516017">
        <w:rPr>
          <w:rFonts w:ascii="Arial" w:hAnsi="Arial" w:cs="Arial"/>
          <w:iCs/>
          <w:sz w:val="24"/>
          <w:szCs w:val="24"/>
        </w:rPr>
        <w:t>Upoważnienie podlega okazaniu kierownikowi jednostki kontrolowanej.</w:t>
      </w:r>
    </w:p>
    <w:p w:rsidR="00866BF4" w:rsidRPr="00516017" w:rsidRDefault="00866BF4" w:rsidP="0077454A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Do przeprowadzenia określonych czynności kontrolnych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ewizyjna może wyznaczyć członka komisji lub zespół kontrolny składający się z członków komisji rewizyjnej.</w:t>
      </w:r>
    </w:p>
    <w:p w:rsidR="00866BF4" w:rsidRPr="00516017" w:rsidRDefault="00866BF4" w:rsidP="00866BF4">
      <w:pPr>
        <w:autoSpaceDE w:val="0"/>
        <w:spacing w:line="240" w:lineRule="auto"/>
        <w:jc w:val="both"/>
        <w:rPr>
          <w:iCs/>
          <w:sz w:val="24"/>
          <w:szCs w:val="24"/>
        </w:rPr>
      </w:pPr>
    </w:p>
    <w:p w:rsidR="00EE45BB" w:rsidRPr="00516017" w:rsidRDefault="00EE45BB" w:rsidP="00EE45B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15</w:t>
      </w:r>
    </w:p>
    <w:p w:rsidR="00866BF4" w:rsidRPr="00516017" w:rsidRDefault="00866BF4" w:rsidP="0077454A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Posiedzenia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ewizyjnej są protokołowane.</w:t>
      </w:r>
    </w:p>
    <w:p w:rsidR="00866BF4" w:rsidRPr="00516017" w:rsidRDefault="00866BF4" w:rsidP="0077454A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Niezależnie od protokołu z posiedzenia, komisja rewizyjna sporządza protokół z przebiegu kontroli, który podpisują wszyscy członkowie komisji rewizyjnej biorący udział </w:t>
      </w:r>
      <w:r w:rsidR="00A00418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>w czynnościach kontrolnych.</w:t>
      </w:r>
    </w:p>
    <w:p w:rsidR="008C15C4" w:rsidRPr="00516017" w:rsidRDefault="008C15C4" w:rsidP="00866BF4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816E0B" w:rsidRPr="00516017" w:rsidRDefault="00816E0B" w:rsidP="00866BF4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00418" w:rsidRPr="00516017" w:rsidRDefault="00866BF4" w:rsidP="00866BF4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III. </w:t>
      </w:r>
    </w:p>
    <w:p w:rsidR="00866BF4" w:rsidRPr="00516017" w:rsidRDefault="00866BF4" w:rsidP="00866BF4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>Zasady przeprowadzania kontroli</w:t>
      </w:r>
    </w:p>
    <w:p w:rsidR="00A2127F" w:rsidRPr="00516017" w:rsidRDefault="00A2127F" w:rsidP="00EE45BB">
      <w:pPr>
        <w:autoSpaceDE w:val="0"/>
        <w:spacing w:line="240" w:lineRule="auto"/>
        <w:ind w:firstLine="709"/>
        <w:jc w:val="center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16</w:t>
      </w:r>
    </w:p>
    <w:p w:rsidR="00C4319C" w:rsidRPr="009E6897" w:rsidRDefault="00866BF4" w:rsidP="009E6897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Przewodniczący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ewizyjnej co najmniej na 3 dni przed przeprowadzeniem kontroli zawiadamia na piśmie kierownika kontrolowanej jednostki organizacyjnej o zakresie </w:t>
      </w:r>
      <w:r w:rsidR="00CF5BCA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>i terminie kontroli. Członkowie zespołu kontrolującego przed przystąpieniem do czynności kontrolnych są zobowiązani okazać kierownikowi kontrolowanej jednostki upowa</w:t>
      </w:r>
      <w:r w:rsidR="00EE45BB" w:rsidRPr="00516017">
        <w:rPr>
          <w:rFonts w:ascii="Arial" w:hAnsi="Arial" w:cs="Arial"/>
          <w:iCs/>
          <w:sz w:val="24"/>
          <w:szCs w:val="24"/>
        </w:rPr>
        <w:t xml:space="preserve">żnienie </w:t>
      </w:r>
      <w:r w:rsidR="00CF5BCA" w:rsidRPr="00516017">
        <w:rPr>
          <w:rFonts w:ascii="Arial" w:hAnsi="Arial" w:cs="Arial"/>
          <w:iCs/>
          <w:sz w:val="24"/>
          <w:szCs w:val="24"/>
        </w:rPr>
        <w:br/>
      </w:r>
      <w:r w:rsidR="00EE45BB" w:rsidRPr="00516017">
        <w:rPr>
          <w:rFonts w:ascii="Arial" w:hAnsi="Arial" w:cs="Arial"/>
          <w:iCs/>
          <w:sz w:val="24"/>
          <w:szCs w:val="24"/>
        </w:rPr>
        <w:t xml:space="preserve">o którym mowa w § 14. </w:t>
      </w:r>
    </w:p>
    <w:p w:rsidR="00C4319C" w:rsidRDefault="00C4319C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17</w:t>
      </w:r>
    </w:p>
    <w:p w:rsidR="00866BF4" w:rsidRPr="00516017" w:rsidRDefault="00866BF4" w:rsidP="0077454A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Członek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ewizyjnej podlega wyłączeniu z udziału w kontroli, jeżeli przedmiot kontroli może dotyczyć praw i obowiązków jego lub jego małżonka, krewnych lub powinowatych.</w:t>
      </w:r>
    </w:p>
    <w:p w:rsidR="00866BF4" w:rsidRPr="00516017" w:rsidRDefault="00866BF4" w:rsidP="0077454A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lastRenderedPageBreak/>
        <w:t xml:space="preserve">Członek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ewizyjnej podlega wyłączeniu z udziału w kontroli, jeżeli zachodzą okoliczności mogące wywołać wątpliwości co do jego bezstronności. O wyłączeni członka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ewizyjnej z kontroli rozstrzyga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ewizyjna</w:t>
      </w: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18</w:t>
      </w:r>
    </w:p>
    <w:p w:rsidR="00EE45BB" w:rsidRPr="00516017" w:rsidRDefault="00866BF4" w:rsidP="0077454A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Członkowie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ewizyjnej, w związku z przeprowadzaną w jednostce kontrolą mają prawo do:</w:t>
      </w:r>
    </w:p>
    <w:p w:rsidR="00866BF4" w:rsidRPr="00516017" w:rsidRDefault="00866BF4" w:rsidP="007E755A">
      <w:pPr>
        <w:pStyle w:val="Akapitzlist"/>
        <w:numPr>
          <w:ilvl w:val="0"/>
          <w:numId w:val="115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wstępu do pomieszczeń kontrolowanej jednostki,</w:t>
      </w:r>
    </w:p>
    <w:p w:rsidR="00866BF4" w:rsidRPr="00516017" w:rsidRDefault="00866BF4" w:rsidP="007E755A">
      <w:pPr>
        <w:pStyle w:val="Akapitzlist"/>
        <w:numPr>
          <w:ilvl w:val="0"/>
          <w:numId w:val="115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wglądu do akt i dokumentów dotyczących tej jednostki,</w:t>
      </w:r>
    </w:p>
    <w:p w:rsidR="00866BF4" w:rsidRPr="00516017" w:rsidRDefault="00866BF4" w:rsidP="007E755A">
      <w:pPr>
        <w:pStyle w:val="Akapitzlist"/>
        <w:numPr>
          <w:ilvl w:val="0"/>
          <w:numId w:val="115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zabezpieczenia dokumentów</w:t>
      </w:r>
      <w:r w:rsidR="00E544D0" w:rsidRPr="00516017">
        <w:rPr>
          <w:rFonts w:ascii="Arial" w:hAnsi="Arial" w:cs="Arial"/>
          <w:iCs/>
          <w:sz w:val="24"/>
          <w:szCs w:val="24"/>
        </w:rPr>
        <w:t>, wykonywania kserokopii, od</w:t>
      </w:r>
      <w:r w:rsidRPr="00516017">
        <w:rPr>
          <w:rFonts w:ascii="Arial" w:hAnsi="Arial" w:cs="Arial"/>
          <w:iCs/>
          <w:sz w:val="24"/>
          <w:szCs w:val="24"/>
        </w:rPr>
        <w:t>pisów i innych dowodów,</w:t>
      </w:r>
    </w:p>
    <w:p w:rsidR="00866BF4" w:rsidRPr="00516017" w:rsidRDefault="00866BF4" w:rsidP="007E755A">
      <w:pPr>
        <w:pStyle w:val="Akapitzlist"/>
        <w:numPr>
          <w:ilvl w:val="0"/>
          <w:numId w:val="115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żądania od pracowników kontrolowanej jednostki pisemnych i ustnych wyjaśnień,</w:t>
      </w:r>
    </w:p>
    <w:p w:rsidR="00866BF4" w:rsidRPr="00516017" w:rsidRDefault="00866BF4" w:rsidP="0077454A">
      <w:pPr>
        <w:pStyle w:val="Akapitzlist"/>
        <w:numPr>
          <w:ilvl w:val="0"/>
          <w:numId w:val="114"/>
        </w:numPr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Komisja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ewizyjna, w toku kontroli, może zwrócić się do </w:t>
      </w:r>
      <w:r w:rsidR="008C15C4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 xml:space="preserve">tarosty z wnioskiem </w:t>
      </w:r>
      <w:r w:rsidR="00EE45BB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 xml:space="preserve">o zasięgnięcie opinii wyspecjalizowanej instytucji albo przeprowadzenie badania lub ekspertyzy. Ekspertyza nie może dotyczyć oceny merytorycznej działalności </w:t>
      </w:r>
      <w:r w:rsidR="008C15C4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>tarosty.</w:t>
      </w:r>
    </w:p>
    <w:p w:rsidR="00EE45BB" w:rsidRPr="00516017" w:rsidRDefault="00EE45BB" w:rsidP="00816E0B">
      <w:pPr>
        <w:autoSpaceDE w:val="0"/>
        <w:spacing w:line="240" w:lineRule="auto"/>
        <w:rPr>
          <w:b/>
          <w:iCs/>
          <w:sz w:val="24"/>
          <w:szCs w:val="24"/>
        </w:rPr>
      </w:pPr>
    </w:p>
    <w:p w:rsidR="00EE45BB" w:rsidRPr="00516017" w:rsidRDefault="00EE45BB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19</w:t>
      </w:r>
    </w:p>
    <w:p w:rsidR="00866BF4" w:rsidRPr="00516017" w:rsidRDefault="00866BF4" w:rsidP="00F729B7">
      <w:pPr>
        <w:pStyle w:val="Akapitzlist"/>
        <w:numPr>
          <w:ilvl w:val="0"/>
          <w:numId w:val="155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Kierownik kontrolowanej jednostki organizacyjnej jest obowiązany do zapewnienia właściwych warunków przeprowadzenia kontroli, a w szczególności udostępnienia potrzebnych dokumentów oraz udzielenia informacji i wyjaśnień.</w:t>
      </w:r>
    </w:p>
    <w:p w:rsidR="00866BF4" w:rsidRPr="00516017" w:rsidRDefault="00866BF4" w:rsidP="00F729B7">
      <w:pPr>
        <w:pStyle w:val="Akapitzlist"/>
        <w:numPr>
          <w:ilvl w:val="0"/>
          <w:numId w:val="155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Zespół kontrolny wykonuje czynności kontrolne w dniach i godzinach pracy kontrolowanej jednostki.</w:t>
      </w:r>
    </w:p>
    <w:p w:rsidR="00866BF4" w:rsidRPr="00516017" w:rsidRDefault="00866BF4" w:rsidP="00F729B7">
      <w:pPr>
        <w:pStyle w:val="Akapitzlist"/>
        <w:numPr>
          <w:ilvl w:val="0"/>
          <w:numId w:val="155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Wykonywanie czynności kontrolnych nie może naruszać właściwego funkcjonowania kontrolowanej jednostki.</w:t>
      </w: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0C36F8" w:rsidRPr="00516017" w:rsidRDefault="000C36F8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20</w:t>
      </w:r>
    </w:p>
    <w:p w:rsidR="00866BF4" w:rsidRPr="00516017" w:rsidRDefault="00866BF4" w:rsidP="00862254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Członek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ewizyjnej, podczas kontroli, podlega przepisom o bezpieczeństwie </w:t>
      </w:r>
      <w:r w:rsidR="00862254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>i higienie pracy oraz zobowiązany jest do przestrzegania przepisów o ochronie informacji niejawnych, o ochronie danych osobowych oraz innych przepisów, z których wynikają rygory szczególnego postępowania z informacjami pozyskanymi w trakcie kontroli.</w:t>
      </w: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0C36F8" w:rsidRPr="00516017" w:rsidRDefault="000C36F8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21</w:t>
      </w:r>
    </w:p>
    <w:p w:rsidR="00866BF4" w:rsidRPr="00516017" w:rsidRDefault="00866BF4" w:rsidP="0077454A">
      <w:pPr>
        <w:pStyle w:val="Akapitzlist"/>
        <w:numPr>
          <w:ilvl w:val="0"/>
          <w:numId w:val="116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Zespół kontrolny w terminie 7 dni od zakończenia kontroli sporządza protokół który podpisują wszyscy członkowie biorący udział w kontroli oraz kierownik kontrolowanej jednostki.</w:t>
      </w:r>
    </w:p>
    <w:p w:rsidR="00866BF4" w:rsidRPr="00516017" w:rsidRDefault="00866BF4" w:rsidP="0077454A">
      <w:pPr>
        <w:pStyle w:val="Akapitzlist"/>
        <w:numPr>
          <w:ilvl w:val="0"/>
          <w:numId w:val="116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W protokole ujmuje się fakty służące do oceny jednostki kontrolowanej, ujawnione uchybienia, przyczyny ich powstania oraz osoby odpowiedzialne.</w:t>
      </w:r>
    </w:p>
    <w:p w:rsidR="00866BF4" w:rsidRPr="00516017" w:rsidRDefault="00866BF4" w:rsidP="0077454A">
      <w:pPr>
        <w:pStyle w:val="Akapitzlist"/>
        <w:numPr>
          <w:ilvl w:val="0"/>
          <w:numId w:val="116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Protokół powinien ponadto zawierać: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nazwę jednostki kontrolowanej oraz dane osobowe kierownika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imiona i nazwiska osób kontrolujących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określenie zakresu kontroli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czas trwania kontroli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wykorzystane dowody;</w:t>
      </w:r>
    </w:p>
    <w:p w:rsidR="00866BF4" w:rsidRPr="00516017" w:rsidRDefault="000C36F8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s</w:t>
      </w:r>
      <w:r w:rsidR="00866BF4" w:rsidRPr="00516017">
        <w:rPr>
          <w:rFonts w:ascii="Arial" w:hAnsi="Arial" w:cs="Arial"/>
          <w:iCs/>
          <w:sz w:val="24"/>
          <w:szCs w:val="24"/>
        </w:rPr>
        <w:t>twierdzone uchybienia oraz nieprawidłowości;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wnioski i zalecenia pokontrolne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stanowisko komisji rewizyjnej.</w:t>
      </w:r>
    </w:p>
    <w:p w:rsidR="00866BF4" w:rsidRPr="00516017" w:rsidRDefault="00866BF4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ewentualne zastrzeżenia i wyjaśnienia kierownika jednostki co do treści protokołu lub przebiegu kontroli</w:t>
      </w:r>
    </w:p>
    <w:p w:rsidR="00866BF4" w:rsidRPr="00516017" w:rsidRDefault="000C36F8" w:rsidP="007E755A">
      <w:pPr>
        <w:pStyle w:val="Akapitzlist"/>
        <w:numPr>
          <w:ilvl w:val="0"/>
          <w:numId w:val="117"/>
        </w:numPr>
        <w:autoSpaceDE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 </w:t>
      </w:r>
      <w:r w:rsidR="00866BF4" w:rsidRPr="00516017">
        <w:rPr>
          <w:rFonts w:ascii="Arial" w:hAnsi="Arial" w:cs="Arial"/>
          <w:iCs/>
          <w:sz w:val="24"/>
          <w:szCs w:val="24"/>
        </w:rPr>
        <w:t>wykaz załączników.</w:t>
      </w:r>
    </w:p>
    <w:p w:rsidR="00866BF4" w:rsidRPr="00516017" w:rsidRDefault="00866BF4" w:rsidP="0077454A">
      <w:pPr>
        <w:pStyle w:val="Akapitzlist"/>
        <w:numPr>
          <w:ilvl w:val="0"/>
          <w:numId w:val="116"/>
        </w:numPr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lastRenderedPageBreak/>
        <w:t xml:space="preserve">Protokół sporządza się w czterech egzemplarzach i doręcza: kierownikowi jednostki, </w:t>
      </w:r>
      <w:r w:rsidR="008C15C4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rzewodniczącemu </w:t>
      </w:r>
      <w:r w:rsidR="008C15C4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ady </w:t>
      </w:r>
      <w:r w:rsidR="008C15C4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owiatu, </w:t>
      </w:r>
      <w:r w:rsidR="008C15C4">
        <w:rPr>
          <w:rFonts w:ascii="Arial" w:hAnsi="Arial" w:cs="Arial"/>
          <w:iCs/>
          <w:sz w:val="24"/>
          <w:szCs w:val="24"/>
        </w:rPr>
        <w:t>z</w:t>
      </w:r>
      <w:r w:rsidRPr="00516017">
        <w:rPr>
          <w:rFonts w:ascii="Arial" w:hAnsi="Arial" w:cs="Arial"/>
          <w:iCs/>
          <w:sz w:val="24"/>
          <w:szCs w:val="24"/>
        </w:rPr>
        <w:t xml:space="preserve">arządowi </w:t>
      </w:r>
      <w:r w:rsidR="008C15C4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a jeden egzemplarz pozostaje </w:t>
      </w:r>
      <w:r w:rsidR="000C36F8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 xml:space="preserve">w aktach </w:t>
      </w:r>
      <w:r w:rsidR="008C15C4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>omisji.</w:t>
      </w:r>
    </w:p>
    <w:p w:rsidR="000C36F8" w:rsidRPr="00516017" w:rsidRDefault="000C36F8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22</w:t>
      </w:r>
    </w:p>
    <w:p w:rsidR="00A00418" w:rsidRPr="00516017" w:rsidRDefault="00866BF4" w:rsidP="00816E0B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>Kierownik jednostki kontrolowanej może wnieść uwagi do protokołu z przebiegu kontroli oraz odnieść się do stwierdzonych nieprawidłowości w terminie 7 dni od dnia otrzymania protokołu. Komisja rewizyjna w terminie 7 dni odnosi się na piśmie do uwag zgłoszonych przez kierownika kontrolowanej jednostki organizacyjnej.</w:t>
      </w:r>
    </w:p>
    <w:p w:rsidR="00866BF4" w:rsidRPr="00516017" w:rsidRDefault="00866BF4" w:rsidP="00866BF4">
      <w:pPr>
        <w:autoSpaceDE w:val="0"/>
        <w:spacing w:line="240" w:lineRule="auto"/>
        <w:jc w:val="both"/>
        <w:rPr>
          <w:iCs/>
          <w:sz w:val="24"/>
          <w:szCs w:val="24"/>
        </w:rPr>
      </w:pPr>
    </w:p>
    <w:p w:rsidR="000C36F8" w:rsidRPr="00516017" w:rsidRDefault="000C36F8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23</w:t>
      </w:r>
    </w:p>
    <w:p w:rsidR="00866BF4" w:rsidRPr="00516017" w:rsidRDefault="00866BF4" w:rsidP="00816E0B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Stanowisko komisji rewizyjnej, o którym mowa w § 21 ust. 3, podlega zatwierdzeniu przez </w:t>
      </w:r>
      <w:r w:rsidR="008C15C4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adę </w:t>
      </w:r>
      <w:r w:rsidR="008C15C4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owiatu.</w:t>
      </w:r>
    </w:p>
    <w:p w:rsidR="000C36F8" w:rsidRPr="00516017" w:rsidRDefault="000C36F8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24</w:t>
      </w:r>
    </w:p>
    <w:p w:rsidR="00862254" w:rsidRPr="00516017" w:rsidRDefault="00866BF4" w:rsidP="005B54D4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Starosta albo kierownik powiatowej jednostki organizacyjnej, w terminie 30 dni od dnia zatwierdzenia stanowiska komisji rewizyjnej, informuje </w:t>
      </w:r>
      <w:r w:rsidR="008C15C4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adę </w:t>
      </w:r>
      <w:r w:rsidR="008C15C4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>owiatu o działaniach podjętych w związku z jej stanowiskiem.</w:t>
      </w:r>
    </w:p>
    <w:p w:rsidR="00866BF4" w:rsidRPr="00516017" w:rsidRDefault="00866BF4" w:rsidP="00866BF4">
      <w:pPr>
        <w:autoSpaceDE w:val="0"/>
        <w:spacing w:line="240" w:lineRule="auto"/>
        <w:jc w:val="both"/>
        <w:rPr>
          <w:iCs/>
          <w:sz w:val="24"/>
          <w:szCs w:val="24"/>
        </w:rPr>
      </w:pPr>
    </w:p>
    <w:p w:rsidR="00A00418" w:rsidRPr="00516017" w:rsidRDefault="00866BF4" w:rsidP="00866BF4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iCs/>
          <w:color w:val="000000"/>
          <w:lang w:eastAsia="ar-SA"/>
        </w:rPr>
      </w:pPr>
      <w:r w:rsidRPr="00516017">
        <w:rPr>
          <w:rFonts w:ascii="Arial" w:eastAsia="Calibri" w:hAnsi="Arial" w:cs="Arial"/>
          <w:b/>
          <w:iCs/>
          <w:color w:val="000000"/>
          <w:lang w:eastAsia="ar-SA"/>
        </w:rPr>
        <w:t xml:space="preserve">Rozdział IV. </w:t>
      </w:r>
    </w:p>
    <w:p w:rsidR="00866BF4" w:rsidRPr="00516017" w:rsidRDefault="00866BF4" w:rsidP="00866BF4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iCs/>
          <w:color w:val="000000"/>
          <w:lang w:eastAsia="ar-SA"/>
        </w:rPr>
      </w:pPr>
      <w:r w:rsidRPr="00516017">
        <w:rPr>
          <w:rFonts w:ascii="Arial" w:eastAsia="Calibri" w:hAnsi="Arial" w:cs="Arial"/>
          <w:b/>
          <w:iCs/>
          <w:color w:val="000000"/>
          <w:lang w:eastAsia="ar-SA"/>
        </w:rPr>
        <w:t>Postanowienia końcowe</w:t>
      </w:r>
    </w:p>
    <w:p w:rsidR="00866BF4" w:rsidRPr="00516017" w:rsidRDefault="00866BF4" w:rsidP="000C36F8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iCs/>
          <w:color w:val="000000"/>
          <w:lang w:eastAsia="ar-SA"/>
        </w:rPr>
      </w:pPr>
    </w:p>
    <w:p w:rsidR="000C36F8" w:rsidRPr="00516017" w:rsidRDefault="00866BF4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25</w:t>
      </w:r>
    </w:p>
    <w:p w:rsidR="00866BF4" w:rsidRPr="00516017" w:rsidRDefault="00866BF4" w:rsidP="00862254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Komisja Rewizyjna </w:t>
      </w:r>
      <w:r w:rsidR="008C15C4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ady </w:t>
      </w:r>
      <w:r w:rsidR="009E689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</w:t>
      </w:r>
      <w:r w:rsidR="00FE5083">
        <w:rPr>
          <w:rFonts w:ascii="Arial" w:hAnsi="Arial" w:cs="Arial"/>
          <w:iCs/>
          <w:sz w:val="24"/>
          <w:szCs w:val="24"/>
        </w:rPr>
        <w:t>g</w:t>
      </w:r>
      <w:r w:rsidRPr="00516017">
        <w:rPr>
          <w:rFonts w:ascii="Arial" w:hAnsi="Arial" w:cs="Arial"/>
          <w:iCs/>
          <w:sz w:val="24"/>
          <w:szCs w:val="24"/>
        </w:rPr>
        <w:t>rójeckiego, każdej nowej kadencji przedstawi roczny plan kontroli na rok następny, w ciągu trzech miesięcy od dnia wyboru.</w:t>
      </w:r>
    </w:p>
    <w:p w:rsidR="00866BF4" w:rsidRPr="00516017" w:rsidRDefault="00866BF4" w:rsidP="00866BF4">
      <w:pPr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0C36F8" w:rsidRPr="00516017" w:rsidRDefault="000C36F8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26</w:t>
      </w:r>
    </w:p>
    <w:p w:rsidR="00866BF4" w:rsidRPr="00516017" w:rsidRDefault="00866BF4" w:rsidP="00862254">
      <w:pPr>
        <w:pStyle w:val="Akapitzlist"/>
        <w:autoSpaceDE w:val="0"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Postanowienia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egulaminu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ady </w:t>
      </w:r>
      <w:r w:rsidR="00FE5083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stanowiącego załącznik nr 3 do </w:t>
      </w:r>
      <w:r w:rsidR="00FE5083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 xml:space="preserve">tatutu </w:t>
      </w:r>
      <w:r w:rsidR="00FE5083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</w:t>
      </w:r>
      <w:r w:rsidR="00FE5083">
        <w:rPr>
          <w:rFonts w:ascii="Arial" w:hAnsi="Arial" w:cs="Arial"/>
          <w:iCs/>
          <w:sz w:val="24"/>
          <w:szCs w:val="24"/>
        </w:rPr>
        <w:t>g</w:t>
      </w:r>
      <w:r w:rsidRPr="00516017">
        <w:rPr>
          <w:rFonts w:ascii="Arial" w:hAnsi="Arial" w:cs="Arial"/>
          <w:iCs/>
          <w:sz w:val="24"/>
          <w:szCs w:val="24"/>
        </w:rPr>
        <w:t xml:space="preserve">rójeckiego stosuje się do </w:t>
      </w:r>
      <w:r w:rsidR="00FE5083">
        <w:rPr>
          <w:rFonts w:ascii="Arial" w:hAnsi="Arial" w:cs="Arial"/>
          <w:iCs/>
          <w:sz w:val="24"/>
          <w:szCs w:val="24"/>
        </w:rPr>
        <w:t>k</w:t>
      </w:r>
      <w:r w:rsidRPr="00516017">
        <w:rPr>
          <w:rFonts w:ascii="Arial" w:hAnsi="Arial" w:cs="Arial"/>
          <w:iCs/>
          <w:sz w:val="24"/>
          <w:szCs w:val="24"/>
        </w:rPr>
        <w:t xml:space="preserve">omisji </w:t>
      </w:r>
      <w:r w:rsidR="00FE5083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>ewizyjnej o ile nie są sprzeczne z niniejszym regulaminem.</w:t>
      </w:r>
    </w:p>
    <w:p w:rsidR="00866BF4" w:rsidRPr="00516017" w:rsidRDefault="00866BF4" w:rsidP="0075663A">
      <w:pPr>
        <w:autoSpaceDE w:val="0"/>
        <w:spacing w:line="240" w:lineRule="auto"/>
        <w:jc w:val="both"/>
        <w:rPr>
          <w:iCs/>
          <w:sz w:val="24"/>
          <w:szCs w:val="24"/>
        </w:rPr>
      </w:pPr>
    </w:p>
    <w:p w:rsidR="000C36F8" w:rsidRPr="00516017" w:rsidRDefault="000C36F8" w:rsidP="00816E0B">
      <w:pPr>
        <w:autoSpaceDE w:val="0"/>
        <w:spacing w:line="240" w:lineRule="auto"/>
        <w:jc w:val="center"/>
        <w:rPr>
          <w:b/>
          <w:iCs/>
          <w:sz w:val="24"/>
          <w:szCs w:val="24"/>
        </w:rPr>
      </w:pPr>
      <w:r w:rsidRPr="00516017">
        <w:rPr>
          <w:b/>
          <w:iCs/>
          <w:sz w:val="24"/>
          <w:szCs w:val="24"/>
        </w:rPr>
        <w:t>§ 27</w:t>
      </w:r>
    </w:p>
    <w:p w:rsidR="00866BF4" w:rsidRPr="00516017" w:rsidRDefault="00866BF4" w:rsidP="0077454A">
      <w:pPr>
        <w:pStyle w:val="Akapitzlist"/>
        <w:numPr>
          <w:ilvl w:val="0"/>
          <w:numId w:val="118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Regulamin niniejszy stanowi integralną część </w:t>
      </w:r>
      <w:r w:rsidR="00FE5083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 xml:space="preserve">tatutu </w:t>
      </w:r>
      <w:r w:rsidR="00FE5083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</w:t>
      </w:r>
      <w:r w:rsidR="00FE5083">
        <w:rPr>
          <w:rFonts w:ascii="Arial" w:hAnsi="Arial" w:cs="Arial"/>
          <w:iCs/>
          <w:sz w:val="24"/>
          <w:szCs w:val="24"/>
        </w:rPr>
        <w:t>g</w:t>
      </w:r>
      <w:r w:rsidRPr="00516017">
        <w:rPr>
          <w:rFonts w:ascii="Arial" w:hAnsi="Arial" w:cs="Arial"/>
          <w:iCs/>
          <w:sz w:val="24"/>
          <w:szCs w:val="24"/>
        </w:rPr>
        <w:t xml:space="preserve">rójeckiego i wchodzi </w:t>
      </w:r>
      <w:r w:rsidR="000C36F8" w:rsidRPr="00516017">
        <w:rPr>
          <w:rFonts w:ascii="Arial" w:hAnsi="Arial" w:cs="Arial"/>
          <w:iCs/>
          <w:sz w:val="24"/>
          <w:szCs w:val="24"/>
        </w:rPr>
        <w:br/>
      </w:r>
      <w:r w:rsidRPr="00516017">
        <w:rPr>
          <w:rFonts w:ascii="Arial" w:hAnsi="Arial" w:cs="Arial"/>
          <w:iCs/>
          <w:sz w:val="24"/>
          <w:szCs w:val="24"/>
        </w:rPr>
        <w:t xml:space="preserve">w życie jednocześnie ze </w:t>
      </w:r>
      <w:r w:rsidR="00FE5083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>tatutem.</w:t>
      </w:r>
    </w:p>
    <w:p w:rsidR="00866BF4" w:rsidRPr="00516017" w:rsidRDefault="00866BF4" w:rsidP="0077454A">
      <w:pPr>
        <w:pStyle w:val="Akapitzlist"/>
        <w:numPr>
          <w:ilvl w:val="0"/>
          <w:numId w:val="118"/>
        </w:numPr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16017">
        <w:rPr>
          <w:rFonts w:ascii="Arial" w:hAnsi="Arial" w:cs="Arial"/>
          <w:iCs/>
          <w:sz w:val="24"/>
          <w:szCs w:val="24"/>
        </w:rPr>
        <w:t xml:space="preserve">Zmiany </w:t>
      </w:r>
      <w:r w:rsidR="009E689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egulaminu wymagają podjęcia uchwały przez </w:t>
      </w:r>
      <w:r w:rsidR="009E6897">
        <w:rPr>
          <w:rFonts w:ascii="Arial" w:hAnsi="Arial" w:cs="Arial"/>
          <w:iCs/>
          <w:sz w:val="24"/>
          <w:szCs w:val="24"/>
        </w:rPr>
        <w:t>r</w:t>
      </w:r>
      <w:r w:rsidRPr="00516017">
        <w:rPr>
          <w:rFonts w:ascii="Arial" w:hAnsi="Arial" w:cs="Arial"/>
          <w:iCs/>
          <w:sz w:val="24"/>
          <w:szCs w:val="24"/>
        </w:rPr>
        <w:t xml:space="preserve">adę </w:t>
      </w:r>
      <w:r w:rsidR="009E6897">
        <w:rPr>
          <w:rFonts w:ascii="Arial" w:hAnsi="Arial" w:cs="Arial"/>
          <w:iCs/>
          <w:sz w:val="24"/>
          <w:szCs w:val="24"/>
        </w:rPr>
        <w:t>p</w:t>
      </w:r>
      <w:r w:rsidRPr="00516017">
        <w:rPr>
          <w:rFonts w:ascii="Arial" w:hAnsi="Arial" w:cs="Arial"/>
          <w:iCs/>
          <w:sz w:val="24"/>
          <w:szCs w:val="24"/>
        </w:rPr>
        <w:t xml:space="preserve">owiatu w trybie jak przy zmianie </w:t>
      </w:r>
      <w:r w:rsidR="009E6897">
        <w:rPr>
          <w:rFonts w:ascii="Arial" w:hAnsi="Arial" w:cs="Arial"/>
          <w:iCs/>
          <w:sz w:val="24"/>
          <w:szCs w:val="24"/>
        </w:rPr>
        <w:t>s</w:t>
      </w:r>
      <w:r w:rsidRPr="00516017">
        <w:rPr>
          <w:rFonts w:ascii="Arial" w:hAnsi="Arial" w:cs="Arial"/>
          <w:iCs/>
          <w:sz w:val="24"/>
          <w:szCs w:val="24"/>
        </w:rPr>
        <w:t>tatutu i podlegają opublikowaniu w Dzienniku Urzędowym Województwa Mazowieckiego.</w:t>
      </w:r>
    </w:p>
    <w:p w:rsidR="00C4319C" w:rsidRDefault="00C4319C" w:rsidP="00866BF4">
      <w:pPr>
        <w:rPr>
          <w:sz w:val="24"/>
          <w:szCs w:val="24"/>
        </w:rPr>
      </w:pPr>
    </w:p>
    <w:p w:rsidR="000A40C0" w:rsidRDefault="000A40C0" w:rsidP="00866BF4">
      <w:pPr>
        <w:rPr>
          <w:sz w:val="24"/>
          <w:szCs w:val="24"/>
        </w:rPr>
      </w:pPr>
    </w:p>
    <w:p w:rsidR="000A40C0" w:rsidRDefault="000A40C0" w:rsidP="00866BF4">
      <w:pPr>
        <w:rPr>
          <w:sz w:val="24"/>
          <w:szCs w:val="24"/>
        </w:rPr>
      </w:pPr>
    </w:p>
    <w:p w:rsidR="000F47B9" w:rsidRDefault="000F47B9" w:rsidP="00866BF4">
      <w:pPr>
        <w:rPr>
          <w:sz w:val="24"/>
          <w:szCs w:val="24"/>
        </w:rPr>
      </w:pPr>
    </w:p>
    <w:p w:rsidR="000F47B9" w:rsidRDefault="000F47B9" w:rsidP="00866BF4">
      <w:pPr>
        <w:rPr>
          <w:sz w:val="24"/>
          <w:szCs w:val="24"/>
        </w:rPr>
      </w:pPr>
    </w:p>
    <w:p w:rsidR="000F47B9" w:rsidRDefault="000F47B9" w:rsidP="00866BF4">
      <w:pPr>
        <w:rPr>
          <w:sz w:val="24"/>
          <w:szCs w:val="24"/>
        </w:rPr>
      </w:pPr>
    </w:p>
    <w:p w:rsidR="000F47B9" w:rsidRDefault="000F47B9" w:rsidP="00866BF4">
      <w:pPr>
        <w:rPr>
          <w:sz w:val="24"/>
          <w:szCs w:val="24"/>
        </w:rPr>
      </w:pPr>
    </w:p>
    <w:p w:rsidR="000F47B9" w:rsidRDefault="000F47B9" w:rsidP="00866BF4">
      <w:pPr>
        <w:rPr>
          <w:sz w:val="24"/>
          <w:szCs w:val="24"/>
        </w:rPr>
      </w:pPr>
      <w:bookmarkStart w:id="63" w:name="_GoBack"/>
      <w:bookmarkEnd w:id="63"/>
    </w:p>
    <w:p w:rsidR="002C59BF" w:rsidRDefault="002C59BF" w:rsidP="00866BF4">
      <w:pPr>
        <w:rPr>
          <w:sz w:val="24"/>
          <w:szCs w:val="24"/>
        </w:rPr>
      </w:pPr>
    </w:p>
    <w:p w:rsidR="002C59BF" w:rsidRPr="00516017" w:rsidRDefault="002C59BF" w:rsidP="00866BF4">
      <w:pPr>
        <w:rPr>
          <w:sz w:val="24"/>
          <w:szCs w:val="24"/>
        </w:rPr>
      </w:pPr>
    </w:p>
    <w:p w:rsidR="00866BF4" w:rsidRPr="00516017" w:rsidRDefault="00866BF4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sz w:val="24"/>
          <w:szCs w:val="24"/>
        </w:rPr>
      </w:pPr>
      <w:r w:rsidRPr="00516017">
        <w:rPr>
          <w:rFonts w:eastAsia="Calibri"/>
          <w:sz w:val="24"/>
          <w:szCs w:val="24"/>
        </w:rPr>
        <w:t>ZAŁĄCZNIK Nr 5</w:t>
      </w:r>
    </w:p>
    <w:p w:rsidR="00A53145" w:rsidRPr="00516017" w:rsidRDefault="00866BF4" w:rsidP="00A0041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REGULAMIN PRACY ZARZĄDU POWIATU</w:t>
      </w:r>
    </w:p>
    <w:p w:rsidR="000C36F8" w:rsidRPr="00516017" w:rsidRDefault="000C36F8">
      <w:pPr>
        <w:spacing w:line="240" w:lineRule="auto"/>
        <w:rPr>
          <w:b/>
          <w:sz w:val="24"/>
          <w:szCs w:val="24"/>
        </w:rPr>
      </w:pPr>
    </w:p>
    <w:p w:rsidR="0030125F" w:rsidRPr="00516017" w:rsidRDefault="0030125F" w:rsidP="0030125F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I. </w:t>
      </w:r>
    </w:p>
    <w:p w:rsidR="000C36F8" w:rsidRPr="00516017" w:rsidRDefault="00866BF4" w:rsidP="0030125F">
      <w:pPr>
        <w:spacing w:line="240" w:lineRule="auto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Skład i zadania Zarządu Powiatu</w:t>
      </w:r>
    </w:p>
    <w:p w:rsidR="000C36F8" w:rsidRPr="00516017" w:rsidRDefault="00866BF4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0C36F8" w:rsidRPr="00516017">
        <w:rPr>
          <w:rFonts w:eastAsia="Calibri"/>
          <w:b/>
          <w:sz w:val="24"/>
          <w:szCs w:val="24"/>
        </w:rPr>
        <w:t xml:space="preserve"> 1</w:t>
      </w:r>
    </w:p>
    <w:p w:rsidR="00A53145" w:rsidRPr="00516017" w:rsidRDefault="00866BF4" w:rsidP="002C59BF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Zarząd jest organem wykonawczym </w:t>
      </w:r>
      <w:r w:rsidR="009E689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A53145" w:rsidRPr="00516017" w:rsidRDefault="00866BF4" w:rsidP="002C59BF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skład zarządu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wchodzą: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tarosta jako jego przewodniczący, </w:t>
      </w:r>
      <w:r w:rsidR="008C15C4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>icestarosta i trzej członkowie.</w:t>
      </w:r>
    </w:p>
    <w:p w:rsidR="000C36F8" w:rsidRPr="00516017" w:rsidRDefault="000C36F8" w:rsidP="000C36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0C36F8" w:rsidRPr="00516017" w:rsidRDefault="00866BF4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0C36F8" w:rsidRPr="00516017">
        <w:rPr>
          <w:rFonts w:eastAsia="Calibri"/>
          <w:b/>
          <w:sz w:val="24"/>
          <w:szCs w:val="24"/>
        </w:rPr>
        <w:t xml:space="preserve"> 2</w:t>
      </w:r>
    </w:p>
    <w:p w:rsidR="00A53145" w:rsidRPr="00516017" w:rsidRDefault="00866BF4" w:rsidP="002C59BF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Do zadań </w:t>
      </w:r>
      <w:r w:rsidR="009E6897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</w:t>
      </w:r>
      <w:r w:rsidR="009E689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należy: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inicjatywa uchwałodawcza,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przygotowywanie projektów uchwał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owiatu,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wykonywanie uchwał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owiatu,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gospodarowanie mieniem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owiatu,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wykonywanie budżetu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owiatu,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zatrudnianie i zwalnianie kierowników jednostek organizacyjnych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owiatu,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wykonywanie innych zadań powierzonych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arządowi odrębnymi przepisami,</w:t>
      </w:r>
    </w:p>
    <w:p w:rsidR="00A53145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wydawanie decyzji z zakresu administracji publicznej w przypadkach określonych ustawami.</w:t>
      </w:r>
    </w:p>
    <w:p w:rsidR="00170307" w:rsidRPr="00516017" w:rsidRDefault="00866BF4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uchwalanie regulaminu organizacyjnego starostwa powiatowego.</w:t>
      </w:r>
    </w:p>
    <w:p w:rsidR="00170307" w:rsidRPr="00C4319C" w:rsidRDefault="00170307" w:rsidP="002C59BF">
      <w:pPr>
        <w:pStyle w:val="Akapitzlist"/>
        <w:numPr>
          <w:ilvl w:val="0"/>
          <w:numId w:val="16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  <w:r w:rsidRPr="00C4319C">
        <w:rPr>
          <w:rFonts w:ascii="Arial" w:hAnsi="Arial" w:cs="Arial"/>
          <w:sz w:val="24"/>
          <w:szCs w:val="24"/>
        </w:rPr>
        <w:t>przygotowanie raportu o stanie powiatu.</w:t>
      </w:r>
      <w:r w:rsidR="00E65DC7" w:rsidRPr="00C4319C">
        <w:rPr>
          <w:rFonts w:ascii="Arial" w:hAnsi="Arial" w:cs="Arial"/>
          <w:sz w:val="24"/>
          <w:szCs w:val="24"/>
        </w:rPr>
        <w:t xml:space="preserve"> </w:t>
      </w:r>
    </w:p>
    <w:p w:rsidR="00170307" w:rsidRPr="00516017" w:rsidRDefault="00170307" w:rsidP="00170307">
      <w:pPr>
        <w:spacing w:line="240" w:lineRule="auto"/>
        <w:rPr>
          <w:color w:val="FF0000"/>
          <w:sz w:val="24"/>
          <w:szCs w:val="24"/>
        </w:rPr>
      </w:pPr>
    </w:p>
    <w:p w:rsidR="000C36F8" w:rsidRPr="00516017" w:rsidRDefault="000C36F8">
      <w:pPr>
        <w:spacing w:line="240" w:lineRule="auto"/>
        <w:rPr>
          <w:sz w:val="24"/>
          <w:szCs w:val="24"/>
        </w:rPr>
      </w:pPr>
    </w:p>
    <w:p w:rsidR="000C36F8" w:rsidRPr="00516017" w:rsidRDefault="000C36F8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3</w:t>
      </w:r>
    </w:p>
    <w:p w:rsidR="00A53145" w:rsidRPr="00516017" w:rsidRDefault="00866BF4" w:rsidP="002C59BF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realizacji zadań </w:t>
      </w:r>
      <w:r w:rsidR="009E6897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 podlega wyłącznie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adzie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owiatu.</w:t>
      </w:r>
    </w:p>
    <w:p w:rsidR="000C36F8" w:rsidRPr="00516017" w:rsidRDefault="000C36F8" w:rsidP="002C59BF">
      <w:pPr>
        <w:spacing w:line="240" w:lineRule="auto"/>
        <w:jc w:val="both"/>
        <w:rPr>
          <w:sz w:val="24"/>
          <w:szCs w:val="24"/>
        </w:rPr>
      </w:pPr>
    </w:p>
    <w:p w:rsidR="0030125F" w:rsidRPr="00516017" w:rsidRDefault="0030125F" w:rsidP="0030125F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II. </w:t>
      </w:r>
    </w:p>
    <w:p w:rsidR="00A53145" w:rsidRPr="00516017" w:rsidRDefault="00866BF4" w:rsidP="0030125F">
      <w:pPr>
        <w:spacing w:line="240" w:lineRule="auto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 xml:space="preserve">Tryb pracy </w:t>
      </w:r>
      <w:r w:rsidR="008C15C4">
        <w:rPr>
          <w:b/>
          <w:sz w:val="24"/>
          <w:szCs w:val="24"/>
        </w:rPr>
        <w:t>z</w:t>
      </w:r>
      <w:r w:rsidRPr="00516017">
        <w:rPr>
          <w:b/>
          <w:sz w:val="24"/>
          <w:szCs w:val="24"/>
        </w:rPr>
        <w:t>arządu</w:t>
      </w:r>
    </w:p>
    <w:p w:rsidR="000C36F8" w:rsidRPr="00516017" w:rsidRDefault="000C36F8" w:rsidP="000C36F8">
      <w:pPr>
        <w:pStyle w:val="Akapitzlist"/>
        <w:spacing w:line="240" w:lineRule="auto"/>
        <w:ind w:left="2700"/>
        <w:rPr>
          <w:rFonts w:ascii="Arial" w:hAnsi="Arial" w:cs="Arial"/>
          <w:b/>
          <w:sz w:val="24"/>
          <w:szCs w:val="24"/>
        </w:rPr>
      </w:pPr>
    </w:p>
    <w:p w:rsidR="000C36F8" w:rsidRPr="00516017" w:rsidRDefault="00866BF4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</w:t>
      </w:r>
      <w:r w:rsidR="000C36F8" w:rsidRPr="00516017">
        <w:rPr>
          <w:rFonts w:eastAsia="Calibri"/>
          <w:b/>
          <w:sz w:val="24"/>
          <w:szCs w:val="24"/>
        </w:rPr>
        <w:t xml:space="preserve"> 4</w:t>
      </w:r>
    </w:p>
    <w:p w:rsidR="00A53145" w:rsidRPr="00516017" w:rsidRDefault="00866BF4" w:rsidP="002C59BF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Pracę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organizuje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tarosta który w szczególności:</w:t>
      </w:r>
    </w:p>
    <w:p w:rsidR="00A53145" w:rsidRPr="00516017" w:rsidRDefault="00866BF4" w:rsidP="002C59BF">
      <w:pPr>
        <w:pStyle w:val="Akapitzlist"/>
        <w:numPr>
          <w:ilvl w:val="0"/>
          <w:numId w:val="12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zwołuje posiedzenia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arządu,</w:t>
      </w:r>
    </w:p>
    <w:p w:rsidR="00A53145" w:rsidRPr="00516017" w:rsidRDefault="00866BF4" w:rsidP="002C59BF">
      <w:pPr>
        <w:pStyle w:val="Akapitzlist"/>
        <w:numPr>
          <w:ilvl w:val="0"/>
          <w:numId w:val="12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ustala porządek obrad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arządu,</w:t>
      </w:r>
    </w:p>
    <w:p w:rsidR="00A53145" w:rsidRPr="00516017" w:rsidRDefault="00866BF4" w:rsidP="002C59BF">
      <w:pPr>
        <w:pStyle w:val="Akapitzlist"/>
        <w:numPr>
          <w:ilvl w:val="0"/>
          <w:numId w:val="12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przewodniczy obradom,</w:t>
      </w:r>
    </w:p>
    <w:p w:rsidR="000C36F8" w:rsidRPr="00516017" w:rsidRDefault="00866BF4" w:rsidP="002C59BF">
      <w:pPr>
        <w:pStyle w:val="Akapitzlist"/>
        <w:numPr>
          <w:ilvl w:val="0"/>
          <w:numId w:val="12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nadzoruje wykonywanie uchwał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arządu.</w:t>
      </w:r>
    </w:p>
    <w:p w:rsidR="00A53145" w:rsidRPr="00516017" w:rsidRDefault="00866BF4" w:rsidP="002C59BF">
      <w:pPr>
        <w:pStyle w:val="Akapitzlist"/>
        <w:numPr>
          <w:ilvl w:val="0"/>
          <w:numId w:val="1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wypadku nieobecności lub niemożności pełnienia obowiązków przez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tarostę zastępuje go </w:t>
      </w:r>
      <w:r w:rsidR="008C15C4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>icestarosta.</w:t>
      </w:r>
    </w:p>
    <w:p w:rsidR="000C36F8" w:rsidRPr="00516017" w:rsidRDefault="000C36F8" w:rsidP="000C36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0C36F8" w:rsidRPr="00516017" w:rsidRDefault="00866BF4" w:rsidP="000C36F8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516017">
        <w:rPr>
          <w:rFonts w:eastAsia="Calibri"/>
          <w:b/>
          <w:color w:val="auto"/>
          <w:sz w:val="24"/>
          <w:szCs w:val="24"/>
        </w:rPr>
        <w:t>§</w:t>
      </w:r>
      <w:r w:rsidR="000C36F8" w:rsidRPr="00516017">
        <w:rPr>
          <w:rFonts w:eastAsia="Calibri"/>
          <w:b/>
          <w:color w:val="auto"/>
          <w:sz w:val="24"/>
          <w:szCs w:val="24"/>
        </w:rPr>
        <w:t xml:space="preserve"> 5</w:t>
      </w:r>
    </w:p>
    <w:p w:rsidR="00A53145" w:rsidRPr="00C4319C" w:rsidRDefault="00866BF4" w:rsidP="002C59BF">
      <w:pPr>
        <w:pStyle w:val="Akapitzlist"/>
        <w:numPr>
          <w:ilvl w:val="0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19C">
        <w:rPr>
          <w:rFonts w:ascii="Arial" w:hAnsi="Arial" w:cs="Arial"/>
          <w:sz w:val="24"/>
          <w:szCs w:val="24"/>
        </w:rPr>
        <w:t>Zarząd obraduje na stałych posiedzeniach, które odbywają się co najmniej raz w tygodniu.</w:t>
      </w:r>
      <w:r w:rsidR="00BE655C" w:rsidRPr="00C4319C">
        <w:rPr>
          <w:rFonts w:ascii="Arial" w:hAnsi="Arial" w:cs="Arial"/>
          <w:sz w:val="24"/>
          <w:szCs w:val="24"/>
        </w:rPr>
        <w:t xml:space="preserve"> </w:t>
      </w:r>
      <w:r w:rsidR="007E227C" w:rsidRPr="00C4319C">
        <w:rPr>
          <w:rFonts w:ascii="Arial" w:hAnsi="Arial" w:cs="Arial"/>
          <w:sz w:val="24"/>
          <w:szCs w:val="24"/>
        </w:rPr>
        <w:t>Starosta może w razie potrzeby zwołać dwa posiedzenia zarządu w ciągu tygodnia lub też nie zwoływać zarządu w danym tygodniu.</w:t>
      </w:r>
    </w:p>
    <w:p w:rsidR="00A53145" w:rsidRPr="00516017" w:rsidRDefault="00866BF4" w:rsidP="002C59BF">
      <w:pPr>
        <w:pStyle w:val="Akapitzlist"/>
        <w:numPr>
          <w:ilvl w:val="0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Starosta zwołuje nadzwyczajne posiedzenie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z własnej inicjatywy lub na wniosek co najmniej trzech członków </w:t>
      </w:r>
      <w:r w:rsidR="009E6897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 w terminie dwóch dni od złożenia wniosku.</w:t>
      </w:r>
    </w:p>
    <w:p w:rsidR="000C36F8" w:rsidRPr="00516017" w:rsidRDefault="000C36F8" w:rsidP="002C59BF">
      <w:pPr>
        <w:spacing w:line="240" w:lineRule="auto"/>
        <w:jc w:val="both"/>
        <w:rPr>
          <w:sz w:val="24"/>
          <w:szCs w:val="24"/>
        </w:rPr>
      </w:pPr>
    </w:p>
    <w:p w:rsidR="00C4319C" w:rsidRDefault="00C4319C" w:rsidP="002C59BF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C4319C" w:rsidRDefault="00C4319C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C36F8" w:rsidRPr="00516017" w:rsidRDefault="000C36F8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6</w:t>
      </w:r>
    </w:p>
    <w:p w:rsidR="00A53145" w:rsidRPr="00516017" w:rsidRDefault="00866BF4" w:rsidP="002C59BF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posiedzeniach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uczestniczą z głosem doradczym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ekretarz i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karbnik.</w:t>
      </w:r>
    </w:p>
    <w:p w:rsidR="00A53145" w:rsidRPr="00516017" w:rsidRDefault="00866BF4" w:rsidP="002C59BF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posiedzeniach zarządu mogą uczestniczyć: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oraz inne zaproszone przez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tarostę osoby.</w:t>
      </w:r>
    </w:p>
    <w:p w:rsidR="000C36F8" w:rsidRPr="00516017" w:rsidRDefault="000C36F8" w:rsidP="002C59BF">
      <w:pPr>
        <w:spacing w:line="240" w:lineRule="auto"/>
        <w:jc w:val="both"/>
        <w:rPr>
          <w:sz w:val="24"/>
          <w:szCs w:val="24"/>
        </w:rPr>
      </w:pPr>
    </w:p>
    <w:p w:rsidR="000C36F8" w:rsidRPr="00516017" w:rsidRDefault="000C36F8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7</w:t>
      </w:r>
    </w:p>
    <w:p w:rsidR="00A53145" w:rsidRPr="00516017" w:rsidRDefault="00866BF4" w:rsidP="0077454A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Zarząd podejmuje rozstrzygnięcia w formie uchwał, zarządzeń porządkowych oraz </w:t>
      </w:r>
      <w:r w:rsidR="000C36F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przypadkach określonych ustawami, decyzji administracyjnych.</w:t>
      </w:r>
    </w:p>
    <w:p w:rsidR="00A53145" w:rsidRPr="00516017" w:rsidRDefault="00866BF4" w:rsidP="0077454A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Przedmiotem uchwały może być także apel, opinia czy stanowisko zajęte przez </w:t>
      </w:r>
      <w:r w:rsidR="009E6897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 </w:t>
      </w:r>
      <w:r w:rsidR="000C36F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ważnej dla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sprawie.</w:t>
      </w:r>
    </w:p>
    <w:p w:rsidR="00A53145" w:rsidRPr="00516017" w:rsidRDefault="00866BF4" w:rsidP="0077454A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Uchwały </w:t>
      </w:r>
      <w:r w:rsidR="009E6897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podpisuje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rzewodniczący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arządu.</w:t>
      </w:r>
    </w:p>
    <w:p w:rsidR="00A53145" w:rsidRPr="00516017" w:rsidRDefault="00866BF4" w:rsidP="0077454A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Decyzje wydane przez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z zakresu administracji publicznej podpisuje starosta. W decyzji wymienia się imiona i nazwiska członków zarządu którzy brali udział </w:t>
      </w:r>
      <w:r w:rsidR="000C36F8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>w wydaniu decyzji.</w:t>
      </w:r>
    </w:p>
    <w:p w:rsidR="000C36F8" w:rsidRPr="00516017" w:rsidRDefault="000C36F8">
      <w:pPr>
        <w:spacing w:line="240" w:lineRule="auto"/>
        <w:rPr>
          <w:sz w:val="24"/>
          <w:szCs w:val="24"/>
        </w:rPr>
      </w:pPr>
    </w:p>
    <w:p w:rsidR="000C36F8" w:rsidRPr="00516017" w:rsidRDefault="000C36F8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8</w:t>
      </w:r>
    </w:p>
    <w:p w:rsidR="00A53145" w:rsidRPr="00516017" w:rsidRDefault="00866BF4" w:rsidP="008622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Przed wniesieniem projektu uchwały pod obrady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 osoba odpowiedzialna za przygotowanie uchwały zobowiązana jest dokonać uzgodnień merytorycznych i prawnych w tym uzyskania opinii komórki organizacyjnej prowadzącej obsługę prawną.</w:t>
      </w:r>
    </w:p>
    <w:p w:rsidR="000C36F8" w:rsidRPr="00516017" w:rsidRDefault="000C36F8">
      <w:pPr>
        <w:spacing w:line="240" w:lineRule="auto"/>
        <w:rPr>
          <w:sz w:val="24"/>
          <w:szCs w:val="24"/>
        </w:rPr>
      </w:pPr>
    </w:p>
    <w:p w:rsidR="000C36F8" w:rsidRPr="00516017" w:rsidRDefault="000C36F8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9</w:t>
      </w:r>
    </w:p>
    <w:p w:rsidR="000C36F8" w:rsidRPr="00516017" w:rsidRDefault="00866BF4" w:rsidP="00A2127F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Każdy członek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może w trakcie posiedzenia zabierać głos na równych prawach oraz składać wnioski we wszystkich sprawach leżących w kompetencjach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arządu. </w:t>
      </w:r>
      <w:r w:rsidR="0086225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przypadku złożenia wniosku o zmianę ustalonego przez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tarostę porządku obrad, zmianę zatwierdza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 w drodze głosowania.</w:t>
      </w:r>
    </w:p>
    <w:p w:rsidR="00B769CF" w:rsidRPr="00516017" w:rsidRDefault="00B769CF">
      <w:pPr>
        <w:spacing w:line="240" w:lineRule="auto"/>
        <w:rPr>
          <w:sz w:val="24"/>
          <w:szCs w:val="24"/>
        </w:rPr>
      </w:pPr>
    </w:p>
    <w:p w:rsidR="000C36F8" w:rsidRPr="00516017" w:rsidRDefault="000C36F8" w:rsidP="00B769C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10</w:t>
      </w:r>
    </w:p>
    <w:p w:rsidR="00A53145" w:rsidRPr="00516017" w:rsidRDefault="00866BF4" w:rsidP="0077454A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Rozstrzygnięcia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zapadają większością głosów w obecności co najmniej połowy składu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arządu.</w:t>
      </w:r>
    </w:p>
    <w:p w:rsidR="00A53145" w:rsidRPr="00516017" w:rsidRDefault="00866BF4" w:rsidP="0077454A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Uchwały dotyczące zobowiązań finansowych zapadają bezwzględną większością głosów </w:t>
      </w:r>
      <w:r w:rsidR="0086225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obecności co najmniej połowy składu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arządu.</w:t>
      </w:r>
    </w:p>
    <w:p w:rsidR="00A53145" w:rsidRPr="00516017" w:rsidRDefault="00866BF4" w:rsidP="0077454A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Członek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 który głosował przeciwko uchwale może zgłosić zdanie odrębne do protokołu.</w:t>
      </w:r>
    </w:p>
    <w:p w:rsidR="000C36F8" w:rsidRPr="00516017" w:rsidRDefault="000C36F8">
      <w:pPr>
        <w:spacing w:line="240" w:lineRule="auto"/>
        <w:rPr>
          <w:sz w:val="24"/>
          <w:szCs w:val="24"/>
        </w:rPr>
      </w:pPr>
    </w:p>
    <w:p w:rsidR="000C36F8" w:rsidRPr="00516017" w:rsidRDefault="000C36F8" w:rsidP="000C36F8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11</w:t>
      </w:r>
    </w:p>
    <w:p w:rsidR="00A53145" w:rsidRPr="00516017" w:rsidRDefault="00866BF4" w:rsidP="002C59BF">
      <w:pPr>
        <w:pStyle w:val="Akapitzlist"/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Głosowanie na posiedzeniach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 jest jawne i odbywa się przez podniesienie ręki.</w:t>
      </w:r>
    </w:p>
    <w:p w:rsidR="00A53145" w:rsidRPr="00516017" w:rsidRDefault="00866BF4" w:rsidP="002C59BF">
      <w:pPr>
        <w:pStyle w:val="Akapitzlist"/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Wyniki głosowania ogłasza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tarosta.</w:t>
      </w:r>
    </w:p>
    <w:p w:rsidR="000C36F8" w:rsidRPr="00516017" w:rsidRDefault="000C36F8">
      <w:pPr>
        <w:spacing w:line="240" w:lineRule="auto"/>
        <w:rPr>
          <w:sz w:val="24"/>
          <w:szCs w:val="24"/>
        </w:rPr>
      </w:pPr>
    </w:p>
    <w:p w:rsidR="00C85E26" w:rsidRPr="00516017" w:rsidRDefault="00C85E26" w:rsidP="00C85E26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12</w:t>
      </w:r>
    </w:p>
    <w:p w:rsidR="00A53145" w:rsidRPr="00516017" w:rsidRDefault="00866BF4" w:rsidP="002C59BF">
      <w:pPr>
        <w:pStyle w:val="Akapitzlist"/>
        <w:numPr>
          <w:ilvl w:val="0"/>
          <w:numId w:val="1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Uchwały i zarządzenia porządkowe powinny zawierać:</w:t>
      </w:r>
    </w:p>
    <w:p w:rsidR="00A53145" w:rsidRPr="00516017" w:rsidRDefault="00866BF4" w:rsidP="002C59BF">
      <w:pPr>
        <w:pStyle w:val="Akapitzlist"/>
        <w:numPr>
          <w:ilvl w:val="0"/>
          <w:numId w:val="1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tytuł, numer kolejny i datę podjęcia,</w:t>
      </w:r>
    </w:p>
    <w:p w:rsidR="00A53145" w:rsidRPr="00516017" w:rsidRDefault="00866BF4" w:rsidP="002C59BF">
      <w:pPr>
        <w:pStyle w:val="Akapitzlist"/>
        <w:numPr>
          <w:ilvl w:val="0"/>
          <w:numId w:val="1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podstawę prawną,</w:t>
      </w:r>
    </w:p>
    <w:p w:rsidR="00A53145" w:rsidRPr="00516017" w:rsidRDefault="00866BF4" w:rsidP="002C59BF">
      <w:pPr>
        <w:pStyle w:val="Akapitzlist"/>
        <w:numPr>
          <w:ilvl w:val="0"/>
          <w:numId w:val="1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treść merytoryczną,</w:t>
      </w:r>
    </w:p>
    <w:p w:rsidR="00A53145" w:rsidRPr="00516017" w:rsidRDefault="00866BF4" w:rsidP="002C59BF">
      <w:pPr>
        <w:pStyle w:val="Akapitzlist"/>
        <w:numPr>
          <w:ilvl w:val="0"/>
          <w:numId w:val="1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określenie osoby lub jednostki organizacyjnej której powierza się jej wykonanie,</w:t>
      </w:r>
    </w:p>
    <w:p w:rsidR="00A53145" w:rsidRPr="00516017" w:rsidRDefault="00866BF4" w:rsidP="002C59BF">
      <w:pPr>
        <w:pStyle w:val="Akapitzlist"/>
        <w:numPr>
          <w:ilvl w:val="0"/>
          <w:numId w:val="1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termin wejścia w życie lub ewentualnie czas jej obowiązywania.</w:t>
      </w:r>
    </w:p>
    <w:p w:rsidR="00C85E26" w:rsidRDefault="00C85E26" w:rsidP="00816E0B">
      <w:pPr>
        <w:spacing w:line="240" w:lineRule="auto"/>
        <w:rPr>
          <w:sz w:val="24"/>
          <w:szCs w:val="24"/>
        </w:rPr>
      </w:pPr>
    </w:p>
    <w:p w:rsidR="002C59BF" w:rsidRDefault="002C59BF" w:rsidP="00816E0B">
      <w:pPr>
        <w:spacing w:line="240" w:lineRule="auto"/>
        <w:rPr>
          <w:sz w:val="24"/>
          <w:szCs w:val="24"/>
        </w:rPr>
      </w:pPr>
    </w:p>
    <w:p w:rsidR="002C59BF" w:rsidRDefault="002C59BF" w:rsidP="00816E0B">
      <w:pPr>
        <w:spacing w:line="240" w:lineRule="auto"/>
        <w:rPr>
          <w:sz w:val="24"/>
          <w:szCs w:val="24"/>
        </w:rPr>
      </w:pPr>
    </w:p>
    <w:p w:rsidR="000A40C0" w:rsidRPr="00516017" w:rsidRDefault="000A40C0" w:rsidP="00816E0B">
      <w:pPr>
        <w:spacing w:line="240" w:lineRule="auto"/>
        <w:rPr>
          <w:sz w:val="24"/>
          <w:szCs w:val="24"/>
        </w:rPr>
      </w:pPr>
    </w:p>
    <w:p w:rsidR="00C85E26" w:rsidRPr="00516017" w:rsidRDefault="00C85E26" w:rsidP="00C85E26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13</w:t>
      </w:r>
    </w:p>
    <w:p w:rsidR="00A53145" w:rsidRPr="00516017" w:rsidRDefault="00866BF4" w:rsidP="002C59BF">
      <w:pPr>
        <w:pStyle w:val="Akapitzlist"/>
        <w:numPr>
          <w:ilvl w:val="0"/>
          <w:numId w:val="1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Z posiedzenia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 sporządza się protokół który powinien zawierać:</w:t>
      </w:r>
    </w:p>
    <w:p w:rsidR="00A53145" w:rsidRPr="00516017" w:rsidRDefault="00866BF4" w:rsidP="002C59BF">
      <w:pPr>
        <w:pStyle w:val="Akapitzlist"/>
        <w:numPr>
          <w:ilvl w:val="0"/>
          <w:numId w:val="15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numer, datę i miejsce posiedzenia,</w:t>
      </w:r>
    </w:p>
    <w:p w:rsidR="00A53145" w:rsidRPr="00516017" w:rsidRDefault="00866BF4" w:rsidP="002C59BF">
      <w:pPr>
        <w:pStyle w:val="Akapitzlist"/>
        <w:numPr>
          <w:ilvl w:val="0"/>
          <w:numId w:val="15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listę członków </w:t>
      </w:r>
      <w:r w:rsidR="009E6897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 i innych osób biorących udział w posiedzeniu,</w:t>
      </w:r>
    </w:p>
    <w:p w:rsidR="00A53145" w:rsidRPr="00516017" w:rsidRDefault="00866BF4" w:rsidP="002C59BF">
      <w:pPr>
        <w:pStyle w:val="Akapitzlist"/>
        <w:numPr>
          <w:ilvl w:val="0"/>
          <w:numId w:val="15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porządek posiedzenia,</w:t>
      </w:r>
    </w:p>
    <w:p w:rsidR="00A53145" w:rsidRPr="00516017" w:rsidRDefault="00866BF4" w:rsidP="002C59BF">
      <w:pPr>
        <w:pStyle w:val="Akapitzlist"/>
        <w:numPr>
          <w:ilvl w:val="0"/>
          <w:numId w:val="15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przebieg posiedzenia i podjęte uchwały,</w:t>
      </w:r>
    </w:p>
    <w:p w:rsidR="00C85E26" w:rsidRDefault="00866BF4" w:rsidP="002C59BF">
      <w:pPr>
        <w:pStyle w:val="Akapitzlist"/>
        <w:numPr>
          <w:ilvl w:val="0"/>
          <w:numId w:val="1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Protokół podpisują członkowie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>arządu biorący udział w posiedzeniu oraz protokolant.</w:t>
      </w:r>
    </w:p>
    <w:p w:rsidR="00C4319C" w:rsidRPr="00516017" w:rsidRDefault="00C4319C" w:rsidP="00C4319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C85E26" w:rsidRPr="00516017" w:rsidRDefault="00C85E26" w:rsidP="00C85E26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14</w:t>
      </w:r>
    </w:p>
    <w:p w:rsidR="00A53145" w:rsidRPr="00516017" w:rsidRDefault="00866BF4" w:rsidP="0077454A">
      <w:pPr>
        <w:pStyle w:val="Akapitzlist"/>
        <w:numPr>
          <w:ilvl w:val="0"/>
          <w:numId w:val="1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Członkowie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współpracują z </w:t>
      </w:r>
      <w:r w:rsidR="008C15C4">
        <w:rPr>
          <w:rFonts w:ascii="Arial" w:hAnsi="Arial" w:cs="Arial"/>
          <w:sz w:val="24"/>
          <w:szCs w:val="24"/>
        </w:rPr>
        <w:t>komisjami 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zapewniając bieżące informowanie </w:t>
      </w:r>
      <w:r w:rsidR="008C15C4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o stanowisku i działaniach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w sprawach stanowiących przedmiot obrad </w:t>
      </w:r>
      <w:r w:rsidR="008C15C4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omisji.</w:t>
      </w:r>
    </w:p>
    <w:p w:rsidR="00A53145" w:rsidRPr="00516017" w:rsidRDefault="00866BF4" w:rsidP="0077454A">
      <w:pPr>
        <w:pStyle w:val="Akapitzlist"/>
        <w:numPr>
          <w:ilvl w:val="0"/>
          <w:numId w:val="1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Przewodniczący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wyznacza członków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odpowiedzialnych za współpracę </w:t>
      </w:r>
      <w:r w:rsidR="00C85E26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z poszczególnymi </w:t>
      </w:r>
      <w:r w:rsidR="008C15C4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>omisjami.</w:t>
      </w:r>
    </w:p>
    <w:p w:rsidR="00C85E26" w:rsidRPr="00516017" w:rsidRDefault="00C85E26">
      <w:pPr>
        <w:spacing w:line="240" w:lineRule="auto"/>
        <w:rPr>
          <w:sz w:val="24"/>
          <w:szCs w:val="24"/>
        </w:rPr>
      </w:pPr>
    </w:p>
    <w:p w:rsidR="00C85E26" w:rsidRPr="00516017" w:rsidRDefault="00C85E26" w:rsidP="00C85E26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15</w:t>
      </w:r>
    </w:p>
    <w:p w:rsidR="00C85E26" w:rsidRPr="00516017" w:rsidRDefault="00866BF4" w:rsidP="0075663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Obsługę kancelaryjno - techniczną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sprawuje </w:t>
      </w:r>
      <w:r w:rsidR="008C15C4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 xml:space="preserve">ydział </w:t>
      </w:r>
      <w:r w:rsidR="008C15C4">
        <w:rPr>
          <w:rFonts w:ascii="Arial" w:hAnsi="Arial" w:cs="Arial"/>
          <w:sz w:val="24"/>
          <w:szCs w:val="24"/>
        </w:rPr>
        <w:t>o</w:t>
      </w:r>
      <w:r w:rsidRPr="00516017">
        <w:rPr>
          <w:rFonts w:ascii="Arial" w:hAnsi="Arial" w:cs="Arial"/>
          <w:sz w:val="24"/>
          <w:szCs w:val="24"/>
        </w:rPr>
        <w:t xml:space="preserve">rganizacyjny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tarostwa </w:t>
      </w:r>
      <w:r w:rsidR="0086225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a jego obowiązki w tym zakresie określone są w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egulaminie </w:t>
      </w:r>
      <w:r w:rsidR="008C15C4">
        <w:rPr>
          <w:rFonts w:ascii="Arial" w:hAnsi="Arial" w:cs="Arial"/>
          <w:sz w:val="24"/>
          <w:szCs w:val="24"/>
        </w:rPr>
        <w:t>o</w:t>
      </w:r>
      <w:r w:rsidRPr="00516017">
        <w:rPr>
          <w:rFonts w:ascii="Arial" w:hAnsi="Arial" w:cs="Arial"/>
          <w:sz w:val="24"/>
          <w:szCs w:val="24"/>
        </w:rPr>
        <w:t xml:space="preserve">rganizacyjnym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tarostwa.</w:t>
      </w:r>
    </w:p>
    <w:p w:rsidR="00516017" w:rsidRPr="00516017" w:rsidRDefault="00516017" w:rsidP="00C85E26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C85E26" w:rsidRPr="00516017" w:rsidRDefault="00C85E26" w:rsidP="00C85E26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§ 16</w:t>
      </w:r>
    </w:p>
    <w:p w:rsidR="00A53145" w:rsidRPr="00516017" w:rsidRDefault="00866BF4" w:rsidP="008622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Regulamin niniejszy stanowi integralną część </w:t>
      </w:r>
      <w:r w:rsidR="00FE508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tatutu </w:t>
      </w:r>
      <w:r w:rsidR="00FE508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FE5083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 xml:space="preserve">rójeckiego i wchodzi </w:t>
      </w:r>
      <w:r w:rsidR="00862254" w:rsidRPr="00516017">
        <w:rPr>
          <w:rFonts w:ascii="Arial" w:hAnsi="Arial" w:cs="Arial"/>
          <w:sz w:val="24"/>
          <w:szCs w:val="24"/>
        </w:rPr>
        <w:br/>
      </w:r>
      <w:r w:rsidRPr="00516017">
        <w:rPr>
          <w:rFonts w:ascii="Arial" w:hAnsi="Arial" w:cs="Arial"/>
          <w:sz w:val="24"/>
          <w:szCs w:val="24"/>
        </w:rPr>
        <w:t xml:space="preserve">w życie jednocześnie ze </w:t>
      </w:r>
      <w:r w:rsidR="009E6897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tatutem. Zmiany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egulaminu wymagają podjęcia uchwały przez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adę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w trybie jak przy zmianie </w:t>
      </w:r>
      <w:r w:rsidR="009E6897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tatutu i podlegają opublikowaniu w Dzienniku Urzędowym Województwa Mazowieckiego.</w:t>
      </w:r>
    </w:p>
    <w:p w:rsidR="00A53145" w:rsidRPr="00516017" w:rsidRDefault="00A53145">
      <w:pPr>
        <w:spacing w:line="240" w:lineRule="auto"/>
        <w:rPr>
          <w:sz w:val="24"/>
          <w:szCs w:val="24"/>
        </w:rPr>
      </w:pPr>
    </w:p>
    <w:p w:rsidR="00A53145" w:rsidRPr="00516017" w:rsidRDefault="00866BF4">
      <w:pPr>
        <w:spacing w:line="240" w:lineRule="auto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ZAŁĄ</w:t>
      </w:r>
      <w:r w:rsidR="002D5795" w:rsidRPr="00516017">
        <w:rPr>
          <w:rFonts w:eastAsia="Calibri"/>
          <w:sz w:val="24"/>
          <w:szCs w:val="24"/>
        </w:rPr>
        <w:t>CZNIK</w:t>
      </w:r>
      <w:r w:rsidRPr="00516017">
        <w:rPr>
          <w:rFonts w:eastAsia="Calibri"/>
          <w:sz w:val="24"/>
          <w:szCs w:val="24"/>
        </w:rPr>
        <w:t xml:space="preserve"> 6</w:t>
      </w:r>
    </w:p>
    <w:p w:rsidR="000F5926" w:rsidRPr="00516017" w:rsidRDefault="000F5926">
      <w:pPr>
        <w:spacing w:line="240" w:lineRule="auto"/>
        <w:rPr>
          <w:sz w:val="24"/>
          <w:szCs w:val="24"/>
        </w:rPr>
      </w:pPr>
    </w:p>
    <w:p w:rsidR="00A53145" w:rsidRPr="00516017" w:rsidRDefault="00866BF4" w:rsidP="0051779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Regulamin wyborów</w:t>
      </w:r>
    </w:p>
    <w:p w:rsidR="0051779A" w:rsidRPr="00516017" w:rsidRDefault="0051779A" w:rsidP="0051779A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</w:t>
      </w:r>
    </w:p>
    <w:p w:rsidR="000F5926" w:rsidRPr="00516017" w:rsidRDefault="000F5926" w:rsidP="0051779A">
      <w:pPr>
        <w:rPr>
          <w:sz w:val="24"/>
          <w:szCs w:val="24"/>
        </w:rPr>
      </w:pPr>
    </w:p>
    <w:p w:rsidR="000F5926" w:rsidRPr="00516017" w:rsidRDefault="000F5926" w:rsidP="00F729B7">
      <w:pPr>
        <w:pStyle w:val="Akapitzlist"/>
        <w:numPr>
          <w:ilvl w:val="0"/>
          <w:numId w:val="1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Wybory przeprowadza </w:t>
      </w:r>
      <w:r w:rsidR="00FE5083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omisja </w:t>
      </w:r>
      <w:r w:rsidR="00FE508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krutacyjna w składzie trzech osób wybrana </w:t>
      </w:r>
      <w:r w:rsidRPr="00516017">
        <w:rPr>
          <w:rFonts w:ascii="Arial" w:hAnsi="Arial" w:cs="Arial"/>
          <w:sz w:val="24"/>
          <w:szCs w:val="24"/>
        </w:rPr>
        <w:br/>
        <w:t xml:space="preserve">w głosowaniu jawnym spośród radnych. </w:t>
      </w:r>
    </w:p>
    <w:p w:rsidR="000F5926" w:rsidRPr="00516017" w:rsidRDefault="000F5926" w:rsidP="00F729B7">
      <w:pPr>
        <w:pStyle w:val="Akapitzlist"/>
        <w:numPr>
          <w:ilvl w:val="0"/>
          <w:numId w:val="1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Do zadań </w:t>
      </w:r>
      <w:r w:rsidR="00FE5083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</w:t>
      </w:r>
      <w:r w:rsidR="00FE508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krutacyjnej należy:</w:t>
      </w:r>
    </w:p>
    <w:p w:rsidR="000F5926" w:rsidRPr="00516017" w:rsidRDefault="000F5926" w:rsidP="007E755A">
      <w:pPr>
        <w:pStyle w:val="Akapitzlist"/>
        <w:numPr>
          <w:ilvl w:val="0"/>
          <w:numId w:val="176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sporządzenie kart do głosowania</w:t>
      </w:r>
    </w:p>
    <w:p w:rsidR="000F5926" w:rsidRPr="00516017" w:rsidRDefault="000F5926" w:rsidP="007E755A">
      <w:pPr>
        <w:pStyle w:val="Akapitzlist"/>
        <w:numPr>
          <w:ilvl w:val="0"/>
          <w:numId w:val="176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rozdanie kart do głosowania radnym i nadzorowanie aktu głosowania</w:t>
      </w:r>
    </w:p>
    <w:p w:rsidR="000F5926" w:rsidRPr="00516017" w:rsidRDefault="000F5926" w:rsidP="007E755A">
      <w:pPr>
        <w:pStyle w:val="Akapitzlist"/>
        <w:numPr>
          <w:ilvl w:val="0"/>
          <w:numId w:val="176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obliczenie wyników i sporządzenie protokołu głosowania</w:t>
      </w:r>
    </w:p>
    <w:p w:rsidR="000F5926" w:rsidRPr="00516017" w:rsidRDefault="000F5926" w:rsidP="007E755A">
      <w:pPr>
        <w:pStyle w:val="Akapitzlist"/>
        <w:numPr>
          <w:ilvl w:val="0"/>
          <w:numId w:val="176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niezwłoczne ogłoszenie wyników wyborów ze wskazaniem osoby, która została wybrana.</w:t>
      </w:r>
    </w:p>
    <w:p w:rsidR="000F5926" w:rsidRPr="00516017" w:rsidRDefault="000F5926" w:rsidP="00F729B7">
      <w:pPr>
        <w:pStyle w:val="Akapitzlist"/>
        <w:numPr>
          <w:ilvl w:val="0"/>
          <w:numId w:val="1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Komisja w swoim gronie dokonuje wyboru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</w:t>
      </w:r>
      <w:r w:rsidR="008C15C4">
        <w:rPr>
          <w:rFonts w:ascii="Arial" w:hAnsi="Arial" w:cs="Arial"/>
          <w:sz w:val="24"/>
          <w:szCs w:val="24"/>
        </w:rPr>
        <w:t>k</w:t>
      </w:r>
      <w:r w:rsidRPr="00516017">
        <w:rPr>
          <w:rFonts w:ascii="Arial" w:hAnsi="Arial" w:cs="Arial"/>
          <w:sz w:val="24"/>
          <w:szCs w:val="24"/>
        </w:rPr>
        <w:t xml:space="preserve">omisji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krutacyjnej.</w:t>
      </w:r>
    </w:p>
    <w:p w:rsidR="008C15C4" w:rsidRPr="00516017" w:rsidRDefault="008C15C4" w:rsidP="00C4319C">
      <w:pPr>
        <w:rPr>
          <w:b/>
          <w:sz w:val="24"/>
          <w:szCs w:val="24"/>
        </w:rPr>
      </w:pPr>
    </w:p>
    <w:p w:rsidR="0030125F" w:rsidRPr="00516017" w:rsidRDefault="0030125F" w:rsidP="0030125F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I. </w:t>
      </w:r>
    </w:p>
    <w:p w:rsidR="000F5926" w:rsidRPr="00516017" w:rsidRDefault="0030125F" w:rsidP="000F5926">
      <w:pPr>
        <w:jc w:val="both"/>
        <w:rPr>
          <w:sz w:val="24"/>
          <w:szCs w:val="24"/>
        </w:rPr>
      </w:pPr>
      <w:r w:rsidRPr="00516017">
        <w:rPr>
          <w:b/>
          <w:sz w:val="24"/>
          <w:szCs w:val="24"/>
        </w:rPr>
        <w:t>Wybory</w:t>
      </w:r>
      <w:r w:rsidR="000F5926" w:rsidRPr="00516017">
        <w:rPr>
          <w:b/>
          <w:sz w:val="24"/>
          <w:szCs w:val="24"/>
        </w:rPr>
        <w:t xml:space="preserve"> Przewodniczącego Rady Powiatu Grójeckiego.</w:t>
      </w:r>
    </w:p>
    <w:p w:rsidR="000F5926" w:rsidRPr="00516017" w:rsidRDefault="000F5926" w:rsidP="000F5926">
      <w:pPr>
        <w:jc w:val="both"/>
        <w:rPr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2</w:t>
      </w:r>
    </w:p>
    <w:p w:rsidR="008944B1" w:rsidRPr="00D42E73" w:rsidRDefault="000F5926" w:rsidP="00D42E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Lista zgłoszonych kandydatów na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powinna być sporządzona na karcie do głosowania w porządku alfabetycznym.</w:t>
      </w: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lastRenderedPageBreak/>
        <w:t>§ 3</w:t>
      </w:r>
    </w:p>
    <w:p w:rsidR="008944B1" w:rsidRPr="00D42E73" w:rsidRDefault="000F5926" w:rsidP="00D42E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Wybór</w:t>
      </w:r>
      <w:r w:rsidR="00EC7593" w:rsidRPr="00516017">
        <w:rPr>
          <w:rFonts w:ascii="Arial" w:hAnsi="Arial" w:cs="Arial"/>
          <w:sz w:val="24"/>
          <w:szCs w:val="24"/>
        </w:rPr>
        <w:t xml:space="preserve"> odbywa się w głosowaniu tajnym.</w:t>
      </w: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4</w:t>
      </w:r>
    </w:p>
    <w:p w:rsidR="008944B1" w:rsidRPr="00D42E73" w:rsidRDefault="000F5926" w:rsidP="00D42E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 uznaje się za oddany na kandydata, którego nazwisko na karcie do głoso</w:t>
      </w:r>
      <w:r w:rsidR="00EC7593" w:rsidRPr="00516017">
        <w:rPr>
          <w:rFonts w:ascii="Arial" w:hAnsi="Arial" w:cs="Arial"/>
          <w:sz w:val="24"/>
          <w:szCs w:val="24"/>
        </w:rPr>
        <w:t>wania pozostanie nie skreślone.</w:t>
      </w: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5</w:t>
      </w:r>
    </w:p>
    <w:p w:rsidR="009E6897" w:rsidRPr="00D42E73" w:rsidRDefault="000F5926" w:rsidP="00D42E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 jest nieważny w wypadku skreślenia wszystkich kandydatów lub niedokonania skreślenia żadnego z nich. Nie dotyczy to sytuacji gdy zgłoszono tylko jednego kandydata.</w:t>
      </w:r>
    </w:p>
    <w:p w:rsidR="009E6897" w:rsidRPr="00516017" w:rsidRDefault="009E6897" w:rsidP="000F5926">
      <w:pPr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6</w:t>
      </w:r>
    </w:p>
    <w:p w:rsidR="000F5926" w:rsidRPr="00516017" w:rsidRDefault="000F5926" w:rsidP="000F592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Wybór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rzewodniczącego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następuje z chwilą uzyskania bezwzględnej większości głosów w obecności co najmniej połowy ustawowego składu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D42E7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D42E73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>rójeckiego.</w:t>
      </w:r>
    </w:p>
    <w:p w:rsidR="00D42E73" w:rsidRPr="00516017" w:rsidRDefault="00D42E73" w:rsidP="002C59BF">
      <w:pPr>
        <w:rPr>
          <w:sz w:val="24"/>
          <w:szCs w:val="24"/>
        </w:rPr>
      </w:pPr>
    </w:p>
    <w:p w:rsidR="0030125F" w:rsidRPr="00516017" w:rsidRDefault="0030125F" w:rsidP="0030125F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II. </w:t>
      </w:r>
    </w:p>
    <w:p w:rsidR="000F5926" w:rsidRPr="00516017" w:rsidRDefault="000F5926" w:rsidP="000F5926">
      <w:pPr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Wybor</w:t>
      </w:r>
      <w:r w:rsidR="0030125F" w:rsidRPr="00516017">
        <w:rPr>
          <w:b/>
          <w:sz w:val="24"/>
          <w:szCs w:val="24"/>
        </w:rPr>
        <w:t>y</w:t>
      </w:r>
      <w:r w:rsidRPr="00516017">
        <w:rPr>
          <w:b/>
          <w:sz w:val="24"/>
          <w:szCs w:val="24"/>
        </w:rPr>
        <w:t xml:space="preserve"> Wiceprzewodniczących Rady Powiatu Grójeckiego.</w:t>
      </w:r>
    </w:p>
    <w:p w:rsidR="000F5926" w:rsidRPr="00516017" w:rsidRDefault="000F5926" w:rsidP="000F5926">
      <w:pPr>
        <w:jc w:val="both"/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7</w:t>
      </w:r>
    </w:p>
    <w:p w:rsidR="000F5926" w:rsidRPr="00516017" w:rsidRDefault="000F5926" w:rsidP="000F592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Lista zgłoszonych kandydatów na </w:t>
      </w:r>
      <w:r w:rsidR="008C15C4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 xml:space="preserve">iceprzewodniczących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>owiatu powinna być sporządzona na karcie do głosowania w porządku alfabetycznym.</w:t>
      </w: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</w:p>
    <w:p w:rsidR="000F5926" w:rsidRPr="00516017" w:rsidRDefault="000F5926" w:rsidP="000F5926">
      <w:pPr>
        <w:keepNext/>
        <w:jc w:val="center"/>
        <w:outlineLvl w:val="3"/>
        <w:rPr>
          <w:sz w:val="24"/>
          <w:szCs w:val="24"/>
        </w:rPr>
      </w:pPr>
      <w:r w:rsidRPr="00516017">
        <w:rPr>
          <w:b/>
          <w:sz w:val="24"/>
          <w:szCs w:val="24"/>
        </w:rPr>
        <w:t>§ 8</w:t>
      </w:r>
    </w:p>
    <w:p w:rsidR="000F5926" w:rsidRPr="00516017" w:rsidRDefault="000F5926" w:rsidP="002C59B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Wybór odbywa się w głosowaniu tajnym.</w:t>
      </w:r>
    </w:p>
    <w:p w:rsidR="000F5926" w:rsidRPr="00516017" w:rsidRDefault="000F5926" w:rsidP="000F5926">
      <w:pPr>
        <w:rPr>
          <w:sz w:val="24"/>
          <w:szCs w:val="24"/>
        </w:rPr>
      </w:pPr>
    </w:p>
    <w:p w:rsidR="000F5926" w:rsidRPr="00516017" w:rsidRDefault="000F5926" w:rsidP="00EC7593">
      <w:pPr>
        <w:keepNext/>
        <w:jc w:val="center"/>
        <w:outlineLvl w:val="2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9</w:t>
      </w:r>
    </w:p>
    <w:p w:rsidR="000F5926" w:rsidRPr="00516017" w:rsidRDefault="000F5926" w:rsidP="00F729B7">
      <w:pPr>
        <w:numPr>
          <w:ilvl w:val="0"/>
          <w:numId w:val="172"/>
        </w:numPr>
        <w:spacing w:line="240" w:lineRule="auto"/>
        <w:jc w:val="both"/>
        <w:rPr>
          <w:sz w:val="24"/>
          <w:szCs w:val="24"/>
        </w:rPr>
      </w:pPr>
      <w:r w:rsidRPr="00516017">
        <w:rPr>
          <w:sz w:val="24"/>
          <w:szCs w:val="24"/>
        </w:rPr>
        <w:t xml:space="preserve">Głosowanie odbywa się łącznie nad wyborem obu </w:t>
      </w:r>
      <w:r w:rsidR="00D42E73">
        <w:rPr>
          <w:sz w:val="24"/>
          <w:szCs w:val="24"/>
        </w:rPr>
        <w:t>w</w:t>
      </w:r>
      <w:r w:rsidRPr="00516017">
        <w:rPr>
          <w:sz w:val="24"/>
          <w:szCs w:val="24"/>
        </w:rPr>
        <w:t>iceprzewodniczących.</w:t>
      </w:r>
    </w:p>
    <w:p w:rsidR="000F5926" w:rsidRPr="00516017" w:rsidRDefault="000F5926" w:rsidP="00F729B7">
      <w:pPr>
        <w:pStyle w:val="Akapitzlist"/>
        <w:numPr>
          <w:ilvl w:val="0"/>
          <w:numId w:val="17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 uznaje się za oddany na kandydatów, których nazwiska na karcie do głosowania pozostaną nie skreślone.</w:t>
      </w:r>
    </w:p>
    <w:p w:rsidR="000F5926" w:rsidRPr="00516017" w:rsidRDefault="000F5926" w:rsidP="000F5926">
      <w:pPr>
        <w:jc w:val="center"/>
        <w:rPr>
          <w:sz w:val="24"/>
          <w:szCs w:val="24"/>
        </w:rPr>
      </w:pPr>
      <w:r w:rsidRPr="00516017">
        <w:rPr>
          <w:b/>
          <w:sz w:val="24"/>
          <w:szCs w:val="24"/>
        </w:rPr>
        <w:t>§ 10</w:t>
      </w:r>
    </w:p>
    <w:p w:rsidR="000F5926" w:rsidRPr="00516017" w:rsidRDefault="000F5926" w:rsidP="000F592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 jest nieważny jeżeli na karcie do głosowania pozostawiono nieskreślone więcej niż dwa nazwiska.</w:t>
      </w:r>
    </w:p>
    <w:p w:rsidR="000F5926" w:rsidRPr="00516017" w:rsidRDefault="000F5926" w:rsidP="000F5926">
      <w:pPr>
        <w:keepNext/>
        <w:jc w:val="center"/>
        <w:outlineLvl w:val="2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11</w:t>
      </w:r>
    </w:p>
    <w:p w:rsidR="000F5926" w:rsidRPr="00516017" w:rsidRDefault="000F5926" w:rsidP="00F729B7">
      <w:pPr>
        <w:pStyle w:val="Akapitzlist"/>
        <w:numPr>
          <w:ilvl w:val="0"/>
          <w:numId w:val="1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Wybór Wiceprzewodniczącego następuje z chwilą uzyskania bezwzględnej większości głosów w obecności co najmniej połowy ustawowego składu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D42E7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D42E73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>rójeckiego.</w:t>
      </w:r>
    </w:p>
    <w:p w:rsidR="000F5926" w:rsidRPr="00516017" w:rsidRDefault="000F5926" w:rsidP="00F729B7">
      <w:pPr>
        <w:pStyle w:val="Akapitzlist"/>
        <w:numPr>
          <w:ilvl w:val="0"/>
          <w:numId w:val="1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wypadku nie uzyskania przez żadnego ze zgłoszonych kandydatów wymaganej większości głosów przeprowadza się ponowne głosowanie z udziałem nowo zgłoszonych kandydatów.</w:t>
      </w:r>
    </w:p>
    <w:p w:rsidR="0051779A" w:rsidRPr="00516017" w:rsidRDefault="000F5926" w:rsidP="00F729B7">
      <w:pPr>
        <w:pStyle w:val="Akapitzlist"/>
        <w:numPr>
          <w:ilvl w:val="0"/>
          <w:numId w:val="1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W wypadku dokonania wyboru tylko jednego wiceprzewodniczącego nad wyborem drugiego wiceprzewodniczącego przeprowadza się ponowne głosowanie stosując odpowiednio zasady określone w niniejszym regulaminie.</w:t>
      </w:r>
    </w:p>
    <w:p w:rsidR="000F5926" w:rsidRPr="00516017" w:rsidRDefault="000F5926" w:rsidP="00EC759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 </w:t>
      </w:r>
    </w:p>
    <w:p w:rsidR="0030125F" w:rsidRPr="00516017" w:rsidRDefault="0030125F" w:rsidP="000F5926">
      <w:pPr>
        <w:rPr>
          <w:b/>
          <w:sz w:val="24"/>
          <w:szCs w:val="24"/>
        </w:rPr>
      </w:pPr>
    </w:p>
    <w:p w:rsidR="0030125F" w:rsidRPr="00516017" w:rsidRDefault="0030125F" w:rsidP="0030125F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III. </w:t>
      </w:r>
    </w:p>
    <w:p w:rsidR="000F5926" w:rsidRPr="00516017" w:rsidRDefault="0030125F" w:rsidP="000F5926">
      <w:pPr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Wybory</w:t>
      </w:r>
      <w:r w:rsidR="000F5926" w:rsidRPr="00516017">
        <w:rPr>
          <w:b/>
          <w:sz w:val="24"/>
          <w:szCs w:val="24"/>
        </w:rPr>
        <w:t xml:space="preserve"> Starosty Grójeckiego.</w:t>
      </w: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12</w:t>
      </w:r>
    </w:p>
    <w:p w:rsidR="000F5926" w:rsidRPr="00516017" w:rsidRDefault="000F5926" w:rsidP="0051779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Lista kandydatów na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tarostę powinna być sporządzona na karcie do głosow</w:t>
      </w:r>
      <w:r w:rsidR="0051779A" w:rsidRPr="00516017">
        <w:rPr>
          <w:rFonts w:ascii="Arial" w:hAnsi="Arial" w:cs="Arial"/>
          <w:sz w:val="24"/>
          <w:szCs w:val="24"/>
        </w:rPr>
        <w:t xml:space="preserve">ania </w:t>
      </w:r>
      <w:r w:rsidR="0051779A" w:rsidRPr="00516017">
        <w:rPr>
          <w:rFonts w:ascii="Arial" w:hAnsi="Arial" w:cs="Arial"/>
          <w:sz w:val="24"/>
          <w:szCs w:val="24"/>
        </w:rPr>
        <w:br/>
        <w:t>w porządku alfabetycznym.</w:t>
      </w: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13</w:t>
      </w:r>
    </w:p>
    <w:p w:rsidR="000F5926" w:rsidRPr="00555951" w:rsidRDefault="000F5926" w:rsidP="0055595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Wybór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tarosty odbywa się w głosowaniu tajnym.</w:t>
      </w:r>
    </w:p>
    <w:p w:rsidR="009E6897" w:rsidRPr="00516017" w:rsidRDefault="009E6897" w:rsidP="000F5926">
      <w:pPr>
        <w:jc w:val="both"/>
        <w:rPr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14</w:t>
      </w:r>
    </w:p>
    <w:p w:rsidR="000F5926" w:rsidRDefault="000F5926" w:rsidP="0051779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 uznaje się za oddany na kandydata, którego nazwisko na karcie do gło</w:t>
      </w:r>
      <w:r w:rsidR="0051779A" w:rsidRPr="00516017">
        <w:rPr>
          <w:rFonts w:ascii="Arial" w:hAnsi="Arial" w:cs="Arial"/>
          <w:sz w:val="24"/>
          <w:szCs w:val="24"/>
        </w:rPr>
        <w:t>sowania pozostało nieskreślone.</w:t>
      </w:r>
    </w:p>
    <w:p w:rsidR="00D42E73" w:rsidRPr="00516017" w:rsidRDefault="00D42E73" w:rsidP="0051779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15</w:t>
      </w:r>
    </w:p>
    <w:p w:rsidR="000F5926" w:rsidRPr="00516017" w:rsidRDefault="000F5926" w:rsidP="000F592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 jest nieważny w wypadku skreślenia wszystkich kandydatów lub niedokonania skreślenia żadnego z nich. Nie dotyczy to sytuacji gdy zgłoszono tylko jednego kandydata.</w:t>
      </w:r>
    </w:p>
    <w:p w:rsidR="000F5926" w:rsidRPr="00516017" w:rsidRDefault="000F5926" w:rsidP="000F5926">
      <w:pPr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16</w:t>
      </w:r>
    </w:p>
    <w:p w:rsidR="000F5926" w:rsidRPr="00516017" w:rsidRDefault="000F5926" w:rsidP="000F592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Wybór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tarosty następuje z chwilą uzyskania przez jednego z kandydatów bezwzględnej większości głosów ustawowego składu </w:t>
      </w:r>
      <w:r w:rsidR="008C15C4">
        <w:rPr>
          <w:rFonts w:ascii="Arial" w:hAnsi="Arial" w:cs="Arial"/>
          <w:sz w:val="24"/>
          <w:szCs w:val="24"/>
        </w:rPr>
        <w:t>r</w:t>
      </w:r>
      <w:r w:rsidRPr="00516017">
        <w:rPr>
          <w:rFonts w:ascii="Arial" w:hAnsi="Arial" w:cs="Arial"/>
          <w:sz w:val="24"/>
          <w:szCs w:val="24"/>
        </w:rPr>
        <w:t xml:space="preserve">ady </w:t>
      </w:r>
      <w:r w:rsidR="00D42E73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D42E73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>rójeckiego.</w:t>
      </w:r>
    </w:p>
    <w:p w:rsidR="000F5926" w:rsidRPr="00516017" w:rsidRDefault="000F5926" w:rsidP="000F5926">
      <w:pPr>
        <w:rPr>
          <w:b/>
          <w:sz w:val="24"/>
          <w:szCs w:val="24"/>
        </w:rPr>
      </w:pPr>
    </w:p>
    <w:p w:rsidR="000F5926" w:rsidRPr="00516017" w:rsidRDefault="000F5926" w:rsidP="000F5926">
      <w:pPr>
        <w:rPr>
          <w:b/>
          <w:sz w:val="24"/>
          <w:szCs w:val="24"/>
        </w:rPr>
      </w:pPr>
    </w:p>
    <w:p w:rsidR="0030125F" w:rsidRPr="00516017" w:rsidRDefault="0030125F" w:rsidP="0030125F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516017">
        <w:rPr>
          <w:rFonts w:eastAsia="Times New Roman"/>
          <w:b/>
          <w:sz w:val="24"/>
          <w:szCs w:val="24"/>
        </w:rPr>
        <w:t xml:space="preserve">Rozdział II. </w:t>
      </w:r>
    </w:p>
    <w:p w:rsidR="000F5926" w:rsidRPr="00516017" w:rsidRDefault="0030125F" w:rsidP="000F5926">
      <w:pPr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Wybory</w:t>
      </w:r>
      <w:r w:rsidR="000F5926" w:rsidRPr="00516017">
        <w:rPr>
          <w:b/>
          <w:sz w:val="24"/>
          <w:szCs w:val="24"/>
        </w:rPr>
        <w:t xml:space="preserve"> Zarządu Powiatu Grójeckiego.</w:t>
      </w:r>
    </w:p>
    <w:p w:rsidR="000F5926" w:rsidRPr="00516017" w:rsidRDefault="000F5926" w:rsidP="000F5926">
      <w:pPr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17</w:t>
      </w:r>
    </w:p>
    <w:p w:rsidR="008C15C4" w:rsidRPr="00C4319C" w:rsidRDefault="000F5926" w:rsidP="00C4319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Kandydatów na członków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arządu, w tym </w:t>
      </w:r>
      <w:r w:rsidR="008C15C4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 xml:space="preserve">icestarostę zgłasza </w:t>
      </w:r>
      <w:r w:rsidR="00D42E73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tarosta </w:t>
      </w:r>
      <w:r w:rsidR="00D42E73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>rójecki.</w:t>
      </w:r>
    </w:p>
    <w:p w:rsidR="008C15C4" w:rsidRPr="00516017" w:rsidRDefault="008C15C4" w:rsidP="000F5926">
      <w:pPr>
        <w:jc w:val="center"/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18</w:t>
      </w:r>
    </w:p>
    <w:p w:rsidR="000F5926" w:rsidRPr="00516017" w:rsidRDefault="000F5926" w:rsidP="000F592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Lista zgłoszonych kandydatów powinna być sporządzona na karcie do głosowania </w:t>
      </w:r>
      <w:r w:rsidRPr="00516017">
        <w:rPr>
          <w:rFonts w:ascii="Arial" w:hAnsi="Arial" w:cs="Arial"/>
          <w:sz w:val="24"/>
          <w:szCs w:val="24"/>
        </w:rPr>
        <w:br/>
        <w:t xml:space="preserve">w porządku alfabetycznym, z wyszczególnieniem osoby kandydującej na stanowisko </w:t>
      </w:r>
      <w:r w:rsidR="00D42E73">
        <w:rPr>
          <w:rFonts w:ascii="Arial" w:hAnsi="Arial" w:cs="Arial"/>
          <w:sz w:val="24"/>
          <w:szCs w:val="24"/>
        </w:rPr>
        <w:t>w</w:t>
      </w:r>
      <w:r w:rsidRPr="00516017">
        <w:rPr>
          <w:rFonts w:ascii="Arial" w:hAnsi="Arial" w:cs="Arial"/>
          <w:sz w:val="24"/>
          <w:szCs w:val="24"/>
        </w:rPr>
        <w:t>icestarosty.</w:t>
      </w:r>
    </w:p>
    <w:p w:rsidR="000F5926" w:rsidRPr="00516017" w:rsidRDefault="000F5926" w:rsidP="00555951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19</w:t>
      </w:r>
    </w:p>
    <w:p w:rsidR="000F5926" w:rsidRDefault="000F5926" w:rsidP="000A40C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Wybór </w:t>
      </w:r>
      <w:r w:rsidR="0051779A" w:rsidRPr="00516017">
        <w:rPr>
          <w:rFonts w:ascii="Arial" w:hAnsi="Arial" w:cs="Arial"/>
          <w:sz w:val="24"/>
          <w:szCs w:val="24"/>
        </w:rPr>
        <w:t>odbywa się w głosowaniu tajnym.</w:t>
      </w:r>
    </w:p>
    <w:p w:rsidR="00555951" w:rsidRDefault="00555951" w:rsidP="0051779A">
      <w:pPr>
        <w:pStyle w:val="Akapitzlist"/>
        <w:rPr>
          <w:rFonts w:ascii="Arial" w:hAnsi="Arial" w:cs="Arial"/>
          <w:sz w:val="24"/>
          <w:szCs w:val="24"/>
        </w:rPr>
      </w:pPr>
    </w:p>
    <w:p w:rsidR="00555951" w:rsidRPr="00516017" w:rsidRDefault="00555951" w:rsidP="0051779A">
      <w:pPr>
        <w:pStyle w:val="Akapitzlist"/>
        <w:rPr>
          <w:rFonts w:ascii="Arial" w:hAnsi="Arial" w:cs="Arial"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lastRenderedPageBreak/>
        <w:t>§ 20</w:t>
      </w:r>
    </w:p>
    <w:p w:rsidR="000F5926" w:rsidRPr="00516017" w:rsidRDefault="000F5926" w:rsidP="00F729B7">
      <w:pPr>
        <w:pStyle w:val="Akapitzlist"/>
        <w:numPr>
          <w:ilvl w:val="0"/>
          <w:numId w:val="1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Głosowanie odbywa się łącznie nad wszystkimi zgłoszonymi przez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tarostę kandydatami.</w:t>
      </w:r>
    </w:p>
    <w:p w:rsidR="000F5926" w:rsidRPr="00516017" w:rsidRDefault="000F5926" w:rsidP="00F729B7">
      <w:pPr>
        <w:pStyle w:val="Akapitzlist"/>
        <w:numPr>
          <w:ilvl w:val="0"/>
          <w:numId w:val="1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 uznaje się za oddany na wszystkich zgłoszonych kandydatów, jeżeli głosujący postawi krzyżyk w kratce z napisem „głosuję na kandydatów do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zgłoszonych przez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>tarostę”.</w:t>
      </w:r>
    </w:p>
    <w:p w:rsidR="000F5926" w:rsidRPr="00516017" w:rsidRDefault="000F5926" w:rsidP="00F729B7">
      <w:pPr>
        <w:pStyle w:val="Akapitzlist"/>
        <w:numPr>
          <w:ilvl w:val="0"/>
          <w:numId w:val="1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Głos uznaje się za oddany przeciwko wszystkim zgłoszonym kandydatom, jeżeli głosujący postawi krzyżyk w kratce z napisem „jestem przeciwko kandydatom do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zgłoszonym przez </w:t>
      </w:r>
      <w:r w:rsidR="008C15C4">
        <w:rPr>
          <w:rFonts w:ascii="Arial" w:hAnsi="Arial" w:cs="Arial"/>
          <w:sz w:val="24"/>
          <w:szCs w:val="24"/>
        </w:rPr>
        <w:t>s</w:t>
      </w:r>
      <w:r w:rsidRPr="00516017">
        <w:rPr>
          <w:rFonts w:ascii="Arial" w:hAnsi="Arial" w:cs="Arial"/>
          <w:sz w:val="24"/>
          <w:szCs w:val="24"/>
        </w:rPr>
        <w:t xml:space="preserve">tarostę”. </w:t>
      </w: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21</w:t>
      </w:r>
    </w:p>
    <w:p w:rsidR="009E6897" w:rsidRPr="00D42E73" w:rsidRDefault="000F5926" w:rsidP="00D42E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>Głos jest nieważny w wypadku nie postawienia krzyżyka w żadnej kratce, posta</w:t>
      </w:r>
      <w:r w:rsidR="0051779A" w:rsidRPr="00516017">
        <w:rPr>
          <w:rFonts w:ascii="Arial" w:hAnsi="Arial" w:cs="Arial"/>
          <w:sz w:val="24"/>
          <w:szCs w:val="24"/>
        </w:rPr>
        <w:t>wienia krzyżyka w obu kratkach.</w:t>
      </w:r>
    </w:p>
    <w:p w:rsidR="009E6897" w:rsidRDefault="009E6897" w:rsidP="000F5926">
      <w:pPr>
        <w:jc w:val="center"/>
        <w:rPr>
          <w:b/>
          <w:sz w:val="24"/>
          <w:szCs w:val="24"/>
        </w:rPr>
      </w:pPr>
    </w:p>
    <w:p w:rsidR="000F5926" w:rsidRPr="00516017" w:rsidRDefault="000F5926" w:rsidP="000F5926">
      <w:pPr>
        <w:jc w:val="center"/>
        <w:rPr>
          <w:b/>
          <w:sz w:val="24"/>
          <w:szCs w:val="24"/>
        </w:rPr>
      </w:pPr>
      <w:r w:rsidRPr="00516017">
        <w:rPr>
          <w:b/>
          <w:sz w:val="24"/>
          <w:szCs w:val="24"/>
        </w:rPr>
        <w:t>§ 22</w:t>
      </w:r>
    </w:p>
    <w:p w:rsidR="00C50960" w:rsidRPr="00555951" w:rsidRDefault="000F5926" w:rsidP="00555951">
      <w:pPr>
        <w:pStyle w:val="Akapitzli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6017">
        <w:rPr>
          <w:rFonts w:ascii="Arial" w:hAnsi="Arial" w:cs="Arial"/>
          <w:sz w:val="24"/>
          <w:szCs w:val="24"/>
        </w:rPr>
        <w:t xml:space="preserve">W przypadku potrzeby uzupełnienia składu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</w:t>
      </w:r>
      <w:r w:rsidR="008C15C4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stosuje się odpowiednio regulamin wyboru </w:t>
      </w:r>
      <w:r w:rsidR="008C15C4">
        <w:rPr>
          <w:rFonts w:ascii="Arial" w:hAnsi="Arial" w:cs="Arial"/>
          <w:sz w:val="24"/>
          <w:szCs w:val="24"/>
        </w:rPr>
        <w:t>z</w:t>
      </w:r>
      <w:r w:rsidRPr="00516017">
        <w:rPr>
          <w:rFonts w:ascii="Arial" w:hAnsi="Arial" w:cs="Arial"/>
          <w:sz w:val="24"/>
          <w:szCs w:val="24"/>
        </w:rPr>
        <w:t xml:space="preserve">arządu </w:t>
      </w:r>
      <w:r w:rsidR="009E6897">
        <w:rPr>
          <w:rFonts w:ascii="Arial" w:hAnsi="Arial" w:cs="Arial"/>
          <w:sz w:val="24"/>
          <w:szCs w:val="24"/>
        </w:rPr>
        <w:t>p</w:t>
      </w:r>
      <w:r w:rsidRPr="00516017">
        <w:rPr>
          <w:rFonts w:ascii="Arial" w:hAnsi="Arial" w:cs="Arial"/>
          <w:sz w:val="24"/>
          <w:szCs w:val="24"/>
        </w:rPr>
        <w:t xml:space="preserve">owiatu </w:t>
      </w:r>
      <w:r w:rsidR="009E6897">
        <w:rPr>
          <w:rFonts w:ascii="Arial" w:hAnsi="Arial" w:cs="Arial"/>
          <w:sz w:val="24"/>
          <w:szCs w:val="24"/>
        </w:rPr>
        <w:t>g</w:t>
      </w:r>
      <w:r w:rsidRPr="00516017">
        <w:rPr>
          <w:rFonts w:ascii="Arial" w:hAnsi="Arial" w:cs="Arial"/>
          <w:sz w:val="24"/>
          <w:szCs w:val="24"/>
        </w:rPr>
        <w:t xml:space="preserve">rójeckiego. </w:t>
      </w:r>
    </w:p>
    <w:p w:rsidR="00A53145" w:rsidRPr="00516017" w:rsidRDefault="00A53145">
      <w:pPr>
        <w:spacing w:line="240" w:lineRule="auto"/>
        <w:rPr>
          <w:sz w:val="24"/>
          <w:szCs w:val="24"/>
        </w:rPr>
      </w:pPr>
    </w:p>
    <w:p w:rsidR="00A53145" w:rsidRDefault="00866BF4">
      <w:pPr>
        <w:spacing w:line="240" w:lineRule="auto"/>
        <w:rPr>
          <w:rFonts w:eastAsia="Calibri"/>
          <w:sz w:val="24"/>
          <w:szCs w:val="24"/>
        </w:rPr>
      </w:pPr>
      <w:r w:rsidRPr="00516017">
        <w:rPr>
          <w:rFonts w:eastAsia="Calibri"/>
          <w:sz w:val="24"/>
          <w:szCs w:val="24"/>
        </w:rPr>
        <w:t>ZAŁĄCZNIK Nr 7</w:t>
      </w:r>
    </w:p>
    <w:p w:rsidR="00A97703" w:rsidRPr="00516017" w:rsidRDefault="00A97703">
      <w:pPr>
        <w:spacing w:line="240" w:lineRule="auto"/>
        <w:rPr>
          <w:sz w:val="24"/>
          <w:szCs w:val="24"/>
        </w:rPr>
      </w:pPr>
    </w:p>
    <w:p w:rsidR="00A53145" w:rsidRPr="00516017" w:rsidRDefault="00866BF4" w:rsidP="000865E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516017">
        <w:rPr>
          <w:rFonts w:eastAsia="Calibri"/>
          <w:b/>
          <w:sz w:val="24"/>
          <w:szCs w:val="24"/>
        </w:rPr>
        <w:t>WYKAZ JEDNOSTEK ORGANIZACYJNYCH POWIATU GRÓJECKIEGO</w:t>
      </w:r>
    </w:p>
    <w:p w:rsidR="00C50960" w:rsidRPr="00516017" w:rsidRDefault="00C50960">
      <w:pPr>
        <w:spacing w:line="240" w:lineRule="auto"/>
        <w:rPr>
          <w:b/>
          <w:sz w:val="24"/>
          <w:szCs w:val="24"/>
        </w:rPr>
      </w:pPr>
    </w:p>
    <w:p w:rsidR="008B08A6" w:rsidRPr="008B08A6" w:rsidRDefault="008B08A6" w:rsidP="008B08A6">
      <w:pPr>
        <w:pStyle w:val="Akapitzlist"/>
        <w:numPr>
          <w:ilvl w:val="0"/>
          <w:numId w:val="182"/>
        </w:numPr>
        <w:suppressAutoHyphens w:val="0"/>
        <w:spacing w:after="0"/>
        <w:ind w:right="22"/>
        <w:contextualSpacing/>
        <w:rPr>
          <w:rFonts w:ascii="Arial" w:hAnsi="Arial" w:cs="Arial"/>
          <w:sz w:val="24"/>
          <w:szCs w:val="24"/>
        </w:rPr>
      </w:pPr>
      <w:r w:rsidRPr="008B08A6">
        <w:rPr>
          <w:rFonts w:ascii="Arial" w:hAnsi="Arial" w:cs="Arial"/>
          <w:sz w:val="24"/>
          <w:szCs w:val="24"/>
        </w:rPr>
        <w:t>Powiatowe Centrum Pomocy Rodzinie w Grójcu,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Powiatowy Zarząd Dróg w Grójcu z/s w Odrzywołku,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Dom Pomocy Społecznej w Nowym Mieście n. Pilicą,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Dom Pomocy Społecznej w Tomczycach,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Dom Pomocy Społecznej ” Pod Topolami” w Lesznowoli,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Powiatowe Centrum Medyczne spółka z.o.o. w Grójcu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Samodzielny Publiczny Zakład Opieki Zdrowotnej w Nowym Mieście n. Pilicą,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Liceum Ogólnokształcące im. Piotr Skargi w Grójcu,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Liceum Ogólnokształcące im. Piotra Wysockiego w Warce,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Zespół Szkół im. "Armii Krajowej Obwodu Głuszec-Grójec" w Grójcu,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Zespół Szkół im. I Pułku Lotnictwa Myśliwskiego "Warszawa" w Warce,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Centrum Kształcenia Zawodowego i Ustawicznego w Nowej Wsi,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Zespół Szkół im. Wincentego Witosa w Jasieńcu,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Zespół Szkół Specjalnych im. ks. Jana Twardowskiego w Grójcu,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Specjalny Ośrodek Szkolno-Wychowawczy im. Matki Wincenty Jadwigi Jaroszewskiej w Jurkach,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 xml:space="preserve">Specjalny Ośrodek Szkolno–Wychowawczy im. św. Franciszka z Asyżu w Nowym Mieście nad Pilicą, 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Poradnia Psychologiczno - Pedagogiczna w Grójcu,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Poradnia Psychologiczno - Pedagogiczna w Warce,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Środowiskowy Dom Samopomocy w Łychowskiej Woli.</w:t>
      </w:r>
    </w:p>
    <w:p w:rsidR="008B08A6" w:rsidRPr="008B08A6" w:rsidRDefault="008B08A6" w:rsidP="008B08A6">
      <w:pPr>
        <w:numPr>
          <w:ilvl w:val="0"/>
          <w:numId w:val="182"/>
        </w:numPr>
        <w:ind w:right="22"/>
        <w:jc w:val="both"/>
        <w:rPr>
          <w:sz w:val="24"/>
          <w:szCs w:val="24"/>
        </w:rPr>
      </w:pPr>
      <w:r w:rsidRPr="008B08A6">
        <w:rPr>
          <w:sz w:val="24"/>
          <w:szCs w:val="24"/>
        </w:rPr>
        <w:t>Powiatowe Instytucje Kultury: Muzeum im. Kazimierza Pułaskiego w Warce</w:t>
      </w:r>
    </w:p>
    <w:p w:rsidR="008B08A6" w:rsidRPr="008B08A6" w:rsidRDefault="00246043" w:rsidP="008B08A6">
      <w:pPr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08A6" w:rsidRPr="008B08A6">
        <w:rPr>
          <w:sz w:val="24"/>
          <w:szCs w:val="24"/>
        </w:rPr>
        <w:t>21 . Powiatowy Urząd Pracy w Grójcu.</w:t>
      </w:r>
    </w:p>
    <w:p w:rsidR="00EE7597" w:rsidRPr="00555951" w:rsidRDefault="00EE7597" w:rsidP="008B08A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E7597" w:rsidRPr="00555951" w:rsidSect="002D5795">
      <w:footerReference w:type="default" r:id="rId11"/>
      <w:pgSz w:w="11906" w:h="16838"/>
      <w:pgMar w:top="1417" w:right="707" w:bottom="141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27" w:rsidRDefault="00E55E27" w:rsidP="00816E0B">
      <w:pPr>
        <w:spacing w:line="240" w:lineRule="auto"/>
      </w:pPr>
      <w:r>
        <w:separator/>
      </w:r>
    </w:p>
  </w:endnote>
  <w:endnote w:type="continuationSeparator" w:id="0">
    <w:p w:rsidR="00E55E27" w:rsidRDefault="00E55E27" w:rsidP="00816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536222"/>
      <w:docPartObj>
        <w:docPartGallery w:val="Page Numbers (Bottom of Page)"/>
        <w:docPartUnique/>
      </w:docPartObj>
    </w:sdtPr>
    <w:sdtEndPr/>
    <w:sdtContent>
      <w:p w:rsidR="009679A0" w:rsidRDefault="009679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47B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679A0" w:rsidRDefault="00967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27" w:rsidRDefault="00E55E27" w:rsidP="00816E0B">
      <w:pPr>
        <w:spacing w:line="240" w:lineRule="auto"/>
      </w:pPr>
      <w:r>
        <w:separator/>
      </w:r>
    </w:p>
  </w:footnote>
  <w:footnote w:type="continuationSeparator" w:id="0">
    <w:p w:rsidR="00E55E27" w:rsidRDefault="00E55E27" w:rsidP="00816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8B7"/>
    <w:multiLevelType w:val="hybridMultilevel"/>
    <w:tmpl w:val="428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2D7F"/>
    <w:multiLevelType w:val="hybridMultilevel"/>
    <w:tmpl w:val="74C0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66A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67EC5"/>
    <w:multiLevelType w:val="hybridMultilevel"/>
    <w:tmpl w:val="3E40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35E4"/>
    <w:multiLevelType w:val="hybridMultilevel"/>
    <w:tmpl w:val="697E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92E3D"/>
    <w:multiLevelType w:val="hybridMultilevel"/>
    <w:tmpl w:val="1768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64ED"/>
    <w:multiLevelType w:val="hybridMultilevel"/>
    <w:tmpl w:val="404E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C13C0"/>
    <w:multiLevelType w:val="hybridMultilevel"/>
    <w:tmpl w:val="B53C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23996"/>
    <w:multiLevelType w:val="hybridMultilevel"/>
    <w:tmpl w:val="02E6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74365"/>
    <w:multiLevelType w:val="hybridMultilevel"/>
    <w:tmpl w:val="8D64C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A14F2"/>
    <w:multiLevelType w:val="hybridMultilevel"/>
    <w:tmpl w:val="A038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165F2"/>
    <w:multiLevelType w:val="hybridMultilevel"/>
    <w:tmpl w:val="661E2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D1B72"/>
    <w:multiLevelType w:val="hybridMultilevel"/>
    <w:tmpl w:val="5BCA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86261"/>
    <w:multiLevelType w:val="hybridMultilevel"/>
    <w:tmpl w:val="AD40F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3EB8"/>
    <w:multiLevelType w:val="hybridMultilevel"/>
    <w:tmpl w:val="AFAA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06EF4"/>
    <w:multiLevelType w:val="hybridMultilevel"/>
    <w:tmpl w:val="B75E4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C37D4"/>
    <w:multiLevelType w:val="hybridMultilevel"/>
    <w:tmpl w:val="0880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F01AC"/>
    <w:multiLevelType w:val="hybridMultilevel"/>
    <w:tmpl w:val="CF28EF88"/>
    <w:lvl w:ilvl="0" w:tplc="9E2EB2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0BAF6217"/>
    <w:multiLevelType w:val="hybridMultilevel"/>
    <w:tmpl w:val="BB38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D647E5"/>
    <w:multiLevelType w:val="hybridMultilevel"/>
    <w:tmpl w:val="2620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D6DF6"/>
    <w:multiLevelType w:val="hybridMultilevel"/>
    <w:tmpl w:val="9D5C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25FA3"/>
    <w:multiLevelType w:val="hybridMultilevel"/>
    <w:tmpl w:val="7E005D2C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854AF6"/>
    <w:multiLevelType w:val="hybridMultilevel"/>
    <w:tmpl w:val="0A362EAC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A7036E"/>
    <w:multiLevelType w:val="hybridMultilevel"/>
    <w:tmpl w:val="6384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476836"/>
    <w:multiLevelType w:val="hybridMultilevel"/>
    <w:tmpl w:val="3C249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5AB6E4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A369A"/>
    <w:multiLevelType w:val="hybridMultilevel"/>
    <w:tmpl w:val="DF96226E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D076C"/>
    <w:multiLevelType w:val="hybridMultilevel"/>
    <w:tmpl w:val="BF50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825364"/>
    <w:multiLevelType w:val="hybridMultilevel"/>
    <w:tmpl w:val="E6B4307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12185D91"/>
    <w:multiLevelType w:val="hybridMultilevel"/>
    <w:tmpl w:val="B6D0BBC2"/>
    <w:lvl w:ilvl="0" w:tplc="2EFA80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A430E"/>
    <w:multiLevelType w:val="hybridMultilevel"/>
    <w:tmpl w:val="F610748C"/>
    <w:lvl w:ilvl="0" w:tplc="8398FD14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3D3777"/>
    <w:multiLevelType w:val="hybridMultilevel"/>
    <w:tmpl w:val="2F48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F098A"/>
    <w:multiLevelType w:val="hybridMultilevel"/>
    <w:tmpl w:val="2E1063A0"/>
    <w:lvl w:ilvl="0" w:tplc="EE306050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4C7867"/>
    <w:multiLevelType w:val="hybridMultilevel"/>
    <w:tmpl w:val="CB72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44C96"/>
    <w:multiLevelType w:val="hybridMultilevel"/>
    <w:tmpl w:val="C936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39512C"/>
    <w:multiLevelType w:val="hybridMultilevel"/>
    <w:tmpl w:val="B1628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304165"/>
    <w:multiLevelType w:val="hybridMultilevel"/>
    <w:tmpl w:val="F7C4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AA65B0"/>
    <w:multiLevelType w:val="hybridMultilevel"/>
    <w:tmpl w:val="B4FCBFF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18B4797E"/>
    <w:multiLevelType w:val="hybridMultilevel"/>
    <w:tmpl w:val="513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5C20CC"/>
    <w:multiLevelType w:val="hybridMultilevel"/>
    <w:tmpl w:val="D0D4C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882B24"/>
    <w:multiLevelType w:val="hybridMultilevel"/>
    <w:tmpl w:val="96B8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E21C61"/>
    <w:multiLevelType w:val="hybridMultilevel"/>
    <w:tmpl w:val="F278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586118"/>
    <w:multiLevelType w:val="hybridMultilevel"/>
    <w:tmpl w:val="00DAFD82"/>
    <w:lvl w:ilvl="0" w:tplc="4C1A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05304F"/>
    <w:multiLevelType w:val="hybridMultilevel"/>
    <w:tmpl w:val="1F7AEEF6"/>
    <w:lvl w:ilvl="0" w:tplc="003C7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02C3E"/>
    <w:multiLevelType w:val="hybridMultilevel"/>
    <w:tmpl w:val="1BB40F98"/>
    <w:lvl w:ilvl="0" w:tplc="B2F26B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6E4347"/>
    <w:multiLevelType w:val="hybridMultilevel"/>
    <w:tmpl w:val="C388EFAC"/>
    <w:lvl w:ilvl="0" w:tplc="3D4A8A44">
      <w:start w:val="1"/>
      <w:numFmt w:val="decimal"/>
      <w:lvlText w:val="%1.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22E97A7A"/>
    <w:multiLevelType w:val="hybridMultilevel"/>
    <w:tmpl w:val="9FAABD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31100BC"/>
    <w:multiLevelType w:val="hybridMultilevel"/>
    <w:tmpl w:val="6A4C5A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F479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0C0448"/>
    <w:multiLevelType w:val="hybridMultilevel"/>
    <w:tmpl w:val="F14A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4631D6"/>
    <w:multiLevelType w:val="hybridMultilevel"/>
    <w:tmpl w:val="2DF09CBA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3B1D82"/>
    <w:multiLevelType w:val="hybridMultilevel"/>
    <w:tmpl w:val="72AE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E0371B"/>
    <w:multiLevelType w:val="hybridMultilevel"/>
    <w:tmpl w:val="6CE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167EB2">
      <w:start w:val="5"/>
      <w:numFmt w:val="bullet"/>
      <w:lvlText w:val=""/>
      <w:lvlJc w:val="left"/>
      <w:pPr>
        <w:ind w:left="1440" w:hanging="360"/>
      </w:pPr>
      <w:rPr>
        <w:rFonts w:ascii="Symbol" w:eastAsia="Arial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6A547A"/>
    <w:multiLevelType w:val="hybridMultilevel"/>
    <w:tmpl w:val="42D08F34"/>
    <w:lvl w:ilvl="0" w:tplc="91DC3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9C5F8A"/>
    <w:multiLevelType w:val="hybridMultilevel"/>
    <w:tmpl w:val="1D689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F479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C6270F"/>
    <w:multiLevelType w:val="hybridMultilevel"/>
    <w:tmpl w:val="4E52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FE11FD"/>
    <w:multiLevelType w:val="hybridMultilevel"/>
    <w:tmpl w:val="8E32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627852"/>
    <w:multiLevelType w:val="hybridMultilevel"/>
    <w:tmpl w:val="94C6E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7D6E52"/>
    <w:multiLevelType w:val="hybridMultilevel"/>
    <w:tmpl w:val="5732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E0542"/>
    <w:multiLevelType w:val="hybridMultilevel"/>
    <w:tmpl w:val="B19A1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0F72E95"/>
    <w:multiLevelType w:val="hybridMultilevel"/>
    <w:tmpl w:val="999C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9541F"/>
    <w:multiLevelType w:val="hybridMultilevel"/>
    <w:tmpl w:val="603A0596"/>
    <w:lvl w:ilvl="0" w:tplc="8482D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36D68"/>
    <w:multiLevelType w:val="hybridMultilevel"/>
    <w:tmpl w:val="1BDA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F23F95"/>
    <w:multiLevelType w:val="hybridMultilevel"/>
    <w:tmpl w:val="E78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522B84"/>
    <w:multiLevelType w:val="hybridMultilevel"/>
    <w:tmpl w:val="2E7A8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6751EF"/>
    <w:multiLevelType w:val="hybridMultilevel"/>
    <w:tmpl w:val="FACC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480BDB"/>
    <w:multiLevelType w:val="hybridMultilevel"/>
    <w:tmpl w:val="BF549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AE4697"/>
    <w:multiLevelType w:val="hybridMultilevel"/>
    <w:tmpl w:val="130AA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7493A"/>
    <w:multiLevelType w:val="hybridMultilevel"/>
    <w:tmpl w:val="CEE4B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7FB"/>
    <w:multiLevelType w:val="hybridMultilevel"/>
    <w:tmpl w:val="8042E772"/>
    <w:lvl w:ilvl="0" w:tplc="7D3AAD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4B31F4"/>
    <w:multiLevelType w:val="hybridMultilevel"/>
    <w:tmpl w:val="1F60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AC4F51"/>
    <w:multiLevelType w:val="hybridMultilevel"/>
    <w:tmpl w:val="1FBA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C87A27"/>
    <w:multiLevelType w:val="hybridMultilevel"/>
    <w:tmpl w:val="F12A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CC145C"/>
    <w:multiLevelType w:val="hybridMultilevel"/>
    <w:tmpl w:val="8C50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3C6426"/>
    <w:multiLevelType w:val="hybridMultilevel"/>
    <w:tmpl w:val="C7103346"/>
    <w:lvl w:ilvl="0" w:tplc="91DC3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F33F0F"/>
    <w:multiLevelType w:val="hybridMultilevel"/>
    <w:tmpl w:val="458EA478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D7AEA"/>
    <w:multiLevelType w:val="hybridMultilevel"/>
    <w:tmpl w:val="7680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821811"/>
    <w:multiLevelType w:val="hybridMultilevel"/>
    <w:tmpl w:val="0ADA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D92D04"/>
    <w:multiLevelType w:val="hybridMultilevel"/>
    <w:tmpl w:val="74207BA0"/>
    <w:lvl w:ilvl="0" w:tplc="B2F26B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6220B5"/>
    <w:multiLevelType w:val="hybridMultilevel"/>
    <w:tmpl w:val="D23E3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ED514E"/>
    <w:multiLevelType w:val="hybridMultilevel"/>
    <w:tmpl w:val="D7B2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236B3E"/>
    <w:multiLevelType w:val="hybridMultilevel"/>
    <w:tmpl w:val="FD2C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43355A"/>
    <w:multiLevelType w:val="hybridMultilevel"/>
    <w:tmpl w:val="19262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C80795"/>
    <w:multiLevelType w:val="hybridMultilevel"/>
    <w:tmpl w:val="10CA9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60BC70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285ECF"/>
    <w:multiLevelType w:val="hybridMultilevel"/>
    <w:tmpl w:val="14E84F68"/>
    <w:lvl w:ilvl="0" w:tplc="2BC6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3B53B9"/>
    <w:multiLevelType w:val="hybridMultilevel"/>
    <w:tmpl w:val="4B185840"/>
    <w:lvl w:ilvl="0" w:tplc="72047FFC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952D91"/>
    <w:multiLevelType w:val="hybridMultilevel"/>
    <w:tmpl w:val="2DF0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D23089"/>
    <w:multiLevelType w:val="hybridMultilevel"/>
    <w:tmpl w:val="A3127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FA3B84"/>
    <w:multiLevelType w:val="hybridMultilevel"/>
    <w:tmpl w:val="C904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956B06"/>
    <w:multiLevelType w:val="hybridMultilevel"/>
    <w:tmpl w:val="0E98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7A1BA0"/>
    <w:multiLevelType w:val="hybridMultilevel"/>
    <w:tmpl w:val="E2E2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C445F7"/>
    <w:multiLevelType w:val="hybridMultilevel"/>
    <w:tmpl w:val="CE3C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200AB6"/>
    <w:multiLevelType w:val="hybridMultilevel"/>
    <w:tmpl w:val="7238371C"/>
    <w:lvl w:ilvl="0" w:tplc="32BCDB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3179F5"/>
    <w:multiLevelType w:val="hybridMultilevel"/>
    <w:tmpl w:val="0716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AC70D9"/>
    <w:multiLevelType w:val="hybridMultilevel"/>
    <w:tmpl w:val="3006D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A1257B"/>
    <w:multiLevelType w:val="hybridMultilevel"/>
    <w:tmpl w:val="392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076BF7"/>
    <w:multiLevelType w:val="hybridMultilevel"/>
    <w:tmpl w:val="529C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6C7B0C"/>
    <w:multiLevelType w:val="hybridMultilevel"/>
    <w:tmpl w:val="BDEE08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5DD04A0"/>
    <w:multiLevelType w:val="hybridMultilevel"/>
    <w:tmpl w:val="610A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041A98"/>
    <w:multiLevelType w:val="hybridMultilevel"/>
    <w:tmpl w:val="23B4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8A3C05"/>
    <w:multiLevelType w:val="hybridMultilevel"/>
    <w:tmpl w:val="EECC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E673D7"/>
    <w:multiLevelType w:val="hybridMultilevel"/>
    <w:tmpl w:val="A76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6F1CD8"/>
    <w:multiLevelType w:val="hybridMultilevel"/>
    <w:tmpl w:val="67EE8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924EB0"/>
    <w:multiLevelType w:val="hybridMultilevel"/>
    <w:tmpl w:val="12EC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7CAE24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E23CE2"/>
    <w:multiLevelType w:val="hybridMultilevel"/>
    <w:tmpl w:val="D60AC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EE1EAA"/>
    <w:multiLevelType w:val="hybridMultilevel"/>
    <w:tmpl w:val="35A6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4645F6"/>
    <w:multiLevelType w:val="hybridMultilevel"/>
    <w:tmpl w:val="69CA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0B4A6D"/>
    <w:multiLevelType w:val="hybridMultilevel"/>
    <w:tmpl w:val="DE063B54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0B2B9B"/>
    <w:multiLevelType w:val="hybridMultilevel"/>
    <w:tmpl w:val="119256F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6" w15:restartNumberingAfterBreak="0">
    <w:nsid w:val="4C385264"/>
    <w:multiLevelType w:val="hybridMultilevel"/>
    <w:tmpl w:val="1D54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C90030"/>
    <w:multiLevelType w:val="hybridMultilevel"/>
    <w:tmpl w:val="C75C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002D44"/>
    <w:multiLevelType w:val="hybridMultilevel"/>
    <w:tmpl w:val="A788A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1B36C0"/>
    <w:multiLevelType w:val="hybridMultilevel"/>
    <w:tmpl w:val="436E1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3B6B36"/>
    <w:multiLevelType w:val="hybridMultilevel"/>
    <w:tmpl w:val="77D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B35F30"/>
    <w:multiLevelType w:val="hybridMultilevel"/>
    <w:tmpl w:val="048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D0144F"/>
    <w:multiLevelType w:val="hybridMultilevel"/>
    <w:tmpl w:val="87949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5AB6E4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FA6F1B"/>
    <w:multiLevelType w:val="hybridMultilevel"/>
    <w:tmpl w:val="60EA6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FC3B22"/>
    <w:multiLevelType w:val="hybridMultilevel"/>
    <w:tmpl w:val="6D6E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FB049B"/>
    <w:multiLevelType w:val="hybridMultilevel"/>
    <w:tmpl w:val="A532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C777F2"/>
    <w:multiLevelType w:val="hybridMultilevel"/>
    <w:tmpl w:val="A750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16332E"/>
    <w:multiLevelType w:val="hybridMultilevel"/>
    <w:tmpl w:val="3626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966D84"/>
    <w:multiLevelType w:val="hybridMultilevel"/>
    <w:tmpl w:val="5BB0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F828D5"/>
    <w:multiLevelType w:val="hybridMultilevel"/>
    <w:tmpl w:val="517C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685AED"/>
    <w:multiLevelType w:val="hybridMultilevel"/>
    <w:tmpl w:val="F6FE2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7942D2"/>
    <w:multiLevelType w:val="hybridMultilevel"/>
    <w:tmpl w:val="A920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810FA4"/>
    <w:multiLevelType w:val="hybridMultilevel"/>
    <w:tmpl w:val="7534B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0C5CDB"/>
    <w:multiLevelType w:val="hybridMultilevel"/>
    <w:tmpl w:val="F6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64FED"/>
    <w:multiLevelType w:val="hybridMultilevel"/>
    <w:tmpl w:val="4C7EEEDC"/>
    <w:lvl w:ilvl="0" w:tplc="B2F26B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594010"/>
    <w:multiLevelType w:val="hybridMultilevel"/>
    <w:tmpl w:val="CB7E1CB8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0D2A84"/>
    <w:multiLevelType w:val="hybridMultilevel"/>
    <w:tmpl w:val="4524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4F449F"/>
    <w:multiLevelType w:val="hybridMultilevel"/>
    <w:tmpl w:val="EF8422F0"/>
    <w:lvl w:ilvl="0" w:tplc="432417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8" w15:restartNumberingAfterBreak="0">
    <w:nsid w:val="5C0738D1"/>
    <w:multiLevelType w:val="hybridMultilevel"/>
    <w:tmpl w:val="BBE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0F7C2E"/>
    <w:multiLevelType w:val="hybridMultilevel"/>
    <w:tmpl w:val="AA7E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AD0F17"/>
    <w:multiLevelType w:val="hybridMultilevel"/>
    <w:tmpl w:val="1CA0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B6545D"/>
    <w:multiLevelType w:val="hybridMultilevel"/>
    <w:tmpl w:val="3874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F26A02"/>
    <w:multiLevelType w:val="hybridMultilevel"/>
    <w:tmpl w:val="46FE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D41E50"/>
    <w:multiLevelType w:val="hybridMultilevel"/>
    <w:tmpl w:val="4FCA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887F35"/>
    <w:multiLevelType w:val="hybridMultilevel"/>
    <w:tmpl w:val="C95C64F6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9032B2"/>
    <w:multiLevelType w:val="hybridMultilevel"/>
    <w:tmpl w:val="1C02C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F30B2E"/>
    <w:multiLevelType w:val="hybridMultilevel"/>
    <w:tmpl w:val="3DB82B70"/>
    <w:lvl w:ilvl="0" w:tplc="EE306050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1D0A4C"/>
    <w:multiLevelType w:val="hybridMultilevel"/>
    <w:tmpl w:val="88A2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43C59"/>
    <w:multiLevelType w:val="hybridMultilevel"/>
    <w:tmpl w:val="D0E6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6E0759"/>
    <w:multiLevelType w:val="hybridMultilevel"/>
    <w:tmpl w:val="408CA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8564FA"/>
    <w:multiLevelType w:val="hybridMultilevel"/>
    <w:tmpl w:val="535A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AE147D"/>
    <w:multiLevelType w:val="hybridMultilevel"/>
    <w:tmpl w:val="8740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4F3F2C"/>
    <w:multiLevelType w:val="hybridMultilevel"/>
    <w:tmpl w:val="7AA0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8355AD"/>
    <w:multiLevelType w:val="hybridMultilevel"/>
    <w:tmpl w:val="5A82A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948C1E">
      <w:start w:val="1"/>
      <w:numFmt w:val="decimal"/>
      <w:lvlText w:val="%2."/>
      <w:lvlJc w:val="left"/>
      <w:pPr>
        <w:ind w:left="1455" w:hanging="37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C70FBA"/>
    <w:multiLevelType w:val="hybridMultilevel"/>
    <w:tmpl w:val="1988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E348C5"/>
    <w:multiLevelType w:val="hybridMultilevel"/>
    <w:tmpl w:val="CD06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F90715"/>
    <w:multiLevelType w:val="hybridMultilevel"/>
    <w:tmpl w:val="A44EE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584419"/>
    <w:multiLevelType w:val="hybridMultilevel"/>
    <w:tmpl w:val="725C91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688510A5"/>
    <w:multiLevelType w:val="hybridMultilevel"/>
    <w:tmpl w:val="6A8E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2A087D"/>
    <w:multiLevelType w:val="hybridMultilevel"/>
    <w:tmpl w:val="920C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A4F2533"/>
    <w:multiLevelType w:val="hybridMultilevel"/>
    <w:tmpl w:val="979A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5D41D7"/>
    <w:multiLevelType w:val="hybridMultilevel"/>
    <w:tmpl w:val="491AEB58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A6455C9"/>
    <w:multiLevelType w:val="hybridMultilevel"/>
    <w:tmpl w:val="943A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6F010A"/>
    <w:multiLevelType w:val="hybridMultilevel"/>
    <w:tmpl w:val="166ED728"/>
    <w:lvl w:ilvl="0" w:tplc="D974D48E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4" w15:restartNumberingAfterBreak="0">
    <w:nsid w:val="6AF33DF4"/>
    <w:multiLevelType w:val="hybridMultilevel"/>
    <w:tmpl w:val="EB28EC80"/>
    <w:lvl w:ilvl="0" w:tplc="2EFA80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432E17"/>
    <w:multiLevelType w:val="hybridMultilevel"/>
    <w:tmpl w:val="7AF2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D10BF7"/>
    <w:multiLevelType w:val="hybridMultilevel"/>
    <w:tmpl w:val="83BE7C9A"/>
    <w:lvl w:ilvl="0" w:tplc="91DC32A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C2F0979"/>
    <w:multiLevelType w:val="hybridMultilevel"/>
    <w:tmpl w:val="0F742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345A33"/>
    <w:multiLevelType w:val="multilevel"/>
    <w:tmpl w:val="6A081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82743C"/>
    <w:multiLevelType w:val="hybridMultilevel"/>
    <w:tmpl w:val="CE645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D383EE3"/>
    <w:multiLevelType w:val="hybridMultilevel"/>
    <w:tmpl w:val="9C10C14E"/>
    <w:lvl w:ilvl="0" w:tplc="91DC32A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DE00C46"/>
    <w:multiLevelType w:val="hybridMultilevel"/>
    <w:tmpl w:val="2F56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D1115C"/>
    <w:multiLevelType w:val="multilevel"/>
    <w:tmpl w:val="53E034F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3" w15:restartNumberingAfterBreak="0">
    <w:nsid w:val="6F8807AD"/>
    <w:multiLevelType w:val="hybridMultilevel"/>
    <w:tmpl w:val="4C5CDC72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B77C0D"/>
    <w:multiLevelType w:val="hybridMultilevel"/>
    <w:tmpl w:val="C2F2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FE575BC"/>
    <w:multiLevelType w:val="hybridMultilevel"/>
    <w:tmpl w:val="1F3EF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0473328"/>
    <w:multiLevelType w:val="hybridMultilevel"/>
    <w:tmpl w:val="A63862F2"/>
    <w:lvl w:ilvl="0" w:tplc="432417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7" w15:restartNumberingAfterBreak="0">
    <w:nsid w:val="70FC4167"/>
    <w:multiLevelType w:val="hybridMultilevel"/>
    <w:tmpl w:val="7F50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C43B5F"/>
    <w:multiLevelType w:val="hybridMultilevel"/>
    <w:tmpl w:val="B8BE05E4"/>
    <w:lvl w:ilvl="0" w:tplc="32BCDB94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9" w15:restartNumberingAfterBreak="0">
    <w:nsid w:val="742C163F"/>
    <w:multiLevelType w:val="hybridMultilevel"/>
    <w:tmpl w:val="68C0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60757F"/>
    <w:multiLevelType w:val="hybridMultilevel"/>
    <w:tmpl w:val="DB7A521A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BE79BE"/>
    <w:multiLevelType w:val="hybridMultilevel"/>
    <w:tmpl w:val="8114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070843"/>
    <w:multiLevelType w:val="hybridMultilevel"/>
    <w:tmpl w:val="63A2C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5A61A4"/>
    <w:multiLevelType w:val="hybridMultilevel"/>
    <w:tmpl w:val="A7260836"/>
    <w:lvl w:ilvl="0" w:tplc="47B0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9A32464"/>
    <w:multiLevelType w:val="hybridMultilevel"/>
    <w:tmpl w:val="1FAED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AF315FC"/>
    <w:multiLevelType w:val="hybridMultilevel"/>
    <w:tmpl w:val="49AE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3D1361"/>
    <w:multiLevelType w:val="hybridMultilevel"/>
    <w:tmpl w:val="6B10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E44C34"/>
    <w:multiLevelType w:val="hybridMultilevel"/>
    <w:tmpl w:val="786C4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EFC6F04"/>
    <w:multiLevelType w:val="hybridMultilevel"/>
    <w:tmpl w:val="873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F1F22FE"/>
    <w:multiLevelType w:val="hybridMultilevel"/>
    <w:tmpl w:val="4072C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F5E010E"/>
    <w:multiLevelType w:val="hybridMultilevel"/>
    <w:tmpl w:val="406C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F984526"/>
    <w:multiLevelType w:val="hybridMultilevel"/>
    <w:tmpl w:val="573C0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DC32AC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4"/>
  </w:num>
  <w:num w:numId="3">
    <w:abstractNumId w:val="81"/>
  </w:num>
  <w:num w:numId="4">
    <w:abstractNumId w:val="33"/>
  </w:num>
  <w:num w:numId="5">
    <w:abstractNumId w:val="112"/>
  </w:num>
  <w:num w:numId="6">
    <w:abstractNumId w:val="16"/>
  </w:num>
  <w:num w:numId="7">
    <w:abstractNumId w:val="166"/>
  </w:num>
  <w:num w:numId="8">
    <w:abstractNumId w:val="58"/>
  </w:num>
  <w:num w:numId="9">
    <w:abstractNumId w:val="127"/>
  </w:num>
  <w:num w:numId="10">
    <w:abstractNumId w:val="82"/>
  </w:num>
  <w:num w:numId="11">
    <w:abstractNumId w:val="66"/>
  </w:num>
  <w:num w:numId="12">
    <w:abstractNumId w:val="27"/>
  </w:num>
  <w:num w:numId="13">
    <w:abstractNumId w:val="154"/>
  </w:num>
  <w:num w:numId="14">
    <w:abstractNumId w:val="8"/>
  </w:num>
  <w:num w:numId="15">
    <w:abstractNumId w:val="143"/>
  </w:num>
  <w:num w:numId="16">
    <w:abstractNumId w:val="21"/>
  </w:num>
  <w:num w:numId="17">
    <w:abstractNumId w:val="72"/>
  </w:num>
  <w:num w:numId="18">
    <w:abstractNumId w:val="89"/>
  </w:num>
  <w:num w:numId="19">
    <w:abstractNumId w:val="168"/>
  </w:num>
  <w:num w:numId="20">
    <w:abstractNumId w:val="136"/>
  </w:num>
  <w:num w:numId="21">
    <w:abstractNumId w:val="30"/>
  </w:num>
  <w:num w:numId="22">
    <w:abstractNumId w:val="28"/>
  </w:num>
  <w:num w:numId="23">
    <w:abstractNumId w:val="118"/>
  </w:num>
  <w:num w:numId="24">
    <w:abstractNumId w:val="19"/>
  </w:num>
  <w:num w:numId="25">
    <w:abstractNumId w:val="180"/>
  </w:num>
  <w:num w:numId="26">
    <w:abstractNumId w:val="53"/>
  </w:num>
  <w:num w:numId="27">
    <w:abstractNumId w:val="61"/>
  </w:num>
  <w:num w:numId="28">
    <w:abstractNumId w:val="107"/>
  </w:num>
  <w:num w:numId="29">
    <w:abstractNumId w:val="108"/>
  </w:num>
  <w:num w:numId="30">
    <w:abstractNumId w:val="100"/>
  </w:num>
  <w:num w:numId="31">
    <w:abstractNumId w:val="0"/>
  </w:num>
  <w:num w:numId="32">
    <w:abstractNumId w:val="63"/>
  </w:num>
  <w:num w:numId="33">
    <w:abstractNumId w:val="76"/>
  </w:num>
  <w:num w:numId="34">
    <w:abstractNumId w:val="117"/>
  </w:num>
  <w:num w:numId="35">
    <w:abstractNumId w:val="176"/>
  </w:num>
  <w:num w:numId="36">
    <w:abstractNumId w:val="128"/>
  </w:num>
  <w:num w:numId="37">
    <w:abstractNumId w:val="18"/>
  </w:num>
  <w:num w:numId="38">
    <w:abstractNumId w:val="174"/>
  </w:num>
  <w:num w:numId="39">
    <w:abstractNumId w:val="52"/>
  </w:num>
  <w:num w:numId="40">
    <w:abstractNumId w:val="155"/>
  </w:num>
  <w:num w:numId="41">
    <w:abstractNumId w:val="46"/>
  </w:num>
  <w:num w:numId="42">
    <w:abstractNumId w:val="9"/>
  </w:num>
  <w:num w:numId="43">
    <w:abstractNumId w:val="122"/>
  </w:num>
  <w:num w:numId="44">
    <w:abstractNumId w:val="103"/>
  </w:num>
  <w:num w:numId="45">
    <w:abstractNumId w:val="96"/>
  </w:num>
  <w:num w:numId="46">
    <w:abstractNumId w:val="34"/>
  </w:num>
  <w:num w:numId="47">
    <w:abstractNumId w:val="161"/>
  </w:num>
  <w:num w:numId="48">
    <w:abstractNumId w:val="120"/>
  </w:num>
  <w:num w:numId="49">
    <w:abstractNumId w:val="135"/>
  </w:num>
  <w:num w:numId="50">
    <w:abstractNumId w:val="92"/>
  </w:num>
  <w:num w:numId="51">
    <w:abstractNumId w:val="126"/>
  </w:num>
  <w:num w:numId="52">
    <w:abstractNumId w:val="177"/>
  </w:num>
  <w:num w:numId="53">
    <w:abstractNumId w:val="99"/>
  </w:num>
  <w:num w:numId="54">
    <w:abstractNumId w:val="162"/>
  </w:num>
  <w:num w:numId="55">
    <w:abstractNumId w:val="119"/>
  </w:num>
  <w:num w:numId="56">
    <w:abstractNumId w:val="83"/>
  </w:num>
  <w:num w:numId="57">
    <w:abstractNumId w:val="157"/>
  </w:num>
  <w:num w:numId="58">
    <w:abstractNumId w:val="69"/>
  </w:num>
  <w:num w:numId="59">
    <w:abstractNumId w:val="148"/>
  </w:num>
  <w:num w:numId="60">
    <w:abstractNumId w:val="129"/>
  </w:num>
  <w:num w:numId="61">
    <w:abstractNumId w:val="49"/>
  </w:num>
  <w:num w:numId="62">
    <w:abstractNumId w:val="67"/>
  </w:num>
  <w:num w:numId="63">
    <w:abstractNumId w:val="45"/>
  </w:num>
  <w:num w:numId="64">
    <w:abstractNumId w:val="132"/>
  </w:num>
  <w:num w:numId="65">
    <w:abstractNumId w:val="74"/>
  </w:num>
  <w:num w:numId="66">
    <w:abstractNumId w:val="4"/>
  </w:num>
  <w:num w:numId="67">
    <w:abstractNumId w:val="86"/>
  </w:num>
  <w:num w:numId="68">
    <w:abstractNumId w:val="125"/>
  </w:num>
  <w:num w:numId="69">
    <w:abstractNumId w:val="115"/>
  </w:num>
  <w:num w:numId="70">
    <w:abstractNumId w:val="73"/>
  </w:num>
  <w:num w:numId="71">
    <w:abstractNumId w:val="24"/>
  </w:num>
  <w:num w:numId="72">
    <w:abstractNumId w:val="151"/>
  </w:num>
  <w:num w:numId="73">
    <w:abstractNumId w:val="170"/>
  </w:num>
  <w:num w:numId="74">
    <w:abstractNumId w:val="163"/>
  </w:num>
  <w:num w:numId="75">
    <w:abstractNumId w:val="134"/>
  </w:num>
  <w:num w:numId="76">
    <w:abstractNumId w:val="104"/>
  </w:num>
  <w:num w:numId="77">
    <w:abstractNumId w:val="20"/>
  </w:num>
  <w:num w:numId="78">
    <w:abstractNumId w:val="47"/>
  </w:num>
  <w:num w:numId="79">
    <w:abstractNumId w:val="91"/>
  </w:num>
  <w:num w:numId="80">
    <w:abstractNumId w:val="90"/>
  </w:num>
  <w:num w:numId="81">
    <w:abstractNumId w:val="7"/>
  </w:num>
  <w:num w:numId="82">
    <w:abstractNumId w:val="178"/>
  </w:num>
  <w:num w:numId="83">
    <w:abstractNumId w:val="59"/>
  </w:num>
  <w:num w:numId="84">
    <w:abstractNumId w:val="140"/>
  </w:num>
  <w:num w:numId="85">
    <w:abstractNumId w:val="102"/>
  </w:num>
  <w:num w:numId="86">
    <w:abstractNumId w:val="113"/>
  </w:num>
  <w:num w:numId="87">
    <w:abstractNumId w:val="5"/>
  </w:num>
  <w:num w:numId="88">
    <w:abstractNumId w:val="65"/>
  </w:num>
  <w:num w:numId="89">
    <w:abstractNumId w:val="98"/>
  </w:num>
  <w:num w:numId="90">
    <w:abstractNumId w:val="146"/>
  </w:num>
  <w:num w:numId="91">
    <w:abstractNumId w:val="144"/>
  </w:num>
  <w:num w:numId="92">
    <w:abstractNumId w:val="123"/>
  </w:num>
  <w:num w:numId="93">
    <w:abstractNumId w:val="165"/>
  </w:num>
  <w:num w:numId="94">
    <w:abstractNumId w:val="164"/>
  </w:num>
  <w:num w:numId="95">
    <w:abstractNumId w:val="32"/>
  </w:num>
  <w:num w:numId="96">
    <w:abstractNumId w:val="87"/>
  </w:num>
  <w:num w:numId="97">
    <w:abstractNumId w:val="85"/>
  </w:num>
  <w:num w:numId="98">
    <w:abstractNumId w:val="77"/>
  </w:num>
  <w:num w:numId="99">
    <w:abstractNumId w:val="133"/>
  </w:num>
  <w:num w:numId="100">
    <w:abstractNumId w:val="41"/>
  </w:num>
  <w:num w:numId="101">
    <w:abstractNumId w:val="121"/>
  </w:num>
  <w:num w:numId="102">
    <w:abstractNumId w:val="95"/>
  </w:num>
  <w:num w:numId="103">
    <w:abstractNumId w:val="57"/>
  </w:num>
  <w:num w:numId="104">
    <w:abstractNumId w:val="15"/>
  </w:num>
  <w:num w:numId="105">
    <w:abstractNumId w:val="25"/>
  </w:num>
  <w:num w:numId="106">
    <w:abstractNumId w:val="64"/>
  </w:num>
  <w:num w:numId="107">
    <w:abstractNumId w:val="10"/>
  </w:num>
  <w:num w:numId="108">
    <w:abstractNumId w:val="39"/>
  </w:num>
  <w:num w:numId="109">
    <w:abstractNumId w:val="175"/>
  </w:num>
  <w:num w:numId="110">
    <w:abstractNumId w:val="138"/>
  </w:num>
  <w:num w:numId="111">
    <w:abstractNumId w:val="137"/>
  </w:num>
  <w:num w:numId="112">
    <w:abstractNumId w:val="88"/>
  </w:num>
  <w:num w:numId="113">
    <w:abstractNumId w:val="29"/>
  </w:num>
  <w:num w:numId="114">
    <w:abstractNumId w:val="55"/>
  </w:num>
  <w:num w:numId="115">
    <w:abstractNumId w:val="147"/>
  </w:num>
  <w:num w:numId="116">
    <w:abstractNumId w:val="37"/>
  </w:num>
  <w:num w:numId="117">
    <w:abstractNumId w:val="44"/>
  </w:num>
  <w:num w:numId="118">
    <w:abstractNumId w:val="38"/>
  </w:num>
  <w:num w:numId="119">
    <w:abstractNumId w:val="62"/>
  </w:num>
  <w:num w:numId="120">
    <w:abstractNumId w:val="6"/>
  </w:num>
  <w:num w:numId="121">
    <w:abstractNumId w:val="12"/>
  </w:num>
  <w:num w:numId="122">
    <w:abstractNumId w:val="17"/>
  </w:num>
  <w:num w:numId="123">
    <w:abstractNumId w:val="171"/>
  </w:num>
  <w:num w:numId="124">
    <w:abstractNumId w:val="145"/>
  </w:num>
  <w:num w:numId="125">
    <w:abstractNumId w:val="93"/>
  </w:num>
  <w:num w:numId="126">
    <w:abstractNumId w:val="106"/>
  </w:num>
  <w:num w:numId="127">
    <w:abstractNumId w:val="111"/>
  </w:num>
  <w:num w:numId="128">
    <w:abstractNumId w:val="181"/>
  </w:num>
  <w:num w:numId="129">
    <w:abstractNumId w:val="2"/>
  </w:num>
  <w:num w:numId="130">
    <w:abstractNumId w:val="110"/>
  </w:num>
  <w:num w:numId="131">
    <w:abstractNumId w:val="116"/>
  </w:num>
  <w:num w:numId="132">
    <w:abstractNumId w:val="35"/>
  </w:num>
  <w:num w:numId="133">
    <w:abstractNumId w:val="150"/>
  </w:num>
  <w:num w:numId="134">
    <w:abstractNumId w:val="167"/>
  </w:num>
  <w:num w:numId="135">
    <w:abstractNumId w:val="70"/>
  </w:num>
  <w:num w:numId="136">
    <w:abstractNumId w:val="109"/>
  </w:num>
  <w:num w:numId="137">
    <w:abstractNumId w:val="79"/>
  </w:num>
  <w:num w:numId="138">
    <w:abstractNumId w:val="139"/>
  </w:num>
  <w:num w:numId="139">
    <w:abstractNumId w:val="141"/>
  </w:num>
  <w:num w:numId="140">
    <w:abstractNumId w:val="131"/>
  </w:num>
  <w:num w:numId="141">
    <w:abstractNumId w:val="179"/>
  </w:num>
  <w:num w:numId="142">
    <w:abstractNumId w:val="3"/>
  </w:num>
  <w:num w:numId="143">
    <w:abstractNumId w:val="36"/>
  </w:num>
  <w:num w:numId="144">
    <w:abstractNumId w:val="153"/>
  </w:num>
  <w:num w:numId="145">
    <w:abstractNumId w:val="31"/>
  </w:num>
  <w:num w:numId="146">
    <w:abstractNumId w:val="13"/>
  </w:num>
  <w:num w:numId="147">
    <w:abstractNumId w:val="124"/>
  </w:num>
  <w:num w:numId="148">
    <w:abstractNumId w:val="60"/>
  </w:num>
  <w:num w:numId="149">
    <w:abstractNumId w:val="26"/>
  </w:num>
  <w:num w:numId="150">
    <w:abstractNumId w:val="105"/>
  </w:num>
  <w:num w:numId="151">
    <w:abstractNumId w:val="51"/>
  </w:num>
  <w:num w:numId="152">
    <w:abstractNumId w:val="169"/>
  </w:num>
  <w:num w:numId="153">
    <w:abstractNumId w:val="68"/>
  </w:num>
  <w:num w:numId="154">
    <w:abstractNumId w:val="11"/>
  </w:num>
  <w:num w:numId="155">
    <w:abstractNumId w:val="114"/>
  </w:num>
  <w:num w:numId="156">
    <w:abstractNumId w:val="71"/>
  </w:num>
  <w:num w:numId="157">
    <w:abstractNumId w:val="14"/>
  </w:num>
  <w:num w:numId="158">
    <w:abstractNumId w:val="160"/>
  </w:num>
  <w:num w:numId="159">
    <w:abstractNumId w:val="156"/>
  </w:num>
  <w:num w:numId="160">
    <w:abstractNumId w:val="50"/>
  </w:num>
  <w:num w:numId="161">
    <w:abstractNumId w:val="80"/>
  </w:num>
  <w:num w:numId="162">
    <w:abstractNumId w:val="101"/>
  </w:num>
  <w:num w:numId="163">
    <w:abstractNumId w:val="43"/>
  </w:num>
  <w:num w:numId="164">
    <w:abstractNumId w:val="75"/>
  </w:num>
  <w:num w:numId="165">
    <w:abstractNumId w:val="42"/>
  </w:num>
  <w:num w:numId="166">
    <w:abstractNumId w:val="22"/>
  </w:num>
  <w:num w:numId="167">
    <w:abstractNumId w:val="172"/>
  </w:num>
  <w:num w:numId="168">
    <w:abstractNumId w:val="152"/>
  </w:num>
  <w:num w:numId="169">
    <w:abstractNumId w:val="54"/>
  </w:num>
  <w:num w:numId="170">
    <w:abstractNumId w:val="159"/>
  </w:num>
  <w:num w:numId="171">
    <w:abstractNumId w:val="78"/>
  </w:num>
  <w:num w:numId="172">
    <w:abstractNumId w:val="158"/>
  </w:num>
  <w:num w:numId="173">
    <w:abstractNumId w:val="149"/>
  </w:num>
  <w:num w:numId="174">
    <w:abstractNumId w:val="142"/>
  </w:num>
  <w:num w:numId="175">
    <w:abstractNumId w:val="56"/>
  </w:num>
  <w:num w:numId="176">
    <w:abstractNumId w:val="94"/>
  </w:num>
  <w:num w:numId="177">
    <w:abstractNumId w:val="130"/>
  </w:num>
  <w:num w:numId="178">
    <w:abstractNumId w:val="23"/>
  </w:num>
  <w:num w:numId="179">
    <w:abstractNumId w:val="97"/>
  </w:num>
  <w:num w:numId="180">
    <w:abstractNumId w:val="173"/>
  </w:num>
  <w:num w:numId="181">
    <w:abstractNumId w:val="40"/>
  </w:num>
  <w:num w:numId="182">
    <w:abstractNumId w:val="1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145"/>
    <w:rsid w:val="0000360D"/>
    <w:rsid w:val="00024BFF"/>
    <w:rsid w:val="00055575"/>
    <w:rsid w:val="00057CF9"/>
    <w:rsid w:val="0006147C"/>
    <w:rsid w:val="00082F2C"/>
    <w:rsid w:val="000865EC"/>
    <w:rsid w:val="000948C3"/>
    <w:rsid w:val="00096ABE"/>
    <w:rsid w:val="000A40C0"/>
    <w:rsid w:val="000A6CAE"/>
    <w:rsid w:val="000C36F8"/>
    <w:rsid w:val="000C5514"/>
    <w:rsid w:val="000F1548"/>
    <w:rsid w:val="000F47B9"/>
    <w:rsid w:val="000F5926"/>
    <w:rsid w:val="000F648D"/>
    <w:rsid w:val="00110F7A"/>
    <w:rsid w:val="001349C8"/>
    <w:rsid w:val="00136D9B"/>
    <w:rsid w:val="00170307"/>
    <w:rsid w:val="00182965"/>
    <w:rsid w:val="00187111"/>
    <w:rsid w:val="00191BE9"/>
    <w:rsid w:val="001C4F5F"/>
    <w:rsid w:val="001E65A3"/>
    <w:rsid w:val="001E778A"/>
    <w:rsid w:val="001F1E3C"/>
    <w:rsid w:val="001F4118"/>
    <w:rsid w:val="00211A44"/>
    <w:rsid w:val="002166A6"/>
    <w:rsid w:val="002230A8"/>
    <w:rsid w:val="002242D0"/>
    <w:rsid w:val="00225112"/>
    <w:rsid w:val="00234361"/>
    <w:rsid w:val="00246043"/>
    <w:rsid w:val="00247843"/>
    <w:rsid w:val="002579C4"/>
    <w:rsid w:val="00266D53"/>
    <w:rsid w:val="00276D6A"/>
    <w:rsid w:val="0029231D"/>
    <w:rsid w:val="00297CC8"/>
    <w:rsid w:val="002A588B"/>
    <w:rsid w:val="002B3D10"/>
    <w:rsid w:val="002C59BF"/>
    <w:rsid w:val="002D5795"/>
    <w:rsid w:val="0030125F"/>
    <w:rsid w:val="00301BA4"/>
    <w:rsid w:val="00310A50"/>
    <w:rsid w:val="003118A2"/>
    <w:rsid w:val="00342E88"/>
    <w:rsid w:val="00343992"/>
    <w:rsid w:val="00350834"/>
    <w:rsid w:val="00357D22"/>
    <w:rsid w:val="00372861"/>
    <w:rsid w:val="00377E8C"/>
    <w:rsid w:val="00382B62"/>
    <w:rsid w:val="003C1581"/>
    <w:rsid w:val="003C406C"/>
    <w:rsid w:val="003D18D7"/>
    <w:rsid w:val="00404244"/>
    <w:rsid w:val="00425DBB"/>
    <w:rsid w:val="00441471"/>
    <w:rsid w:val="00442E75"/>
    <w:rsid w:val="00447066"/>
    <w:rsid w:val="00463459"/>
    <w:rsid w:val="00491E57"/>
    <w:rsid w:val="004A4958"/>
    <w:rsid w:val="004A7552"/>
    <w:rsid w:val="004C539A"/>
    <w:rsid w:val="004C616E"/>
    <w:rsid w:val="00516017"/>
    <w:rsid w:val="0051779A"/>
    <w:rsid w:val="00521DFF"/>
    <w:rsid w:val="00524F9D"/>
    <w:rsid w:val="00527754"/>
    <w:rsid w:val="00546D80"/>
    <w:rsid w:val="00555951"/>
    <w:rsid w:val="005600B8"/>
    <w:rsid w:val="005660EA"/>
    <w:rsid w:val="00577375"/>
    <w:rsid w:val="00597C0B"/>
    <w:rsid w:val="005A2D42"/>
    <w:rsid w:val="005B54D4"/>
    <w:rsid w:val="005C79AC"/>
    <w:rsid w:val="005D263F"/>
    <w:rsid w:val="005F1428"/>
    <w:rsid w:val="0062252E"/>
    <w:rsid w:val="00630458"/>
    <w:rsid w:val="00635BFF"/>
    <w:rsid w:val="00653FAB"/>
    <w:rsid w:val="00661F85"/>
    <w:rsid w:val="00697767"/>
    <w:rsid w:val="006C618B"/>
    <w:rsid w:val="006D30C0"/>
    <w:rsid w:val="006E0910"/>
    <w:rsid w:val="006E218C"/>
    <w:rsid w:val="006F56E3"/>
    <w:rsid w:val="00717CD6"/>
    <w:rsid w:val="00722A58"/>
    <w:rsid w:val="00727B6D"/>
    <w:rsid w:val="007324C8"/>
    <w:rsid w:val="007507A8"/>
    <w:rsid w:val="0075663A"/>
    <w:rsid w:val="00762ED1"/>
    <w:rsid w:val="007706FD"/>
    <w:rsid w:val="007725CE"/>
    <w:rsid w:val="0077454A"/>
    <w:rsid w:val="00790025"/>
    <w:rsid w:val="00791852"/>
    <w:rsid w:val="00793908"/>
    <w:rsid w:val="0079762D"/>
    <w:rsid w:val="007A531E"/>
    <w:rsid w:val="007B6254"/>
    <w:rsid w:val="007E084A"/>
    <w:rsid w:val="007E227C"/>
    <w:rsid w:val="007E2A1A"/>
    <w:rsid w:val="007E755A"/>
    <w:rsid w:val="007F764E"/>
    <w:rsid w:val="00816E0B"/>
    <w:rsid w:val="008219D2"/>
    <w:rsid w:val="00845141"/>
    <w:rsid w:val="00856655"/>
    <w:rsid w:val="00862254"/>
    <w:rsid w:val="00866BF4"/>
    <w:rsid w:val="008734E8"/>
    <w:rsid w:val="008940D8"/>
    <w:rsid w:val="008944B1"/>
    <w:rsid w:val="008A2778"/>
    <w:rsid w:val="008B08A6"/>
    <w:rsid w:val="008C15C4"/>
    <w:rsid w:val="008D6112"/>
    <w:rsid w:val="008E08A1"/>
    <w:rsid w:val="00931F01"/>
    <w:rsid w:val="009370FD"/>
    <w:rsid w:val="009501F9"/>
    <w:rsid w:val="009569D5"/>
    <w:rsid w:val="00963399"/>
    <w:rsid w:val="009679A0"/>
    <w:rsid w:val="00976CA3"/>
    <w:rsid w:val="00983165"/>
    <w:rsid w:val="009B0E9D"/>
    <w:rsid w:val="009C30EE"/>
    <w:rsid w:val="009E52E8"/>
    <w:rsid w:val="009E6897"/>
    <w:rsid w:val="00A00418"/>
    <w:rsid w:val="00A2127F"/>
    <w:rsid w:val="00A224CB"/>
    <w:rsid w:val="00A53145"/>
    <w:rsid w:val="00A661F6"/>
    <w:rsid w:val="00A87C84"/>
    <w:rsid w:val="00A92712"/>
    <w:rsid w:val="00A933BF"/>
    <w:rsid w:val="00A97703"/>
    <w:rsid w:val="00AA0C55"/>
    <w:rsid w:val="00B10CCC"/>
    <w:rsid w:val="00B16926"/>
    <w:rsid w:val="00B21915"/>
    <w:rsid w:val="00B33BD4"/>
    <w:rsid w:val="00B36254"/>
    <w:rsid w:val="00B45C39"/>
    <w:rsid w:val="00B769CF"/>
    <w:rsid w:val="00B819C1"/>
    <w:rsid w:val="00B86361"/>
    <w:rsid w:val="00B9302C"/>
    <w:rsid w:val="00BC1D4B"/>
    <w:rsid w:val="00BD4C3E"/>
    <w:rsid w:val="00BE5F5B"/>
    <w:rsid w:val="00BE655C"/>
    <w:rsid w:val="00C41628"/>
    <w:rsid w:val="00C4319C"/>
    <w:rsid w:val="00C5086E"/>
    <w:rsid w:val="00C50960"/>
    <w:rsid w:val="00C54B56"/>
    <w:rsid w:val="00C774CA"/>
    <w:rsid w:val="00C83BF4"/>
    <w:rsid w:val="00C85E26"/>
    <w:rsid w:val="00C93D2F"/>
    <w:rsid w:val="00C93E81"/>
    <w:rsid w:val="00C94EE1"/>
    <w:rsid w:val="00CA6DE3"/>
    <w:rsid w:val="00CB1105"/>
    <w:rsid w:val="00CD4AE7"/>
    <w:rsid w:val="00CD639F"/>
    <w:rsid w:val="00CE52E5"/>
    <w:rsid w:val="00CF5BCA"/>
    <w:rsid w:val="00CF7AB8"/>
    <w:rsid w:val="00D057A4"/>
    <w:rsid w:val="00D05CE3"/>
    <w:rsid w:val="00D1428B"/>
    <w:rsid w:val="00D21D31"/>
    <w:rsid w:val="00D22EC3"/>
    <w:rsid w:val="00D372C9"/>
    <w:rsid w:val="00D406C2"/>
    <w:rsid w:val="00D42E73"/>
    <w:rsid w:val="00D524B5"/>
    <w:rsid w:val="00D702FE"/>
    <w:rsid w:val="00D73C92"/>
    <w:rsid w:val="00D91F53"/>
    <w:rsid w:val="00DA69D1"/>
    <w:rsid w:val="00DA7D8F"/>
    <w:rsid w:val="00DB36FE"/>
    <w:rsid w:val="00DB3B69"/>
    <w:rsid w:val="00E01677"/>
    <w:rsid w:val="00E15C50"/>
    <w:rsid w:val="00E25D3D"/>
    <w:rsid w:val="00E43FAF"/>
    <w:rsid w:val="00E446F9"/>
    <w:rsid w:val="00E544D0"/>
    <w:rsid w:val="00E55E27"/>
    <w:rsid w:val="00E56709"/>
    <w:rsid w:val="00E65DC7"/>
    <w:rsid w:val="00E73D4C"/>
    <w:rsid w:val="00E8403E"/>
    <w:rsid w:val="00E93DF3"/>
    <w:rsid w:val="00E95982"/>
    <w:rsid w:val="00EC64E2"/>
    <w:rsid w:val="00EC7593"/>
    <w:rsid w:val="00EE2B61"/>
    <w:rsid w:val="00EE45BB"/>
    <w:rsid w:val="00EE7597"/>
    <w:rsid w:val="00EF51BF"/>
    <w:rsid w:val="00F05BFA"/>
    <w:rsid w:val="00F06370"/>
    <w:rsid w:val="00F729B7"/>
    <w:rsid w:val="00F8273E"/>
    <w:rsid w:val="00F86400"/>
    <w:rsid w:val="00F923D2"/>
    <w:rsid w:val="00FA6E62"/>
    <w:rsid w:val="00FB6B95"/>
    <w:rsid w:val="00FE5083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ADDC1-9E50-4A95-9616-2C496EC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A50"/>
  </w:style>
  <w:style w:type="paragraph" w:styleId="Nagwek1">
    <w:name w:val="heading 1"/>
    <w:basedOn w:val="Normalny"/>
    <w:next w:val="Normalny"/>
    <w:rsid w:val="00310A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10A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10A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10A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10A50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310A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10A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10A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10A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66BF4"/>
    <w:pPr>
      <w:suppressAutoHyphens/>
      <w:spacing w:after="200"/>
      <w:ind w:left="720"/>
    </w:pPr>
    <w:rPr>
      <w:rFonts w:ascii="Calibri" w:eastAsia="Calibri" w:hAnsi="Calibri" w:cs="Calibri"/>
      <w:color w:val="auto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6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09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6E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0B"/>
  </w:style>
  <w:style w:type="paragraph" w:styleId="Stopka">
    <w:name w:val="footer"/>
    <w:basedOn w:val="Normalny"/>
    <w:link w:val="StopkaZnak"/>
    <w:uiPriority w:val="99"/>
    <w:unhideWhenUsed/>
    <w:rsid w:val="00816E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0B"/>
  </w:style>
  <w:style w:type="character" w:customStyle="1" w:styleId="articletitle">
    <w:name w:val="articletitle"/>
    <w:basedOn w:val="Domylnaczcionkaakapitu"/>
    <w:rsid w:val="003118A2"/>
  </w:style>
  <w:style w:type="character" w:styleId="Hipercze">
    <w:name w:val="Hyperlink"/>
    <w:basedOn w:val="Domylnaczcionkaakapitu"/>
    <w:uiPriority w:val="99"/>
    <w:semiHidden/>
    <w:unhideWhenUsed/>
    <w:rsid w:val="00630458"/>
    <w:rPr>
      <w:color w:val="0000FF"/>
      <w:u w:val="single"/>
    </w:rPr>
  </w:style>
  <w:style w:type="character" w:customStyle="1" w:styleId="footnote">
    <w:name w:val="footnote"/>
    <w:basedOn w:val="Domylnaczcionkaakapitu"/>
    <w:rsid w:val="00E73D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59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5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7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7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4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4tiltqmfyc4nbtga2tsnbs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mzvha4tiltqmfyc4nbtga2tsnbz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4tiltqmfyc4nbtga2tsnbs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B688-CD1D-4B13-86E8-FB5072CF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15792</Words>
  <Characters>94755</Characters>
  <Application>Microsoft Office Word</Application>
  <DocSecurity>0</DocSecurity>
  <Lines>789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28</cp:revision>
  <cp:lastPrinted>2022-02-21T10:10:00Z</cp:lastPrinted>
  <dcterms:created xsi:type="dcterms:W3CDTF">2019-04-01T09:08:00Z</dcterms:created>
  <dcterms:modified xsi:type="dcterms:W3CDTF">2022-02-21T10:11:00Z</dcterms:modified>
</cp:coreProperties>
</file>