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A352" w14:textId="3D32D969" w:rsidR="009804E0" w:rsidRPr="00536B7F" w:rsidRDefault="009804E0" w:rsidP="009804E0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35830CC5" w14:textId="77777777" w:rsidR="009804E0" w:rsidRPr="00536B7F" w:rsidRDefault="009804E0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i/>
          <w:iCs/>
          <w:color w:val="000000"/>
          <w:spacing w:val="-6"/>
        </w:rPr>
      </w:pPr>
    </w:p>
    <w:p w14:paraId="24AF8B33" w14:textId="7B884319" w:rsidR="007B287A" w:rsidRDefault="007B287A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106AEF8E" w14:textId="5B0BBD65" w:rsidR="007B287A" w:rsidRPr="009804E0" w:rsidRDefault="007B287A" w:rsidP="009804E0">
      <w:pPr>
        <w:jc w:val="center"/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C264F7" w:rsidRPr="00C264F7">
        <w:t xml:space="preserve"> </w:t>
      </w:r>
      <w:r w:rsidR="00C264F7" w:rsidRPr="00C264F7">
        <w:rPr>
          <w:b/>
          <w:bCs/>
          <w:color w:val="000000"/>
        </w:rPr>
        <w:t xml:space="preserve">Remont sali gimnastycznej wraz </w:t>
      </w:r>
      <w:r w:rsidR="00C264F7">
        <w:rPr>
          <w:b/>
          <w:bCs/>
          <w:color w:val="000000"/>
        </w:rPr>
        <w:br/>
      </w:r>
      <w:r w:rsidR="00C264F7" w:rsidRPr="00C264F7">
        <w:rPr>
          <w:b/>
          <w:bCs/>
          <w:color w:val="000000"/>
        </w:rPr>
        <w:t>z przynależnymi do niej pomieszczeniami – sala gimnastyczna Zespołu Szkół im. I Pułku Lotnictwa Myśliwskiego "Warszawa" w Warce</w:t>
      </w:r>
      <w:r w:rsidR="009804E0" w:rsidRPr="009804E0">
        <w:rPr>
          <w:b/>
          <w:color w:val="000000"/>
        </w:rPr>
        <w:t xml:space="preserve"> </w:t>
      </w: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619BF5C7" w14:textId="405C36DB" w:rsidR="007B287A" w:rsidRDefault="007B287A" w:rsidP="009804E0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2CB143DB" w14:textId="77777777" w:rsidR="009804E0" w:rsidRPr="009804E0" w:rsidRDefault="009804E0" w:rsidP="009804E0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57CA3D34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-------------------------------------------------------------------------------------------------------------------------------</w:t>
      </w:r>
    </w:p>
    <w:p w14:paraId="049AEAF5" w14:textId="3F8DE328" w:rsidR="007B287A" w:rsidRDefault="007B287A" w:rsidP="007B287A">
      <w:pPr>
        <w:shd w:val="clear" w:color="auto" w:fill="FFFFFF"/>
        <w:tabs>
          <w:tab w:val="left" w:pos="2995"/>
          <w:tab w:val="left" w:leader="underscore" w:pos="3384"/>
        </w:tabs>
        <w:spacing w:before="1368"/>
      </w:pPr>
      <w:r>
        <w:rPr>
          <w:color w:val="000000"/>
          <w:spacing w:val="-5"/>
        </w:rPr>
        <w:t>………………., …………</w:t>
      </w:r>
      <w:r>
        <w:rPr>
          <w:color w:val="000000"/>
          <w:spacing w:val="-4"/>
        </w:rPr>
        <w:t>roku                                      ………………………………………..</w:t>
      </w:r>
    </w:p>
    <w:p w14:paraId="0B5D7952" w14:textId="22602718" w:rsidR="008E0FF2" w:rsidRPr="00110A6D" w:rsidRDefault="007B287A" w:rsidP="00110A6D">
      <w:pPr>
        <w:shd w:val="clear" w:color="auto" w:fill="FFFFFF"/>
        <w:spacing w:before="274" w:line="223" w:lineRule="exact"/>
        <w:ind w:right="691"/>
        <w:rPr>
          <w:sz w:val="16"/>
          <w:szCs w:val="16"/>
        </w:rPr>
      </w:pPr>
      <w:r w:rsidRPr="00AE6608">
        <w:rPr>
          <w:i/>
          <w:iCs/>
          <w:color w:val="000000"/>
          <w:sz w:val="16"/>
          <w:szCs w:val="16"/>
        </w:rPr>
        <w:t xml:space="preserve">                                                                     (podpis Podmiotu na zasobach którego Wykonawca polega/Pełnomocnika)</w:t>
      </w:r>
    </w:p>
    <w:sectPr w:rsidR="008E0FF2" w:rsidRPr="0011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110A6D"/>
    <w:rsid w:val="00536B7F"/>
    <w:rsid w:val="007B287A"/>
    <w:rsid w:val="008E0FF2"/>
    <w:rsid w:val="00912CF5"/>
    <w:rsid w:val="009804E0"/>
    <w:rsid w:val="00C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6</cp:revision>
  <dcterms:created xsi:type="dcterms:W3CDTF">2021-01-12T10:30:00Z</dcterms:created>
  <dcterms:modified xsi:type="dcterms:W3CDTF">2021-02-02T08:45:00Z</dcterms:modified>
</cp:coreProperties>
</file>